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01F4C5B" w14:textId="26A2D41A" w:rsidR="0040647D" w:rsidRPr="004218AB" w:rsidRDefault="0040647D" w:rsidP="00AE0AD0">
      <w:pPr>
        <w:pStyle w:val="1"/>
        <w:ind w:left="250" w:right="240"/>
      </w:pPr>
      <w:bookmarkStart w:id="0" w:name="_GoBack"/>
      <w:bookmarkEnd w:id="0"/>
    </w:p>
    <w:p w14:paraId="6BC114C6" w14:textId="77777777" w:rsidR="0040647D" w:rsidRPr="004218AB" w:rsidRDefault="0040647D" w:rsidP="0040647D">
      <w:pPr>
        <w:spacing w:after="98"/>
        <w:ind w:left="240" w:right="240" w:firstLine="440"/>
        <w:jc w:val="center"/>
        <w:rPr>
          <w:rFonts w:ascii="ＭＳ 明朝" w:eastAsia="ＭＳ 明朝" w:hAnsi="ＭＳ 明朝" w:cs="ＭＳ 明朝"/>
          <w:color w:val="auto"/>
          <w:sz w:val="44"/>
        </w:rPr>
      </w:pPr>
    </w:p>
    <w:p w14:paraId="6946E856" w14:textId="77777777" w:rsidR="0040647D" w:rsidRPr="004218AB" w:rsidRDefault="0040647D" w:rsidP="0040647D">
      <w:pPr>
        <w:spacing w:after="98"/>
        <w:ind w:left="240" w:right="240" w:firstLine="440"/>
        <w:jc w:val="center"/>
        <w:rPr>
          <w:rFonts w:ascii="ＭＳ 明朝" w:eastAsia="ＭＳ 明朝" w:hAnsi="ＭＳ 明朝" w:cs="ＭＳ 明朝"/>
          <w:color w:val="auto"/>
          <w:sz w:val="44"/>
        </w:rPr>
      </w:pPr>
    </w:p>
    <w:p w14:paraId="604C278C" w14:textId="2B0A7B57" w:rsidR="0040647D" w:rsidRPr="00023CDE" w:rsidRDefault="002B0118" w:rsidP="0040647D">
      <w:pPr>
        <w:spacing w:after="98"/>
        <w:ind w:left="240" w:right="240" w:firstLine="440"/>
        <w:jc w:val="center"/>
        <w:rPr>
          <w:rFonts w:ascii="Meiryo UI" w:eastAsia="Meiryo UI" w:hAnsi="Meiryo UI" w:cs="Meiryo UI"/>
          <w:color w:val="auto"/>
          <w:sz w:val="44"/>
        </w:rPr>
      </w:pPr>
      <w:r w:rsidRPr="00AD5011">
        <w:rPr>
          <w:rFonts w:ascii="Meiryo UI" w:eastAsia="Meiryo UI" w:hAnsi="Meiryo UI" w:cs="Meiryo UI" w:hint="eastAsia"/>
          <w:color w:val="auto"/>
          <w:sz w:val="44"/>
        </w:rPr>
        <w:t>山形県</w:t>
      </w:r>
      <w:r w:rsidR="0029654C" w:rsidRPr="00AD5011">
        <w:rPr>
          <w:rFonts w:ascii="Meiryo UI" w:eastAsia="Meiryo UI" w:hAnsi="Meiryo UI" w:cs="Meiryo UI" w:hint="eastAsia"/>
          <w:color w:val="auto"/>
          <w:sz w:val="44"/>
        </w:rPr>
        <w:t>における</w:t>
      </w:r>
      <w:r w:rsidR="00DF0545" w:rsidRPr="00AD5011">
        <w:rPr>
          <w:rFonts w:ascii="Meiryo UI" w:eastAsia="Meiryo UI" w:hAnsi="Meiryo UI" w:cs="Meiryo UI" w:hint="eastAsia"/>
          <w:color w:val="auto"/>
          <w:sz w:val="44"/>
        </w:rPr>
        <w:t>皆伐</w:t>
      </w:r>
      <w:r w:rsidR="009F1351" w:rsidRPr="00AD5011">
        <w:rPr>
          <w:rFonts w:ascii="Meiryo UI" w:eastAsia="Meiryo UI" w:hAnsi="Meiryo UI" w:cs="Meiryo UI" w:hint="eastAsia"/>
          <w:color w:val="auto"/>
          <w:sz w:val="44"/>
        </w:rPr>
        <w:t>・更新施業</w:t>
      </w:r>
      <w:r w:rsidR="002302A2" w:rsidRPr="00AD5011">
        <w:rPr>
          <w:rFonts w:ascii="Meiryo UI" w:eastAsia="Meiryo UI" w:hAnsi="Meiryo UI" w:cs="Meiryo UI" w:hint="eastAsia"/>
          <w:color w:val="auto"/>
          <w:sz w:val="44"/>
        </w:rPr>
        <w:t>の</w:t>
      </w:r>
      <w:r w:rsidR="00F1568F" w:rsidRPr="00AD5011">
        <w:rPr>
          <w:rFonts w:ascii="Meiryo UI" w:eastAsia="Meiryo UI" w:hAnsi="Meiryo UI" w:cs="Meiryo UI" w:hint="eastAsia"/>
          <w:color w:val="auto"/>
          <w:sz w:val="44"/>
        </w:rPr>
        <w:t>手引き</w:t>
      </w:r>
    </w:p>
    <w:p w14:paraId="64960CCF" w14:textId="0C4529A9" w:rsidR="00220861" w:rsidRPr="00AD5011" w:rsidRDefault="0023160D" w:rsidP="0040647D">
      <w:pPr>
        <w:spacing w:after="98"/>
        <w:ind w:left="240" w:right="240" w:firstLine="320"/>
        <w:jc w:val="center"/>
        <w:rPr>
          <w:rFonts w:ascii="Meiryo UI" w:eastAsia="Meiryo UI" w:hAnsi="Meiryo UI" w:cs="Meiryo UI"/>
          <w:color w:val="auto"/>
        </w:rPr>
      </w:pPr>
      <w:r w:rsidRPr="00AD5011">
        <w:rPr>
          <w:rFonts w:ascii="Meiryo UI" w:eastAsia="Meiryo UI" w:hAnsi="Meiryo UI" w:cs="Meiryo UI" w:hint="eastAsia"/>
          <w:color w:val="auto"/>
          <w:sz w:val="32"/>
        </w:rPr>
        <w:t>～</w:t>
      </w:r>
      <w:r w:rsidR="009F1351" w:rsidRPr="00AD5011">
        <w:rPr>
          <w:rFonts w:ascii="Meiryo UI" w:eastAsia="Meiryo UI" w:hAnsi="Meiryo UI" w:cs="Meiryo UI" w:hint="eastAsia"/>
          <w:color w:val="auto"/>
          <w:sz w:val="32"/>
        </w:rPr>
        <w:t>林業</w:t>
      </w:r>
      <w:r w:rsidR="00DF0545" w:rsidRPr="00AD5011">
        <w:rPr>
          <w:rFonts w:ascii="Meiryo UI" w:eastAsia="Meiryo UI" w:hAnsi="Meiryo UI" w:cs="Meiryo UI" w:hint="eastAsia"/>
          <w:color w:val="auto"/>
          <w:sz w:val="32"/>
        </w:rPr>
        <w:t>事業者</w:t>
      </w:r>
      <w:r w:rsidR="002B0118" w:rsidRPr="00AD5011">
        <w:rPr>
          <w:rFonts w:ascii="Meiryo UI" w:eastAsia="Meiryo UI" w:hAnsi="Meiryo UI" w:cs="Meiryo UI" w:hint="eastAsia"/>
          <w:color w:val="auto"/>
          <w:sz w:val="32"/>
        </w:rPr>
        <w:t>の皆様へ～</w:t>
      </w:r>
    </w:p>
    <w:p w14:paraId="6B765111" w14:textId="044D1C66" w:rsidR="00220861" w:rsidRPr="00AD5011" w:rsidRDefault="00220861" w:rsidP="003C57ED">
      <w:pPr>
        <w:spacing w:after="98"/>
        <w:ind w:left="240" w:right="240" w:firstLine="320"/>
        <w:jc w:val="center"/>
        <w:rPr>
          <w:rFonts w:ascii="Meiryo UI" w:eastAsia="Meiryo UI" w:hAnsi="Meiryo UI" w:cs="Meiryo UI"/>
          <w:color w:val="auto"/>
          <w:sz w:val="32"/>
        </w:rPr>
      </w:pPr>
    </w:p>
    <w:p w14:paraId="3510DA49" w14:textId="342A9282" w:rsidR="00220861" w:rsidRPr="004218AB" w:rsidRDefault="002B0118" w:rsidP="0040647D">
      <w:pPr>
        <w:spacing w:after="85"/>
        <w:ind w:left="240" w:right="240" w:firstLine="210"/>
        <w:rPr>
          <w:color w:val="auto"/>
        </w:rPr>
      </w:pPr>
      <w:r w:rsidRPr="004218AB">
        <w:rPr>
          <w:rFonts w:ascii="Century" w:eastAsia="Century" w:hAnsi="Century" w:cs="Century"/>
          <w:color w:val="auto"/>
          <w:sz w:val="21"/>
        </w:rPr>
        <w:t xml:space="preserve"> </w:t>
      </w:r>
    </w:p>
    <w:p w14:paraId="6292E594" w14:textId="120AC216" w:rsidR="00220861" w:rsidRPr="004218AB" w:rsidRDefault="003C57ED" w:rsidP="0040647D">
      <w:pPr>
        <w:spacing w:after="85"/>
        <w:ind w:left="240" w:right="240" w:firstLine="210"/>
        <w:rPr>
          <w:rFonts w:ascii="Century" w:eastAsia="Century" w:hAnsi="Century" w:cs="Century"/>
          <w:color w:val="auto"/>
          <w:sz w:val="21"/>
        </w:rPr>
      </w:pPr>
      <w:r w:rsidRPr="003C57ED">
        <w:rPr>
          <w:rFonts w:ascii="Century" w:eastAsia="Century" w:hAnsi="Century" w:cs="Century"/>
          <w:noProof/>
          <w:color w:val="auto"/>
          <w:sz w:val="21"/>
        </w:rPr>
        <w:drawing>
          <wp:anchor distT="0" distB="0" distL="114300" distR="114300" simplePos="0" relativeHeight="251939328" behindDoc="0" locked="0" layoutInCell="1" allowOverlap="1" wp14:anchorId="23CE5065" wp14:editId="0A907CD0">
            <wp:simplePos x="0" y="0"/>
            <wp:positionH relativeFrom="column">
              <wp:posOffset>266065</wp:posOffset>
            </wp:positionH>
            <wp:positionV relativeFrom="paragraph">
              <wp:posOffset>1739900</wp:posOffset>
            </wp:positionV>
            <wp:extent cx="2108200" cy="1511935"/>
            <wp:effectExtent l="0" t="0" r="6350" b="0"/>
            <wp:wrapNone/>
            <wp:docPr id="1584" name="図 1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図 18"/>
                    <pic:cNvPicPr/>
                  </pic:nvPicPr>
                  <pic:blipFill>
                    <a:blip r:embed="rId8">
                      <a:extLst>
                        <a:ext uri="{28A0092B-C50C-407E-A947-70E740481C1C}">
                          <a14:useLocalDpi xmlns:a14="http://schemas.microsoft.com/office/drawing/2010/main"/>
                        </a:ext>
                      </a:extLst>
                    </a:blip>
                    <a:srcRect/>
                    <a:stretch>
                      <a:fillRect/>
                    </a:stretch>
                  </pic:blipFill>
                  <pic:spPr bwMode="auto">
                    <a:xfrm>
                      <a:off x="0" y="0"/>
                      <a:ext cx="2108200" cy="1511935"/>
                    </a:xfrm>
                    <a:prstGeom prst="rect">
                      <a:avLst/>
                    </a:prstGeom>
                    <a:ln>
                      <a:noFill/>
                    </a:ln>
                    <a:effectLst>
                      <a:softEdge rad="112500"/>
                    </a:effectLst>
                  </pic:spPr>
                </pic:pic>
              </a:graphicData>
            </a:graphic>
            <wp14:sizeRelH relativeFrom="margin">
              <wp14:pctWidth>0</wp14:pctWidth>
            </wp14:sizeRelH>
            <wp14:sizeRelV relativeFrom="margin">
              <wp14:pctHeight>0</wp14:pctHeight>
            </wp14:sizeRelV>
          </wp:anchor>
        </w:drawing>
      </w:r>
      <w:r w:rsidRPr="003C57ED">
        <w:rPr>
          <w:rFonts w:ascii="Century" w:eastAsia="Century" w:hAnsi="Century" w:cs="Century"/>
          <w:noProof/>
          <w:color w:val="auto"/>
          <w:sz w:val="21"/>
        </w:rPr>
        <w:drawing>
          <wp:anchor distT="0" distB="0" distL="114300" distR="114300" simplePos="0" relativeHeight="251941376" behindDoc="0" locked="0" layoutInCell="1" allowOverlap="1" wp14:anchorId="02695C2D" wp14:editId="263CEE58">
            <wp:simplePos x="0" y="0"/>
            <wp:positionH relativeFrom="column">
              <wp:posOffset>1536700</wp:posOffset>
            </wp:positionH>
            <wp:positionV relativeFrom="paragraph">
              <wp:posOffset>-2540</wp:posOffset>
            </wp:positionV>
            <wp:extent cx="3039745" cy="1710055"/>
            <wp:effectExtent l="0" t="0" r="8255" b="4445"/>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JI_0005.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039745" cy="1710055"/>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002B0118" w:rsidRPr="004218AB">
        <w:rPr>
          <w:rFonts w:ascii="Century" w:eastAsia="Century" w:hAnsi="Century" w:cs="Century"/>
          <w:color w:val="auto"/>
          <w:sz w:val="21"/>
        </w:rPr>
        <w:t xml:space="preserve"> </w:t>
      </w:r>
    </w:p>
    <w:p w14:paraId="387E4E69" w14:textId="6412C3B4" w:rsidR="0040647D" w:rsidRPr="00BD4EFA" w:rsidRDefault="0040647D" w:rsidP="0040647D">
      <w:pPr>
        <w:spacing w:after="85"/>
        <w:ind w:left="240" w:right="240" w:firstLine="210"/>
        <w:rPr>
          <w:rFonts w:ascii="Century" w:eastAsia="Century" w:hAnsi="Century" w:cs="Century"/>
          <w:color w:val="auto"/>
          <w:sz w:val="21"/>
        </w:rPr>
      </w:pPr>
    </w:p>
    <w:p w14:paraId="6092DE58" w14:textId="1223E6B1" w:rsidR="0040647D" w:rsidRPr="004218AB" w:rsidRDefault="0040647D" w:rsidP="0040647D">
      <w:pPr>
        <w:spacing w:after="85"/>
        <w:ind w:left="240" w:right="240" w:firstLine="210"/>
        <w:rPr>
          <w:rFonts w:ascii="Century" w:eastAsia="Century" w:hAnsi="Century" w:cs="Century"/>
          <w:color w:val="auto"/>
          <w:sz w:val="21"/>
        </w:rPr>
      </w:pPr>
    </w:p>
    <w:p w14:paraId="7D68CBC1" w14:textId="7DB4A4D5" w:rsidR="0040647D" w:rsidRPr="004218AB" w:rsidRDefault="0040647D" w:rsidP="003C57ED">
      <w:pPr>
        <w:spacing w:after="85"/>
        <w:ind w:left="240" w:right="240" w:firstLine="210"/>
        <w:rPr>
          <w:rFonts w:ascii="Century" w:eastAsia="Century" w:hAnsi="Century" w:cs="Century"/>
          <w:color w:val="auto"/>
          <w:sz w:val="21"/>
        </w:rPr>
      </w:pPr>
    </w:p>
    <w:p w14:paraId="5142FED9" w14:textId="40A69E52" w:rsidR="006056CA" w:rsidRPr="004218AB" w:rsidRDefault="003C57ED" w:rsidP="003C57ED">
      <w:pPr>
        <w:spacing w:after="299"/>
        <w:ind w:left="240" w:right="240" w:firstLine="210"/>
        <w:rPr>
          <w:rFonts w:eastAsiaTheme="minorEastAsia"/>
          <w:color w:val="auto"/>
        </w:rPr>
      </w:pPr>
      <w:r w:rsidRPr="003C57ED">
        <w:rPr>
          <w:rFonts w:ascii="Century" w:eastAsia="Century" w:hAnsi="Century" w:cs="Century" w:hint="eastAsia"/>
          <w:noProof/>
          <w:color w:val="auto"/>
          <w:sz w:val="21"/>
        </w:rPr>
        <mc:AlternateContent>
          <mc:Choice Requires="wps">
            <w:drawing>
              <wp:anchor distT="0" distB="0" distL="114300" distR="114300" simplePos="0" relativeHeight="251937280" behindDoc="0" locked="0" layoutInCell="1" allowOverlap="1" wp14:anchorId="3BEC5654" wp14:editId="19549D0A">
                <wp:simplePos x="0" y="0"/>
                <wp:positionH relativeFrom="column">
                  <wp:posOffset>1097280</wp:posOffset>
                </wp:positionH>
                <wp:positionV relativeFrom="paragraph">
                  <wp:posOffset>191608</wp:posOffset>
                </wp:positionV>
                <wp:extent cx="3883025" cy="3253740"/>
                <wp:effectExtent l="76200" t="76200" r="79375" b="80010"/>
                <wp:wrapNone/>
                <wp:docPr id="29" name="円/楕円 29"/>
                <wp:cNvGraphicFramePr/>
                <a:graphic xmlns:a="http://schemas.openxmlformats.org/drawingml/2006/main">
                  <a:graphicData uri="http://schemas.microsoft.com/office/word/2010/wordprocessingShape">
                    <wps:wsp>
                      <wps:cNvSpPr/>
                      <wps:spPr>
                        <a:xfrm>
                          <a:off x="0" y="0"/>
                          <a:ext cx="3883025" cy="3253740"/>
                        </a:xfrm>
                        <a:prstGeom prst="ellipse">
                          <a:avLst/>
                        </a:prstGeom>
                        <a:noFill/>
                        <a:ln w="149225">
                          <a:solidFill>
                            <a:srgbClr val="66FF6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7E3F129" id="円/楕円 29" o:spid="_x0000_s1026" style="position:absolute;left:0;text-align:left;margin-left:86.4pt;margin-top:15.1pt;width:305.75pt;height:256.2pt;z-index:2519372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" filled="f" strokecolor="#6f6" strokeweight="11.75pt">
                <v:stroke joinstyle="miter"/>
              </v:oval>
            </w:pict>
          </mc:Fallback>
        </mc:AlternateContent>
      </w:r>
    </w:p>
    <w:p w14:paraId="1237A2F3" w14:textId="6C6D4C7A" w:rsidR="006056CA" w:rsidRDefault="006056CA" w:rsidP="003C57ED">
      <w:pPr>
        <w:spacing w:after="299"/>
        <w:ind w:left="240" w:right="240" w:firstLine="240"/>
        <w:rPr>
          <w:rFonts w:eastAsiaTheme="minorEastAsia"/>
          <w:color w:val="auto"/>
        </w:rPr>
      </w:pPr>
    </w:p>
    <w:p w14:paraId="26F52A54" w14:textId="6136E562" w:rsidR="003C57ED" w:rsidRDefault="003C57ED" w:rsidP="003C57ED">
      <w:pPr>
        <w:spacing w:after="299"/>
        <w:ind w:left="240" w:right="240" w:firstLine="210"/>
        <w:rPr>
          <w:rFonts w:eastAsiaTheme="minorEastAsia"/>
          <w:color w:val="auto"/>
        </w:rPr>
      </w:pPr>
      <w:r w:rsidRPr="003C57ED">
        <w:rPr>
          <w:rFonts w:ascii="Century" w:eastAsia="Century" w:hAnsi="Century" w:cs="Century"/>
          <w:noProof/>
          <w:color w:val="auto"/>
          <w:sz w:val="21"/>
        </w:rPr>
        <w:drawing>
          <wp:anchor distT="0" distB="0" distL="114300" distR="114300" simplePos="0" relativeHeight="251940352" behindDoc="0" locked="0" layoutInCell="1" allowOverlap="1" wp14:anchorId="348ACB16" wp14:editId="0965ECDF">
            <wp:simplePos x="0" y="0"/>
            <wp:positionH relativeFrom="column">
              <wp:posOffset>3743960</wp:posOffset>
            </wp:positionH>
            <wp:positionV relativeFrom="paragraph">
              <wp:posOffset>95723</wp:posOffset>
            </wp:positionV>
            <wp:extent cx="2116455" cy="1511935"/>
            <wp:effectExtent l="0" t="0" r="0" b="0"/>
            <wp:wrapNone/>
            <wp:docPr id="1586" name="図 1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16455" cy="1511935"/>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p>
    <w:p w14:paraId="266590DD" w14:textId="77777777" w:rsidR="003C57ED" w:rsidRDefault="003C57ED" w:rsidP="002B0118">
      <w:pPr>
        <w:spacing w:after="299"/>
        <w:ind w:left="240" w:right="240" w:firstLine="240"/>
        <w:rPr>
          <w:rFonts w:eastAsiaTheme="minorEastAsia"/>
          <w:color w:val="auto"/>
        </w:rPr>
      </w:pPr>
    </w:p>
    <w:p w14:paraId="2173388B" w14:textId="77777777" w:rsidR="003C57ED" w:rsidRDefault="003C57ED" w:rsidP="002B0118">
      <w:pPr>
        <w:spacing w:after="299"/>
        <w:ind w:left="240" w:right="240" w:firstLine="240"/>
        <w:rPr>
          <w:rFonts w:eastAsiaTheme="minorEastAsia"/>
          <w:color w:val="auto"/>
        </w:rPr>
      </w:pPr>
    </w:p>
    <w:p w14:paraId="5C4CE032" w14:textId="14A2AFF8" w:rsidR="003C57ED" w:rsidRDefault="003C57ED" w:rsidP="003C57ED">
      <w:pPr>
        <w:spacing w:after="299"/>
        <w:ind w:left="240" w:right="240" w:firstLine="240"/>
        <w:rPr>
          <w:rFonts w:eastAsiaTheme="minorEastAsia"/>
          <w:color w:val="auto"/>
        </w:rPr>
      </w:pPr>
    </w:p>
    <w:p w14:paraId="0C41C4BF" w14:textId="40458267" w:rsidR="003C57ED" w:rsidRDefault="003C57ED" w:rsidP="003C57ED">
      <w:pPr>
        <w:spacing w:after="299"/>
        <w:ind w:left="240" w:right="240" w:firstLine="210"/>
        <w:rPr>
          <w:rFonts w:eastAsiaTheme="minorEastAsia"/>
          <w:color w:val="auto"/>
        </w:rPr>
      </w:pPr>
      <w:r w:rsidRPr="003C57ED">
        <w:rPr>
          <w:rFonts w:ascii="Century" w:eastAsia="Century" w:hAnsi="Century" w:cs="Century"/>
          <w:noProof/>
          <w:color w:val="auto"/>
          <w:sz w:val="21"/>
        </w:rPr>
        <w:drawing>
          <wp:anchor distT="0" distB="0" distL="114300" distR="114300" simplePos="0" relativeHeight="251938304" behindDoc="0" locked="0" layoutInCell="1" allowOverlap="1" wp14:anchorId="69A44625" wp14:editId="5E193DD5">
            <wp:simplePos x="0" y="0"/>
            <wp:positionH relativeFrom="column">
              <wp:posOffset>1895475</wp:posOffset>
            </wp:positionH>
            <wp:positionV relativeFrom="paragraph">
              <wp:posOffset>119218</wp:posOffset>
            </wp:positionV>
            <wp:extent cx="2351405" cy="1511935"/>
            <wp:effectExtent l="0" t="0" r="0" b="0"/>
            <wp:wrapNone/>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図 22"/>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2351405" cy="1511935"/>
                    </a:xfrm>
                    <a:prstGeom prst="rect">
                      <a:avLst/>
                    </a:prstGeom>
                    <a:ln>
                      <a:noFill/>
                    </a:ln>
                    <a:effectLst>
                      <a:softEdge rad="112500"/>
                    </a:effectLst>
                  </pic:spPr>
                </pic:pic>
              </a:graphicData>
            </a:graphic>
            <wp14:sizeRelH relativeFrom="margin">
              <wp14:pctWidth>0</wp14:pctWidth>
            </wp14:sizeRelH>
            <wp14:sizeRelV relativeFrom="margin">
              <wp14:pctHeight>0</wp14:pctHeight>
            </wp14:sizeRelV>
          </wp:anchor>
        </w:drawing>
      </w:r>
    </w:p>
    <w:p w14:paraId="52257A0D" w14:textId="77777777" w:rsidR="003C57ED" w:rsidRDefault="003C57ED" w:rsidP="002B0118">
      <w:pPr>
        <w:spacing w:after="299"/>
        <w:ind w:left="240" w:right="240" w:firstLine="240"/>
        <w:rPr>
          <w:rFonts w:eastAsiaTheme="minorEastAsia"/>
          <w:color w:val="auto"/>
        </w:rPr>
      </w:pPr>
    </w:p>
    <w:p w14:paraId="02C81413" w14:textId="77777777" w:rsidR="003C57ED" w:rsidRDefault="003C57ED" w:rsidP="002B0118">
      <w:pPr>
        <w:spacing w:after="299"/>
        <w:ind w:left="240" w:right="240" w:firstLine="240"/>
        <w:rPr>
          <w:rFonts w:eastAsiaTheme="minorEastAsia"/>
          <w:color w:val="auto"/>
        </w:rPr>
      </w:pPr>
    </w:p>
    <w:p w14:paraId="50B6DE17" w14:textId="77777777" w:rsidR="003C57ED" w:rsidRDefault="003C57ED" w:rsidP="002B0118">
      <w:pPr>
        <w:spacing w:after="299"/>
        <w:ind w:left="240" w:right="240" w:firstLine="240"/>
        <w:rPr>
          <w:rFonts w:eastAsiaTheme="minorEastAsia"/>
          <w:color w:val="auto"/>
        </w:rPr>
      </w:pPr>
    </w:p>
    <w:p w14:paraId="1272F340" w14:textId="77777777" w:rsidR="003C57ED" w:rsidRPr="004218AB" w:rsidRDefault="003C57ED" w:rsidP="002B0118">
      <w:pPr>
        <w:spacing w:after="299"/>
        <w:ind w:left="240" w:right="240" w:firstLine="240"/>
        <w:rPr>
          <w:rFonts w:eastAsiaTheme="minorEastAsia"/>
          <w:color w:val="auto"/>
        </w:rPr>
      </w:pPr>
    </w:p>
    <w:p w14:paraId="08185070" w14:textId="0ACA9D26" w:rsidR="0040647D" w:rsidRPr="00B47131" w:rsidRDefault="00FB7824" w:rsidP="00AD5011">
      <w:pPr>
        <w:ind w:left="240" w:right="240" w:firstLineChars="0" w:firstLine="0"/>
        <w:jc w:val="center"/>
        <w:rPr>
          <w:rFonts w:ascii="Meiryo UI" w:eastAsia="Meiryo UI" w:hAnsi="Meiryo UI" w:cs="Meiryo UI"/>
          <w:strike/>
          <w:color w:val="auto"/>
          <w:sz w:val="36"/>
        </w:rPr>
      </w:pPr>
      <w:r w:rsidRPr="00B47131">
        <w:rPr>
          <w:rFonts w:ascii="Meiryo UI" w:eastAsia="Meiryo UI" w:hAnsi="Meiryo UI" w:cs="Meiryo UI" w:hint="eastAsia"/>
          <w:color w:val="auto"/>
          <w:sz w:val="36"/>
        </w:rPr>
        <w:t>令和６年３月</w:t>
      </w:r>
    </w:p>
    <w:p w14:paraId="019BF6C6" w14:textId="77777777" w:rsidR="00AD5011" w:rsidRPr="00B47131" w:rsidRDefault="00AD5011" w:rsidP="003C57ED">
      <w:pPr>
        <w:spacing w:line="240" w:lineRule="exact"/>
        <w:ind w:left="240" w:right="240" w:firstLineChars="0" w:firstLine="0"/>
        <w:jc w:val="center"/>
        <w:rPr>
          <w:rFonts w:ascii="Meiryo UI" w:eastAsia="Meiryo UI" w:hAnsi="Meiryo UI" w:cs="Meiryo UI"/>
          <w:color w:val="auto"/>
          <w:sz w:val="36"/>
        </w:rPr>
      </w:pPr>
    </w:p>
    <w:p w14:paraId="27D29E73" w14:textId="6BFBDD88" w:rsidR="00220861" w:rsidRPr="00AD5011" w:rsidRDefault="0040647D" w:rsidP="00AD5011">
      <w:pPr>
        <w:adjustRightInd w:val="0"/>
        <w:ind w:left="240" w:right="240" w:firstLine="360"/>
        <w:jc w:val="center"/>
        <w:rPr>
          <w:rFonts w:ascii="Meiryo UI" w:eastAsia="Meiryo UI" w:hAnsi="Meiryo UI" w:cs="Meiryo UI"/>
          <w:color w:val="auto"/>
          <w:sz w:val="36"/>
        </w:rPr>
      </w:pPr>
      <w:r w:rsidRPr="00B47131">
        <w:rPr>
          <w:rFonts w:ascii="Meiryo UI" w:eastAsia="Meiryo UI" w:hAnsi="Meiryo UI" w:cs="Meiryo UI" w:hint="eastAsia"/>
          <w:color w:val="auto"/>
          <w:sz w:val="36"/>
        </w:rPr>
        <w:t>山形県農林水産部</w:t>
      </w:r>
      <w:r w:rsidR="00FB7824" w:rsidRPr="00B47131">
        <w:rPr>
          <w:rFonts w:ascii="Meiryo UI" w:eastAsia="Meiryo UI" w:hAnsi="Meiryo UI" w:cs="Meiryo UI" w:hint="eastAsia"/>
          <w:color w:val="auto"/>
          <w:sz w:val="36"/>
        </w:rPr>
        <w:t>森林ノミクス推進</w:t>
      </w:r>
      <w:r w:rsidRPr="00AD5011">
        <w:rPr>
          <w:rFonts w:ascii="Meiryo UI" w:eastAsia="Meiryo UI" w:hAnsi="Meiryo UI" w:cs="Meiryo UI" w:hint="eastAsia"/>
          <w:color w:val="auto"/>
          <w:sz w:val="36"/>
        </w:rPr>
        <w:t>課</w:t>
      </w:r>
    </w:p>
    <w:p w14:paraId="56155960" w14:textId="77777777" w:rsidR="00644748" w:rsidRPr="00AD5011" w:rsidRDefault="00644748" w:rsidP="00AD5011">
      <w:pPr>
        <w:adjustRightInd w:val="0"/>
        <w:ind w:left="240" w:right="240" w:firstLine="360"/>
        <w:jc w:val="center"/>
        <w:rPr>
          <w:rFonts w:ascii="Meiryo UI" w:eastAsia="Meiryo UI" w:hAnsi="Meiryo UI" w:cs="Meiryo UI"/>
          <w:color w:val="auto"/>
        </w:rPr>
      </w:pPr>
      <w:r w:rsidRPr="00AD5011">
        <w:rPr>
          <w:rFonts w:ascii="Meiryo UI" w:eastAsia="Meiryo UI" w:hAnsi="Meiryo UI" w:cs="Meiryo UI" w:hint="eastAsia"/>
          <w:color w:val="auto"/>
          <w:sz w:val="36"/>
        </w:rPr>
        <w:t>山形県森林研究研修センター</w:t>
      </w:r>
    </w:p>
    <w:p w14:paraId="0C12892D" w14:textId="77777777" w:rsidR="006056CA" w:rsidRPr="004218AB" w:rsidRDefault="002B0118" w:rsidP="006056CA">
      <w:pPr>
        <w:ind w:left="240" w:right="240" w:firstLine="210"/>
        <w:rPr>
          <w:rFonts w:ascii="ＭＳ 明朝" w:eastAsia="ＭＳ 明朝" w:hAnsi="ＭＳ 明朝" w:cs="ＭＳ 明朝"/>
          <w:color w:val="auto"/>
        </w:rPr>
      </w:pPr>
      <w:r w:rsidRPr="004218AB">
        <w:rPr>
          <w:rFonts w:ascii="Century" w:eastAsia="Century" w:hAnsi="Century" w:cs="Century"/>
          <w:color w:val="auto"/>
          <w:sz w:val="21"/>
        </w:rPr>
        <w:t xml:space="preserve"> </w:t>
      </w:r>
      <w:r w:rsidRPr="004218AB">
        <w:rPr>
          <w:rFonts w:ascii="ＭＳ 明朝" w:eastAsia="ＭＳ 明朝" w:hAnsi="ＭＳ 明朝" w:cs="ＭＳ 明朝"/>
          <w:color w:val="auto"/>
        </w:rPr>
        <w:t xml:space="preserve"> </w:t>
      </w:r>
    </w:p>
    <w:p w14:paraId="3E2539E5" w14:textId="338135E6" w:rsidR="004157FF" w:rsidRPr="004157FF" w:rsidRDefault="00F1065B" w:rsidP="003C57ED">
      <w:pPr>
        <w:ind w:leftChars="0" w:left="0" w:right="240" w:firstLineChars="0" w:firstLine="0"/>
        <w:rPr>
          <w:rFonts w:ascii="ＭＳ 明朝" w:eastAsia="ＭＳ 明朝" w:hAnsi="ＭＳ 明朝" w:cs="ＭＳ 明朝"/>
        </w:rPr>
      </w:pPr>
      <w:r>
        <w:rPr>
          <w:rFonts w:ascii="ＭＳ 明朝" w:eastAsia="ＭＳ 明朝" w:hAnsi="ＭＳ 明朝" w:cs="ＭＳ 明朝"/>
          <w:noProof/>
          <w:color w:val="auto"/>
        </w:rPr>
        <mc:AlternateContent>
          <mc:Choice Requires="wps">
            <w:drawing>
              <wp:anchor distT="0" distB="0" distL="114300" distR="114300" simplePos="0" relativeHeight="251920896" behindDoc="0" locked="0" layoutInCell="1" allowOverlap="1" wp14:anchorId="52B48FF5" wp14:editId="178385DF">
                <wp:simplePos x="0" y="0"/>
                <wp:positionH relativeFrom="column">
                  <wp:posOffset>2459182</wp:posOffset>
                </wp:positionH>
                <wp:positionV relativeFrom="paragraph">
                  <wp:posOffset>822325</wp:posOffset>
                </wp:positionV>
                <wp:extent cx="1122218" cy="394855"/>
                <wp:effectExtent l="0" t="0" r="1905" b="5715"/>
                <wp:wrapNone/>
                <wp:docPr id="1571" name="正方形/長方形 1571"/>
                <wp:cNvGraphicFramePr/>
                <a:graphic xmlns:a="http://schemas.openxmlformats.org/drawingml/2006/main">
                  <a:graphicData uri="http://schemas.microsoft.com/office/word/2010/wordprocessingShape">
                    <wps:wsp>
                      <wps:cNvSpPr/>
                      <wps:spPr>
                        <a:xfrm>
                          <a:off x="0" y="0"/>
                          <a:ext cx="1122218" cy="394855"/>
                        </a:xfrm>
                        <a:prstGeom prst="rect">
                          <a:avLst/>
                        </a:prstGeom>
                        <a:solidFill>
                          <a:schemeClr val="bg1"/>
                        </a:solidFill>
                        <a:ln w="9525" cap="rnd">
                          <a:noFill/>
                          <a:round/>
                        </a:ln>
                      </wps:spPr>
                      <wps:style>
                        <a:lnRef idx="1">
                          <a:srgbClr val="000000"/>
                        </a:lnRef>
                        <a:fillRef idx="0">
                          <a:srgbClr val="000000">
                            <a:alpha val="0"/>
                          </a:srgbClr>
                        </a:fillRef>
                        <a:effectRef idx="0">
                          <a:scrgbClr r="0" g="0" b="0"/>
                        </a:effectRef>
                        <a:fontRef idx="none"/>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6484F47" id="正方形/長方形 1571" o:spid="_x0000_s1026" style="position:absolute;left:0;text-align:left;margin-left:193.65pt;margin-top:64.75pt;width:88.35pt;height:31.1pt;z-index:2519208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" fillcolor="white [3212]" stroked="f">
                <v:stroke joinstyle="round" endcap="round"/>
              </v:rect>
            </w:pict>
          </mc:Fallback>
        </mc:AlternateContent>
      </w:r>
    </w:p>
    <w:p w14:paraId="352AE906" w14:textId="77777777" w:rsidR="00220861" w:rsidRPr="004218AB" w:rsidRDefault="002B0118" w:rsidP="002B0118">
      <w:pPr>
        <w:ind w:left="240" w:right="240" w:firstLine="260"/>
        <w:jc w:val="center"/>
        <w:rPr>
          <w:color w:val="auto"/>
        </w:rPr>
      </w:pPr>
      <w:r w:rsidRPr="004218AB">
        <w:rPr>
          <w:rFonts w:ascii="ＭＳ 明朝" w:eastAsia="ＭＳ 明朝" w:hAnsi="ＭＳ 明朝" w:cs="ＭＳ 明朝"/>
          <w:color w:val="auto"/>
          <w:sz w:val="26"/>
        </w:rPr>
        <w:lastRenderedPageBreak/>
        <w:t xml:space="preserve">目 </w:t>
      </w:r>
      <w:r w:rsidR="00894F06" w:rsidRPr="004218AB">
        <w:rPr>
          <w:rFonts w:ascii="ＭＳ 明朝" w:eastAsia="ＭＳ 明朝" w:hAnsi="ＭＳ 明朝" w:cs="ＭＳ 明朝" w:hint="eastAsia"/>
          <w:color w:val="auto"/>
          <w:sz w:val="26"/>
        </w:rPr>
        <w:t xml:space="preserve">　</w:t>
      </w:r>
      <w:r w:rsidRPr="004218AB">
        <w:rPr>
          <w:rFonts w:ascii="ＭＳ 明朝" w:eastAsia="ＭＳ 明朝" w:hAnsi="ＭＳ 明朝" w:cs="ＭＳ 明朝"/>
          <w:color w:val="auto"/>
          <w:sz w:val="26"/>
        </w:rPr>
        <w:t xml:space="preserve">次 </w:t>
      </w:r>
    </w:p>
    <w:p w14:paraId="4A3A550F" w14:textId="1A5DF81C" w:rsidR="0027385D" w:rsidRPr="004218AB" w:rsidRDefault="00AE2D24" w:rsidP="002B0118">
      <w:pPr>
        <w:spacing w:after="2"/>
        <w:ind w:left="240" w:right="240" w:firstLine="240"/>
        <w:rPr>
          <w:rFonts w:ascii="ＭＳ ゴシック" w:eastAsia="ＭＳ ゴシック" w:hAnsi="ＭＳ ゴシック" w:cs="ＭＳ ゴシック"/>
          <w:color w:val="auto"/>
          <w:u w:color="000000"/>
        </w:rPr>
      </w:pPr>
      <w:r>
        <w:rPr>
          <w:rFonts w:ascii="ＭＳ ゴシック" w:eastAsia="ＭＳ ゴシック" w:hAnsi="ＭＳ ゴシック" w:cs="ＭＳ ゴシック"/>
          <w:noProof/>
          <w:color w:val="auto"/>
          <w:u w:color="000000"/>
        </w:rPr>
        <w:pict w14:anchorId="1F39B6E0">
          <v:rect id="_x0000_i1025" style="width:0;height:1.5pt" o:hralign="center" o:hrstd="t" o:hr="t" fillcolor="#a0a0a0" stroked="f">
            <v:textbox inset="5.85pt,.7pt,5.85pt,.7pt"/>
          </v:rect>
        </w:pict>
      </w:r>
    </w:p>
    <w:p w14:paraId="3ADDFE09" w14:textId="77777777" w:rsidR="0027385D" w:rsidRPr="004218AB" w:rsidRDefault="0027385D" w:rsidP="002B0118">
      <w:pPr>
        <w:spacing w:after="2"/>
        <w:ind w:left="240" w:right="240" w:firstLine="240"/>
        <w:rPr>
          <w:rFonts w:ascii="ＭＳ ゴシック" w:eastAsia="ＭＳ ゴシック" w:hAnsi="ＭＳ ゴシック" w:cs="ＭＳ ゴシック"/>
          <w:color w:val="auto"/>
          <w:u w:color="000000"/>
        </w:rPr>
      </w:pPr>
    </w:p>
    <w:sdt>
      <w:sdtPr>
        <w:rPr>
          <w:rFonts w:ascii="Calibri" w:eastAsia="Calibri" w:hAnsi="Calibri" w:cs="Calibri"/>
          <w:color w:val="000000"/>
          <w:kern w:val="2"/>
          <w:sz w:val="24"/>
          <w:szCs w:val="22"/>
          <w:lang w:val="ja-JP"/>
        </w:rPr>
        <w:id w:val="-1074962961"/>
        <w:docPartObj>
          <w:docPartGallery w:val="Table of Contents"/>
          <w:docPartUnique/>
        </w:docPartObj>
      </w:sdtPr>
      <w:sdtEndPr>
        <w:rPr>
          <w:b/>
          <w:bCs/>
        </w:rPr>
      </w:sdtEndPr>
      <w:sdtContent>
        <w:p w14:paraId="79F91C17" w14:textId="4A34A052" w:rsidR="00543DB0" w:rsidRDefault="00543DB0" w:rsidP="00543DB0">
          <w:pPr>
            <w:pStyle w:val="af2"/>
            <w:ind w:left="240" w:right="240" w:firstLine="240"/>
          </w:pPr>
          <w:r>
            <w:rPr>
              <w:lang w:val="ja-JP"/>
            </w:rPr>
            <w:t>内容</w:t>
          </w:r>
        </w:p>
        <w:p w14:paraId="1A2AFD89" w14:textId="38A8D557" w:rsidR="00967689" w:rsidRDefault="00543DB0" w:rsidP="00967689">
          <w:pPr>
            <w:pStyle w:val="11"/>
            <w:tabs>
              <w:tab w:val="right" w:leader="dot" w:pos="9202"/>
            </w:tabs>
            <w:spacing w:line="480" w:lineRule="auto"/>
            <w:ind w:left="240" w:right="240" w:firstLine="240"/>
            <w:rPr>
              <w:rFonts w:asciiTheme="minorHAnsi" w:eastAsiaTheme="minorEastAsia" w:hAnsiTheme="minorHAnsi" w:cstheme="minorBidi"/>
              <w:noProof/>
              <w:color w:val="auto"/>
              <w:sz w:val="21"/>
            </w:rPr>
          </w:pPr>
          <w:r>
            <w:fldChar w:fldCharType="begin"/>
          </w:r>
          <w:r>
            <w:instrText xml:space="preserve"> TOC \o "1-3" \h \z \u </w:instrText>
          </w:r>
          <w:r>
            <w:fldChar w:fldCharType="separate"/>
          </w:r>
          <w:hyperlink w:anchor="_Toc515874895" w:history="1">
            <w:r w:rsidR="00967689" w:rsidRPr="00D54844">
              <w:rPr>
                <w:rStyle w:val="af3"/>
                <w:rFonts w:hint="eastAsia"/>
                <w:noProof/>
                <w:u w:color="000000"/>
              </w:rPr>
              <w:t>はじめに</w:t>
            </w:r>
            <w:r w:rsidR="00967689">
              <w:rPr>
                <w:noProof/>
                <w:webHidden/>
              </w:rPr>
              <w:tab/>
            </w:r>
            <w:r w:rsidR="00967689">
              <w:rPr>
                <w:noProof/>
                <w:webHidden/>
              </w:rPr>
              <w:fldChar w:fldCharType="begin"/>
            </w:r>
            <w:r w:rsidR="00967689">
              <w:rPr>
                <w:noProof/>
                <w:webHidden/>
              </w:rPr>
              <w:instrText xml:space="preserve"> PAGEREF _Toc515874895 \h </w:instrText>
            </w:r>
            <w:r w:rsidR="00967689">
              <w:rPr>
                <w:noProof/>
                <w:webHidden/>
              </w:rPr>
            </w:r>
            <w:r w:rsidR="00967689">
              <w:rPr>
                <w:noProof/>
                <w:webHidden/>
              </w:rPr>
              <w:fldChar w:fldCharType="separate"/>
            </w:r>
            <w:r w:rsidR="00AE2D24">
              <w:rPr>
                <w:noProof/>
                <w:webHidden/>
              </w:rPr>
              <w:t>3</w:t>
            </w:r>
            <w:r w:rsidR="00967689">
              <w:rPr>
                <w:noProof/>
                <w:webHidden/>
              </w:rPr>
              <w:fldChar w:fldCharType="end"/>
            </w:r>
          </w:hyperlink>
        </w:p>
        <w:p w14:paraId="7E4D230B" w14:textId="5991695E" w:rsidR="00967689" w:rsidRDefault="00AE2D24" w:rsidP="00967689">
          <w:pPr>
            <w:pStyle w:val="11"/>
            <w:tabs>
              <w:tab w:val="right" w:leader="dot" w:pos="9202"/>
            </w:tabs>
            <w:ind w:left="240" w:right="240" w:firstLine="240"/>
            <w:rPr>
              <w:rStyle w:val="af3"/>
              <w:rFonts w:eastAsiaTheme="minorEastAsia"/>
              <w:noProof/>
            </w:rPr>
          </w:pPr>
          <w:hyperlink w:anchor="_Toc515874896" w:history="1">
            <w:r w:rsidR="00967689" w:rsidRPr="00D54844">
              <w:rPr>
                <w:rStyle w:val="af3"/>
                <w:rFonts w:hint="eastAsia"/>
                <w:noProof/>
                <w:u w:color="000000"/>
              </w:rPr>
              <w:t>Ⅰ．本手引きの目的</w:t>
            </w:r>
            <w:r w:rsidR="00967689">
              <w:rPr>
                <w:noProof/>
                <w:webHidden/>
              </w:rPr>
              <w:tab/>
            </w:r>
            <w:r w:rsidR="00967689">
              <w:rPr>
                <w:noProof/>
                <w:webHidden/>
              </w:rPr>
              <w:fldChar w:fldCharType="begin"/>
            </w:r>
            <w:r w:rsidR="00967689">
              <w:rPr>
                <w:noProof/>
                <w:webHidden/>
              </w:rPr>
              <w:instrText xml:space="preserve"> PAGEREF _Toc515874896 \h </w:instrText>
            </w:r>
            <w:r w:rsidR="00967689">
              <w:rPr>
                <w:noProof/>
                <w:webHidden/>
              </w:rPr>
            </w:r>
            <w:r w:rsidR="00967689">
              <w:rPr>
                <w:noProof/>
                <w:webHidden/>
              </w:rPr>
              <w:fldChar w:fldCharType="separate"/>
            </w:r>
            <w:r>
              <w:rPr>
                <w:noProof/>
                <w:webHidden/>
              </w:rPr>
              <w:t>4</w:t>
            </w:r>
            <w:r w:rsidR="00967689">
              <w:rPr>
                <w:noProof/>
                <w:webHidden/>
              </w:rPr>
              <w:fldChar w:fldCharType="end"/>
            </w:r>
          </w:hyperlink>
        </w:p>
        <w:p w14:paraId="50CB5168" w14:textId="77777777" w:rsidR="00967689" w:rsidRPr="00967689" w:rsidRDefault="00967689" w:rsidP="00967689">
          <w:pPr>
            <w:ind w:left="240" w:right="240" w:firstLine="240"/>
            <w:rPr>
              <w:rFonts w:eastAsiaTheme="minorEastAsia"/>
              <w:noProof/>
            </w:rPr>
          </w:pPr>
        </w:p>
        <w:p w14:paraId="704658A0" w14:textId="79B58D9A" w:rsidR="00967689" w:rsidRDefault="00AE2D24" w:rsidP="00967689">
          <w:pPr>
            <w:pStyle w:val="11"/>
            <w:tabs>
              <w:tab w:val="right" w:leader="dot" w:pos="9202"/>
            </w:tabs>
            <w:ind w:left="240" w:right="240" w:firstLine="240"/>
            <w:rPr>
              <w:rStyle w:val="af3"/>
              <w:rFonts w:eastAsiaTheme="minorEastAsia"/>
              <w:noProof/>
            </w:rPr>
          </w:pPr>
          <w:hyperlink w:anchor="_Toc515874897" w:history="1">
            <w:r w:rsidR="00967689" w:rsidRPr="00D54844">
              <w:rPr>
                <w:rStyle w:val="af3"/>
                <w:rFonts w:hint="eastAsia"/>
                <w:noProof/>
                <w:u w:color="000000"/>
              </w:rPr>
              <w:t>Ⅱ．本手引きの対象</w:t>
            </w:r>
            <w:r w:rsidR="00967689">
              <w:rPr>
                <w:noProof/>
                <w:webHidden/>
              </w:rPr>
              <w:tab/>
            </w:r>
            <w:r w:rsidR="00967689">
              <w:rPr>
                <w:noProof/>
                <w:webHidden/>
              </w:rPr>
              <w:fldChar w:fldCharType="begin"/>
            </w:r>
            <w:r w:rsidR="00967689">
              <w:rPr>
                <w:noProof/>
                <w:webHidden/>
              </w:rPr>
              <w:instrText xml:space="preserve"> PAGEREF _Toc515874897 \h </w:instrText>
            </w:r>
            <w:r w:rsidR="00967689">
              <w:rPr>
                <w:noProof/>
                <w:webHidden/>
              </w:rPr>
            </w:r>
            <w:r w:rsidR="00967689">
              <w:rPr>
                <w:noProof/>
                <w:webHidden/>
              </w:rPr>
              <w:fldChar w:fldCharType="separate"/>
            </w:r>
            <w:r>
              <w:rPr>
                <w:noProof/>
                <w:webHidden/>
              </w:rPr>
              <w:t>4</w:t>
            </w:r>
            <w:r w:rsidR="00967689">
              <w:rPr>
                <w:noProof/>
                <w:webHidden/>
              </w:rPr>
              <w:fldChar w:fldCharType="end"/>
            </w:r>
          </w:hyperlink>
        </w:p>
        <w:p w14:paraId="22FEE7C9" w14:textId="77777777" w:rsidR="00967689" w:rsidRPr="00967689" w:rsidRDefault="00967689" w:rsidP="00967689">
          <w:pPr>
            <w:ind w:left="240" w:right="240" w:firstLine="240"/>
            <w:rPr>
              <w:rFonts w:eastAsiaTheme="minorEastAsia"/>
              <w:noProof/>
            </w:rPr>
          </w:pPr>
        </w:p>
        <w:p w14:paraId="55C2E716" w14:textId="1E1DD8BA" w:rsidR="00967689" w:rsidRDefault="00AE2D24" w:rsidP="00967689">
          <w:pPr>
            <w:pStyle w:val="11"/>
            <w:tabs>
              <w:tab w:val="right" w:leader="dot" w:pos="9202"/>
            </w:tabs>
            <w:ind w:left="240" w:right="240" w:firstLine="240"/>
            <w:rPr>
              <w:rStyle w:val="af3"/>
              <w:rFonts w:eastAsiaTheme="minorEastAsia"/>
              <w:noProof/>
            </w:rPr>
          </w:pPr>
          <w:hyperlink w:anchor="_Toc515874898" w:history="1">
            <w:r w:rsidR="00967689" w:rsidRPr="00D54844">
              <w:rPr>
                <w:rStyle w:val="af3"/>
                <w:rFonts w:hint="eastAsia"/>
                <w:noProof/>
                <w:u w:color="000000"/>
              </w:rPr>
              <w:t>Ⅲ．基本方針</w:t>
            </w:r>
            <w:r w:rsidR="00967689">
              <w:rPr>
                <w:noProof/>
                <w:webHidden/>
              </w:rPr>
              <w:tab/>
            </w:r>
            <w:r w:rsidR="00967689">
              <w:rPr>
                <w:noProof/>
                <w:webHidden/>
              </w:rPr>
              <w:fldChar w:fldCharType="begin"/>
            </w:r>
            <w:r w:rsidR="00967689">
              <w:rPr>
                <w:noProof/>
                <w:webHidden/>
              </w:rPr>
              <w:instrText xml:space="preserve"> PAGEREF _Toc515874898 \h </w:instrText>
            </w:r>
            <w:r w:rsidR="00967689">
              <w:rPr>
                <w:noProof/>
                <w:webHidden/>
              </w:rPr>
            </w:r>
            <w:r w:rsidR="00967689">
              <w:rPr>
                <w:noProof/>
                <w:webHidden/>
              </w:rPr>
              <w:fldChar w:fldCharType="separate"/>
            </w:r>
            <w:r>
              <w:rPr>
                <w:noProof/>
                <w:webHidden/>
              </w:rPr>
              <w:t>4</w:t>
            </w:r>
            <w:r w:rsidR="00967689">
              <w:rPr>
                <w:noProof/>
                <w:webHidden/>
              </w:rPr>
              <w:fldChar w:fldCharType="end"/>
            </w:r>
          </w:hyperlink>
        </w:p>
        <w:p w14:paraId="280EDE2A" w14:textId="77777777" w:rsidR="00967689" w:rsidRPr="00967689" w:rsidRDefault="00967689" w:rsidP="00967689">
          <w:pPr>
            <w:ind w:left="240" w:right="240" w:firstLine="240"/>
            <w:rPr>
              <w:rFonts w:eastAsiaTheme="minorEastAsia"/>
              <w:noProof/>
            </w:rPr>
          </w:pPr>
        </w:p>
        <w:p w14:paraId="312825AA" w14:textId="59898339" w:rsidR="00967689" w:rsidRDefault="00AE2D24" w:rsidP="00967689">
          <w:pPr>
            <w:pStyle w:val="11"/>
            <w:tabs>
              <w:tab w:val="right" w:leader="dot" w:pos="9202"/>
            </w:tabs>
            <w:ind w:left="240" w:right="240" w:firstLine="240"/>
            <w:rPr>
              <w:rStyle w:val="af3"/>
              <w:rFonts w:eastAsiaTheme="minorEastAsia"/>
              <w:noProof/>
            </w:rPr>
          </w:pPr>
          <w:hyperlink w:anchor="_Toc515874899" w:history="1">
            <w:r w:rsidR="00967689" w:rsidRPr="00D54844">
              <w:rPr>
                <w:rStyle w:val="af3"/>
                <w:rFonts w:hint="eastAsia"/>
                <w:noProof/>
                <w:u w:color="000000"/>
              </w:rPr>
              <w:t>Ⅳ．用語定義</w:t>
            </w:r>
            <w:r w:rsidR="00967689">
              <w:rPr>
                <w:noProof/>
                <w:webHidden/>
              </w:rPr>
              <w:tab/>
            </w:r>
            <w:r w:rsidR="00967689">
              <w:rPr>
                <w:noProof/>
                <w:webHidden/>
              </w:rPr>
              <w:fldChar w:fldCharType="begin"/>
            </w:r>
            <w:r w:rsidR="00967689">
              <w:rPr>
                <w:noProof/>
                <w:webHidden/>
              </w:rPr>
              <w:instrText xml:space="preserve"> PAGEREF _Toc515874899 \h </w:instrText>
            </w:r>
            <w:r w:rsidR="00967689">
              <w:rPr>
                <w:noProof/>
                <w:webHidden/>
              </w:rPr>
            </w:r>
            <w:r w:rsidR="00967689">
              <w:rPr>
                <w:noProof/>
                <w:webHidden/>
              </w:rPr>
              <w:fldChar w:fldCharType="separate"/>
            </w:r>
            <w:r>
              <w:rPr>
                <w:noProof/>
                <w:webHidden/>
              </w:rPr>
              <w:t>4</w:t>
            </w:r>
            <w:r w:rsidR="00967689">
              <w:rPr>
                <w:noProof/>
                <w:webHidden/>
              </w:rPr>
              <w:fldChar w:fldCharType="end"/>
            </w:r>
          </w:hyperlink>
        </w:p>
        <w:p w14:paraId="5D6DCA6C" w14:textId="77777777" w:rsidR="00967689" w:rsidRPr="00967689" w:rsidRDefault="00967689" w:rsidP="00967689">
          <w:pPr>
            <w:ind w:left="240" w:right="240" w:firstLine="240"/>
            <w:rPr>
              <w:rFonts w:eastAsiaTheme="minorEastAsia"/>
              <w:noProof/>
            </w:rPr>
          </w:pPr>
        </w:p>
        <w:p w14:paraId="6C39A919" w14:textId="2E45BD58" w:rsidR="00967689" w:rsidRDefault="00AE2D24" w:rsidP="00967689">
          <w:pPr>
            <w:pStyle w:val="11"/>
            <w:tabs>
              <w:tab w:val="right" w:leader="dot" w:pos="9202"/>
            </w:tabs>
            <w:ind w:left="240" w:right="240" w:firstLine="240"/>
            <w:rPr>
              <w:rStyle w:val="af3"/>
              <w:rFonts w:eastAsiaTheme="minorEastAsia"/>
              <w:noProof/>
            </w:rPr>
          </w:pPr>
          <w:hyperlink w:anchor="_Toc515874900" w:history="1">
            <w:r w:rsidR="00967689" w:rsidRPr="00D54844">
              <w:rPr>
                <w:rStyle w:val="af3"/>
                <w:rFonts w:hint="eastAsia"/>
                <w:noProof/>
                <w:u w:color="000000"/>
              </w:rPr>
              <w:t>Ⅴ．皆伐における手続き等の流れ</w:t>
            </w:r>
            <w:r w:rsidR="00967689">
              <w:rPr>
                <w:noProof/>
                <w:webHidden/>
              </w:rPr>
              <w:tab/>
            </w:r>
            <w:r w:rsidR="00967689">
              <w:rPr>
                <w:noProof/>
                <w:webHidden/>
              </w:rPr>
              <w:fldChar w:fldCharType="begin"/>
            </w:r>
            <w:r w:rsidR="00967689">
              <w:rPr>
                <w:noProof/>
                <w:webHidden/>
              </w:rPr>
              <w:instrText xml:space="preserve"> PAGEREF _Toc515874900 \h </w:instrText>
            </w:r>
            <w:r w:rsidR="00967689">
              <w:rPr>
                <w:noProof/>
                <w:webHidden/>
              </w:rPr>
            </w:r>
            <w:r w:rsidR="00967689">
              <w:rPr>
                <w:noProof/>
                <w:webHidden/>
              </w:rPr>
              <w:fldChar w:fldCharType="separate"/>
            </w:r>
            <w:r>
              <w:rPr>
                <w:noProof/>
                <w:webHidden/>
              </w:rPr>
              <w:t>5</w:t>
            </w:r>
            <w:r w:rsidR="00967689">
              <w:rPr>
                <w:noProof/>
                <w:webHidden/>
              </w:rPr>
              <w:fldChar w:fldCharType="end"/>
            </w:r>
          </w:hyperlink>
        </w:p>
        <w:p w14:paraId="57FB70EB" w14:textId="77777777" w:rsidR="00967689" w:rsidRPr="00967689" w:rsidRDefault="00967689" w:rsidP="00967689">
          <w:pPr>
            <w:ind w:left="240" w:right="240" w:firstLine="240"/>
            <w:rPr>
              <w:rFonts w:eastAsiaTheme="minorEastAsia"/>
              <w:noProof/>
            </w:rPr>
          </w:pPr>
        </w:p>
        <w:p w14:paraId="7B1902B7" w14:textId="2256227F" w:rsidR="00967689" w:rsidRDefault="00AE2D24" w:rsidP="00967689">
          <w:pPr>
            <w:pStyle w:val="11"/>
            <w:tabs>
              <w:tab w:val="right" w:leader="dot" w:pos="9202"/>
            </w:tabs>
            <w:ind w:left="240" w:right="240" w:firstLine="240"/>
            <w:rPr>
              <w:rStyle w:val="af3"/>
              <w:rFonts w:eastAsiaTheme="minorEastAsia"/>
              <w:noProof/>
            </w:rPr>
          </w:pPr>
          <w:hyperlink w:anchor="_Toc515874901" w:history="1">
            <w:r w:rsidR="00967689" w:rsidRPr="00D54844">
              <w:rPr>
                <w:rStyle w:val="af3"/>
                <w:rFonts w:hint="eastAsia"/>
                <w:noProof/>
                <w:u w:color="000000"/>
              </w:rPr>
              <w:t>Ⅵ．山形県皆伐施業指針</w:t>
            </w:r>
            <w:r w:rsidR="00967689">
              <w:rPr>
                <w:noProof/>
                <w:webHidden/>
              </w:rPr>
              <w:tab/>
            </w:r>
            <w:r w:rsidR="00967689">
              <w:rPr>
                <w:noProof/>
                <w:webHidden/>
              </w:rPr>
              <w:fldChar w:fldCharType="begin"/>
            </w:r>
            <w:r w:rsidR="00967689">
              <w:rPr>
                <w:noProof/>
                <w:webHidden/>
              </w:rPr>
              <w:instrText xml:space="preserve"> PAGEREF _Toc515874901 \h </w:instrText>
            </w:r>
            <w:r w:rsidR="00967689">
              <w:rPr>
                <w:noProof/>
                <w:webHidden/>
              </w:rPr>
            </w:r>
            <w:r w:rsidR="00967689">
              <w:rPr>
                <w:noProof/>
                <w:webHidden/>
              </w:rPr>
              <w:fldChar w:fldCharType="separate"/>
            </w:r>
            <w:r>
              <w:rPr>
                <w:noProof/>
                <w:webHidden/>
              </w:rPr>
              <w:t>6</w:t>
            </w:r>
            <w:r w:rsidR="00967689">
              <w:rPr>
                <w:noProof/>
                <w:webHidden/>
              </w:rPr>
              <w:fldChar w:fldCharType="end"/>
            </w:r>
          </w:hyperlink>
        </w:p>
        <w:p w14:paraId="558CFCFD" w14:textId="77777777" w:rsidR="00967689" w:rsidRPr="00967689" w:rsidRDefault="00967689" w:rsidP="00967689">
          <w:pPr>
            <w:ind w:left="240" w:right="240" w:firstLine="240"/>
            <w:rPr>
              <w:rFonts w:eastAsiaTheme="minorEastAsia"/>
              <w:noProof/>
            </w:rPr>
          </w:pPr>
        </w:p>
        <w:p w14:paraId="63E9E943" w14:textId="1B6EFCED" w:rsidR="00967689" w:rsidRPr="00967689" w:rsidRDefault="00AE2D24" w:rsidP="00967689">
          <w:pPr>
            <w:pStyle w:val="11"/>
            <w:tabs>
              <w:tab w:val="right" w:leader="dot" w:pos="9202"/>
            </w:tabs>
            <w:ind w:left="240" w:right="240" w:firstLine="240"/>
            <w:rPr>
              <w:rFonts w:eastAsiaTheme="minorEastAsia"/>
              <w:noProof/>
              <w:color w:val="0563C1" w:themeColor="hyperlink"/>
              <w:u w:val="single"/>
            </w:rPr>
          </w:pPr>
          <w:hyperlink w:anchor="_Toc515874902" w:history="1">
            <w:r w:rsidR="00967689" w:rsidRPr="00D54844">
              <w:rPr>
                <w:rStyle w:val="af3"/>
                <w:rFonts w:hint="eastAsia"/>
                <w:noProof/>
                <w:u w:color="000000"/>
              </w:rPr>
              <w:t>Ⅶ．本手引きの見方</w:t>
            </w:r>
            <w:r w:rsidR="00967689">
              <w:rPr>
                <w:noProof/>
                <w:webHidden/>
              </w:rPr>
              <w:tab/>
            </w:r>
            <w:r w:rsidR="00967689">
              <w:rPr>
                <w:noProof/>
                <w:webHidden/>
              </w:rPr>
              <w:fldChar w:fldCharType="begin"/>
            </w:r>
            <w:r w:rsidR="00967689">
              <w:rPr>
                <w:noProof/>
                <w:webHidden/>
              </w:rPr>
              <w:instrText xml:space="preserve"> PAGEREF _Toc515874902 \h </w:instrText>
            </w:r>
            <w:r w:rsidR="00967689">
              <w:rPr>
                <w:noProof/>
                <w:webHidden/>
              </w:rPr>
            </w:r>
            <w:r w:rsidR="00967689">
              <w:rPr>
                <w:noProof/>
                <w:webHidden/>
              </w:rPr>
              <w:fldChar w:fldCharType="separate"/>
            </w:r>
            <w:r>
              <w:rPr>
                <w:noProof/>
                <w:webHidden/>
              </w:rPr>
              <w:t>8</w:t>
            </w:r>
            <w:r w:rsidR="00967689">
              <w:rPr>
                <w:noProof/>
                <w:webHidden/>
              </w:rPr>
              <w:fldChar w:fldCharType="end"/>
            </w:r>
          </w:hyperlink>
        </w:p>
        <w:p w14:paraId="6427BF7C" w14:textId="77777777" w:rsidR="00967689" w:rsidRPr="00967689" w:rsidRDefault="00967689" w:rsidP="00967689">
          <w:pPr>
            <w:ind w:left="240" w:right="240" w:firstLine="240"/>
            <w:rPr>
              <w:rFonts w:eastAsiaTheme="minorEastAsia"/>
              <w:noProof/>
            </w:rPr>
          </w:pPr>
        </w:p>
        <w:p w14:paraId="109C801F" w14:textId="24E08EF8" w:rsidR="00967689" w:rsidRDefault="00AE2D24" w:rsidP="00967689">
          <w:pPr>
            <w:pStyle w:val="11"/>
            <w:tabs>
              <w:tab w:val="right" w:leader="dot" w:pos="9202"/>
            </w:tabs>
            <w:ind w:left="240" w:right="240" w:firstLine="240"/>
            <w:rPr>
              <w:rStyle w:val="af3"/>
              <w:rFonts w:eastAsiaTheme="minorEastAsia"/>
              <w:noProof/>
            </w:rPr>
          </w:pPr>
          <w:hyperlink w:anchor="_Toc515874903" w:history="1">
            <w:r w:rsidR="00967689" w:rsidRPr="00D54844">
              <w:rPr>
                <w:rStyle w:val="af3"/>
                <w:rFonts w:hint="eastAsia"/>
                <w:noProof/>
                <w:u w:color="000000"/>
              </w:rPr>
              <w:t>Ⅷ．山形県皆伐施業指針の解説</w:t>
            </w:r>
            <w:r w:rsidR="00967689">
              <w:rPr>
                <w:noProof/>
                <w:webHidden/>
              </w:rPr>
              <w:tab/>
            </w:r>
            <w:r w:rsidR="00967689">
              <w:rPr>
                <w:noProof/>
                <w:webHidden/>
              </w:rPr>
              <w:fldChar w:fldCharType="begin"/>
            </w:r>
            <w:r w:rsidR="00967689">
              <w:rPr>
                <w:noProof/>
                <w:webHidden/>
              </w:rPr>
              <w:instrText xml:space="preserve"> PAGEREF _Toc515874903 \h </w:instrText>
            </w:r>
            <w:r w:rsidR="00967689">
              <w:rPr>
                <w:noProof/>
                <w:webHidden/>
              </w:rPr>
            </w:r>
            <w:r w:rsidR="00967689">
              <w:rPr>
                <w:noProof/>
                <w:webHidden/>
              </w:rPr>
              <w:fldChar w:fldCharType="separate"/>
            </w:r>
            <w:r>
              <w:rPr>
                <w:noProof/>
                <w:webHidden/>
              </w:rPr>
              <w:t>9</w:t>
            </w:r>
            <w:r w:rsidR="00967689">
              <w:rPr>
                <w:noProof/>
                <w:webHidden/>
              </w:rPr>
              <w:fldChar w:fldCharType="end"/>
            </w:r>
          </w:hyperlink>
        </w:p>
        <w:p w14:paraId="4F917926" w14:textId="77777777" w:rsidR="00967689" w:rsidRPr="00967689" w:rsidRDefault="00967689" w:rsidP="00D41EBA">
          <w:pPr>
            <w:ind w:leftChars="0" w:left="0" w:right="240" w:firstLineChars="0" w:firstLine="0"/>
            <w:rPr>
              <w:rFonts w:eastAsiaTheme="minorEastAsia"/>
              <w:noProof/>
            </w:rPr>
          </w:pPr>
        </w:p>
        <w:p w14:paraId="5EEBE7F2" w14:textId="15021962" w:rsidR="00967689" w:rsidRDefault="00AE2D24" w:rsidP="00956F72">
          <w:pPr>
            <w:pStyle w:val="21"/>
            <w:rPr>
              <w:rFonts w:eastAsiaTheme="minorEastAsia"/>
              <w:noProof/>
            </w:rPr>
          </w:pPr>
          <w:hyperlink w:anchor="_Toc515874904" w:history="1">
            <w:r w:rsidR="00967689" w:rsidRPr="00D54844">
              <w:rPr>
                <w:rStyle w:val="af3"/>
                <w:rFonts w:hint="eastAsia"/>
                <w:noProof/>
              </w:rPr>
              <w:t>様式</w:t>
            </w:r>
            <w:r w:rsidR="00967689">
              <w:rPr>
                <w:noProof/>
                <w:webHidden/>
              </w:rPr>
              <w:tab/>
            </w:r>
            <w:r w:rsidR="00967689">
              <w:rPr>
                <w:noProof/>
                <w:webHidden/>
              </w:rPr>
              <w:fldChar w:fldCharType="begin"/>
            </w:r>
            <w:r w:rsidR="00967689">
              <w:rPr>
                <w:noProof/>
                <w:webHidden/>
              </w:rPr>
              <w:instrText xml:space="preserve"> PAGEREF _Toc515874904 \h </w:instrText>
            </w:r>
            <w:r w:rsidR="00967689">
              <w:rPr>
                <w:noProof/>
                <w:webHidden/>
              </w:rPr>
            </w:r>
            <w:r w:rsidR="00967689">
              <w:rPr>
                <w:noProof/>
                <w:webHidden/>
              </w:rPr>
              <w:fldChar w:fldCharType="separate"/>
            </w:r>
            <w:r>
              <w:rPr>
                <w:noProof/>
                <w:webHidden/>
              </w:rPr>
              <w:t>30</w:t>
            </w:r>
            <w:r w:rsidR="00967689">
              <w:rPr>
                <w:noProof/>
                <w:webHidden/>
              </w:rPr>
              <w:fldChar w:fldCharType="end"/>
            </w:r>
          </w:hyperlink>
        </w:p>
        <w:p w14:paraId="6CD60C46" w14:textId="77777777" w:rsidR="00956F72" w:rsidRDefault="00956F72" w:rsidP="00956F72">
          <w:pPr>
            <w:ind w:left="240" w:right="240" w:firstLine="240"/>
            <w:rPr>
              <w:rFonts w:eastAsiaTheme="minorEastAsia"/>
              <w:noProof/>
            </w:rPr>
          </w:pPr>
        </w:p>
        <w:p w14:paraId="03C2D1D9" w14:textId="77777777" w:rsidR="00D41EBA" w:rsidRPr="00956F72" w:rsidRDefault="00D41EBA" w:rsidP="00956F72">
          <w:pPr>
            <w:ind w:left="240" w:right="240" w:firstLine="240"/>
            <w:rPr>
              <w:rFonts w:eastAsiaTheme="minorEastAsia"/>
              <w:noProof/>
            </w:rPr>
          </w:pPr>
        </w:p>
        <w:p w14:paraId="57B4F171" w14:textId="3829DB44" w:rsidR="00956F72" w:rsidRPr="008D5A4E" w:rsidRDefault="00956F72" w:rsidP="008D5A4E">
          <w:pPr>
            <w:pStyle w:val="21"/>
            <w:ind w:leftChars="0" w:left="0" w:firstLine="220"/>
            <w:rPr>
              <w:noProof/>
              <w:sz w:val="22"/>
            </w:rPr>
          </w:pPr>
          <w:r w:rsidRPr="008D5A4E">
            <w:rPr>
              <w:rFonts w:ascii="ＭＳ ゴシック" w:eastAsia="ＭＳ ゴシック" w:hAnsi="ＭＳ ゴシック" w:cs="ＭＳ ゴシック" w:hint="eastAsia"/>
              <w:noProof/>
              <w:sz w:val="22"/>
            </w:rPr>
            <w:t>（参考資料）</w:t>
          </w:r>
        </w:p>
        <w:p w14:paraId="1B2E2215" w14:textId="3792E025" w:rsidR="00967689" w:rsidRDefault="00AE2D24" w:rsidP="00956F72">
          <w:pPr>
            <w:pStyle w:val="21"/>
            <w:rPr>
              <w:rFonts w:eastAsiaTheme="minorEastAsia"/>
              <w:noProof/>
            </w:rPr>
          </w:pPr>
          <w:hyperlink w:anchor="_Toc515874905" w:history="1">
            <w:r w:rsidR="00967689" w:rsidRPr="00D54844">
              <w:rPr>
                <w:rStyle w:val="af3"/>
                <w:rFonts w:hint="eastAsia"/>
                <w:noProof/>
              </w:rPr>
              <w:t>用語解説</w:t>
            </w:r>
            <w:r w:rsidR="00967689">
              <w:rPr>
                <w:noProof/>
                <w:webHidden/>
              </w:rPr>
              <w:tab/>
            </w:r>
            <w:r w:rsidR="00967689">
              <w:rPr>
                <w:noProof/>
                <w:webHidden/>
              </w:rPr>
              <w:fldChar w:fldCharType="begin"/>
            </w:r>
            <w:r w:rsidR="00967689">
              <w:rPr>
                <w:noProof/>
                <w:webHidden/>
              </w:rPr>
              <w:instrText xml:space="preserve"> PAGEREF _Toc515874905 \h </w:instrText>
            </w:r>
            <w:r w:rsidR="00967689">
              <w:rPr>
                <w:noProof/>
                <w:webHidden/>
              </w:rPr>
            </w:r>
            <w:r w:rsidR="00967689">
              <w:rPr>
                <w:noProof/>
                <w:webHidden/>
              </w:rPr>
              <w:fldChar w:fldCharType="separate"/>
            </w:r>
            <w:r>
              <w:rPr>
                <w:noProof/>
                <w:webHidden/>
              </w:rPr>
              <w:t>38</w:t>
            </w:r>
            <w:r w:rsidR="00967689">
              <w:rPr>
                <w:noProof/>
                <w:webHidden/>
              </w:rPr>
              <w:fldChar w:fldCharType="end"/>
            </w:r>
          </w:hyperlink>
        </w:p>
        <w:p w14:paraId="6AA1D9C8" w14:textId="77777777" w:rsidR="00956F72" w:rsidRPr="00956F72" w:rsidRDefault="00956F72" w:rsidP="00956F72">
          <w:pPr>
            <w:ind w:left="240" w:right="240" w:firstLine="240"/>
            <w:rPr>
              <w:rFonts w:eastAsiaTheme="minorEastAsia"/>
              <w:noProof/>
            </w:rPr>
          </w:pPr>
        </w:p>
        <w:p w14:paraId="3FD16484" w14:textId="5BA481C7" w:rsidR="00956F72" w:rsidRPr="00956F72" w:rsidRDefault="00AE2D24" w:rsidP="00956F72">
          <w:pPr>
            <w:pStyle w:val="21"/>
            <w:rPr>
              <w:rFonts w:asciiTheme="minorHAnsi" w:eastAsiaTheme="minorEastAsia" w:hAnsiTheme="minorHAnsi" w:cstheme="minorBidi"/>
              <w:noProof/>
              <w:color w:val="auto"/>
              <w:sz w:val="21"/>
            </w:rPr>
          </w:pPr>
          <w:hyperlink w:anchor="_Toc515874906" w:history="1">
            <w:r w:rsidR="00967689" w:rsidRPr="00D54844">
              <w:rPr>
                <w:rStyle w:val="af3"/>
                <w:rFonts w:hint="eastAsia"/>
                <w:noProof/>
              </w:rPr>
              <w:t>山形県におけるスギの生産</w:t>
            </w:r>
            <w:r w:rsidR="00967689" w:rsidRPr="0096322C">
              <w:rPr>
                <w:rStyle w:val="af3"/>
                <w:rFonts w:ascii="ＭＳ 明朝" w:eastAsia="ＭＳ 明朝" w:hAnsi="ＭＳ 明朝" w:hint="eastAsia"/>
                <w:noProof/>
              </w:rPr>
              <w:t>管</w:t>
            </w:r>
            <w:r w:rsidR="00967689" w:rsidRPr="0096322C">
              <w:rPr>
                <w:rStyle w:val="af3"/>
                <w:rFonts w:ascii="ＭＳ 明朝" w:eastAsia="ＭＳ 明朝" w:hAnsi="ＭＳ 明朝" w:cs="ＭＳ ゴシック" w:hint="eastAsia"/>
                <w:noProof/>
              </w:rPr>
              <w:t>理基準</w:t>
            </w:r>
            <w:r w:rsidR="00967689" w:rsidRPr="00D54844">
              <w:rPr>
                <w:rStyle w:val="af3"/>
                <w:noProof/>
              </w:rPr>
              <w:t>(</w:t>
            </w:r>
            <w:r w:rsidR="00967689" w:rsidRPr="00D54844">
              <w:rPr>
                <w:rStyle w:val="af3"/>
                <w:rFonts w:hint="eastAsia"/>
                <w:noProof/>
              </w:rPr>
              <w:t>抜粋</w:t>
            </w:r>
            <w:r w:rsidR="00967689" w:rsidRPr="00D54844">
              <w:rPr>
                <w:rStyle w:val="af3"/>
                <w:noProof/>
              </w:rPr>
              <w:t>)</w:t>
            </w:r>
            <w:r w:rsidR="00967689">
              <w:rPr>
                <w:noProof/>
                <w:webHidden/>
              </w:rPr>
              <w:tab/>
            </w:r>
            <w:r w:rsidR="00967689">
              <w:rPr>
                <w:noProof/>
                <w:webHidden/>
              </w:rPr>
              <w:fldChar w:fldCharType="begin"/>
            </w:r>
            <w:r w:rsidR="00967689">
              <w:rPr>
                <w:noProof/>
                <w:webHidden/>
              </w:rPr>
              <w:instrText xml:space="preserve"> PAGEREF _Toc515874906 \h </w:instrText>
            </w:r>
            <w:r w:rsidR="00967689">
              <w:rPr>
                <w:noProof/>
                <w:webHidden/>
              </w:rPr>
            </w:r>
            <w:r w:rsidR="00967689">
              <w:rPr>
                <w:noProof/>
                <w:webHidden/>
              </w:rPr>
              <w:fldChar w:fldCharType="separate"/>
            </w:r>
            <w:r>
              <w:rPr>
                <w:noProof/>
                <w:webHidden/>
              </w:rPr>
              <w:t>39</w:t>
            </w:r>
            <w:r w:rsidR="00967689">
              <w:rPr>
                <w:noProof/>
                <w:webHidden/>
              </w:rPr>
              <w:fldChar w:fldCharType="end"/>
            </w:r>
          </w:hyperlink>
        </w:p>
        <w:p w14:paraId="7302BAB8" w14:textId="77777777" w:rsidR="00956F72" w:rsidRDefault="00956F72" w:rsidP="00956F72">
          <w:pPr>
            <w:pStyle w:val="21"/>
            <w:rPr>
              <w:rFonts w:eastAsiaTheme="minorEastAsia"/>
              <w:noProof/>
            </w:rPr>
          </w:pPr>
        </w:p>
        <w:p w14:paraId="5D743AB0" w14:textId="77BF9528" w:rsidR="00956F72" w:rsidRDefault="00AE2D24" w:rsidP="00956F72">
          <w:pPr>
            <w:pStyle w:val="21"/>
            <w:rPr>
              <w:rFonts w:eastAsiaTheme="minorEastAsia"/>
              <w:noProof/>
            </w:rPr>
          </w:pPr>
          <w:hyperlink w:anchor="_Toc515874907" w:history="1">
            <w:r w:rsidR="00967689" w:rsidRPr="00D54844">
              <w:rPr>
                <w:rStyle w:val="af3"/>
                <w:rFonts w:hint="eastAsia"/>
                <w:noProof/>
              </w:rPr>
              <w:t>山形県における天然更新完了基準について</w:t>
            </w:r>
            <w:r w:rsidR="00967689">
              <w:rPr>
                <w:noProof/>
                <w:webHidden/>
              </w:rPr>
              <w:tab/>
            </w:r>
            <w:r w:rsidR="00967689">
              <w:rPr>
                <w:noProof/>
                <w:webHidden/>
              </w:rPr>
              <w:fldChar w:fldCharType="begin"/>
            </w:r>
            <w:r w:rsidR="00967689">
              <w:rPr>
                <w:noProof/>
                <w:webHidden/>
              </w:rPr>
              <w:instrText xml:space="preserve"> PAGEREF _Toc515874907 \h </w:instrText>
            </w:r>
            <w:r w:rsidR="00967689">
              <w:rPr>
                <w:noProof/>
                <w:webHidden/>
              </w:rPr>
            </w:r>
            <w:r w:rsidR="00967689">
              <w:rPr>
                <w:noProof/>
                <w:webHidden/>
              </w:rPr>
              <w:fldChar w:fldCharType="separate"/>
            </w:r>
            <w:r>
              <w:rPr>
                <w:noProof/>
                <w:webHidden/>
              </w:rPr>
              <w:t>40</w:t>
            </w:r>
            <w:r w:rsidR="00967689">
              <w:rPr>
                <w:noProof/>
                <w:webHidden/>
              </w:rPr>
              <w:fldChar w:fldCharType="end"/>
            </w:r>
          </w:hyperlink>
        </w:p>
        <w:p w14:paraId="5E2CAD57" w14:textId="77777777" w:rsidR="00956F72" w:rsidRPr="00956F72" w:rsidRDefault="00956F72" w:rsidP="00956F72">
          <w:pPr>
            <w:ind w:left="240" w:right="240" w:firstLine="240"/>
            <w:rPr>
              <w:rFonts w:eastAsiaTheme="minorEastAsia"/>
              <w:noProof/>
            </w:rPr>
          </w:pPr>
        </w:p>
        <w:p w14:paraId="72BF13E7" w14:textId="615621E4" w:rsidR="00967689" w:rsidRDefault="00AE2D24" w:rsidP="00956F72">
          <w:pPr>
            <w:pStyle w:val="21"/>
            <w:rPr>
              <w:rFonts w:asciiTheme="minorHAnsi" w:eastAsiaTheme="minorEastAsia" w:hAnsiTheme="minorHAnsi" w:cstheme="minorBidi"/>
              <w:noProof/>
              <w:color w:val="auto"/>
              <w:sz w:val="21"/>
            </w:rPr>
          </w:pPr>
          <w:hyperlink w:anchor="_Toc515874908" w:history="1">
            <w:r w:rsidR="00967689" w:rsidRPr="00967689">
              <w:rPr>
                <w:rStyle w:val="af3"/>
                <w:rFonts w:asciiTheme="minorEastAsia" w:eastAsiaTheme="minorEastAsia" w:hAnsiTheme="minorEastAsia"/>
                <w:noProof/>
              </w:rPr>
              <w:t>伐採事業者と造林事業者の連携等による伐採と再造林のガイドライン</w:t>
            </w:r>
            <w:r w:rsidR="00967689">
              <w:rPr>
                <w:noProof/>
                <w:webHidden/>
              </w:rPr>
              <w:tab/>
            </w:r>
            <w:r w:rsidR="00967689">
              <w:rPr>
                <w:noProof/>
                <w:webHidden/>
              </w:rPr>
              <w:fldChar w:fldCharType="begin"/>
            </w:r>
            <w:r w:rsidR="00967689">
              <w:rPr>
                <w:noProof/>
                <w:webHidden/>
              </w:rPr>
              <w:instrText xml:space="preserve"> PAGEREF _Toc515874908 \h </w:instrText>
            </w:r>
            <w:r w:rsidR="00967689">
              <w:rPr>
                <w:noProof/>
                <w:webHidden/>
              </w:rPr>
            </w:r>
            <w:r w:rsidR="00967689">
              <w:rPr>
                <w:noProof/>
                <w:webHidden/>
              </w:rPr>
              <w:fldChar w:fldCharType="separate"/>
            </w:r>
            <w:r>
              <w:rPr>
                <w:noProof/>
                <w:webHidden/>
              </w:rPr>
              <w:t>47</w:t>
            </w:r>
            <w:r w:rsidR="00967689">
              <w:rPr>
                <w:noProof/>
                <w:webHidden/>
              </w:rPr>
              <w:fldChar w:fldCharType="end"/>
            </w:r>
          </w:hyperlink>
        </w:p>
        <w:p w14:paraId="64B79796" w14:textId="1FEFB662" w:rsidR="00543DB0" w:rsidRDefault="00543DB0" w:rsidP="00543DB0">
          <w:pPr>
            <w:ind w:left="240" w:right="240" w:firstLine="241"/>
          </w:pPr>
          <w:r>
            <w:rPr>
              <w:b/>
              <w:bCs/>
              <w:lang w:val="ja-JP"/>
            </w:rPr>
            <w:fldChar w:fldCharType="end"/>
          </w:r>
        </w:p>
      </w:sdtContent>
    </w:sdt>
    <w:p w14:paraId="3DCF0F81" w14:textId="77777777" w:rsidR="006056CA" w:rsidRPr="004A52E1" w:rsidRDefault="006056CA">
      <w:pPr>
        <w:ind w:left="240" w:right="240" w:firstLine="280"/>
        <w:rPr>
          <w:rFonts w:ascii="ＭＳ ゴシック" w:eastAsia="ＭＳ ゴシック" w:hAnsi="ＭＳ ゴシック" w:cs="ＭＳ ゴシック"/>
          <w:color w:val="auto"/>
          <w:sz w:val="28"/>
          <w:u w:color="000000"/>
        </w:rPr>
      </w:pPr>
      <w:r w:rsidRPr="004A52E1">
        <w:rPr>
          <w:rFonts w:ascii="ＭＳ ゴシック" w:eastAsia="ＭＳ ゴシック" w:hAnsi="ＭＳ ゴシック" w:cs="ＭＳ ゴシック"/>
          <w:color w:val="auto"/>
          <w:sz w:val="28"/>
          <w:u w:color="000000"/>
        </w:rPr>
        <w:br w:type="page"/>
      </w:r>
    </w:p>
    <w:p w14:paraId="4B929FD4" w14:textId="0EC2B6A2" w:rsidR="00472230" w:rsidRPr="002E37B8" w:rsidRDefault="002B0118" w:rsidP="00E1612B">
      <w:pPr>
        <w:pStyle w:val="1"/>
        <w:spacing w:line="360" w:lineRule="auto"/>
        <w:ind w:leftChars="-9" w:left="-12" w:right="240"/>
      </w:pPr>
      <w:bookmarkStart w:id="1" w:name="_Toc515874895"/>
      <w:r w:rsidRPr="004218AB">
        <w:rPr>
          <w:u w:color="000000"/>
        </w:rPr>
        <w:lastRenderedPageBreak/>
        <w:t>はじめに</w:t>
      </w:r>
      <w:bookmarkEnd w:id="1"/>
    </w:p>
    <w:p w14:paraId="530A6B4B" w14:textId="3B1A1BE6" w:rsidR="00472230" w:rsidRPr="00DB3700" w:rsidRDefault="0027385D" w:rsidP="003C57ED">
      <w:pPr>
        <w:spacing w:beforeLines="50" w:before="120" w:line="360" w:lineRule="auto"/>
        <w:ind w:left="240" w:right="240" w:firstLine="240"/>
        <w:rPr>
          <w:rFonts w:ascii="ＭＳ 明朝" w:eastAsia="ＭＳ 明朝" w:hAnsi="ＭＳ 明朝" w:cs="ＭＳ 明朝"/>
          <w:color w:val="000000" w:themeColor="text1"/>
        </w:rPr>
      </w:pPr>
      <w:r w:rsidRPr="00DB3700">
        <w:rPr>
          <w:rFonts w:ascii="ＭＳ 明朝" w:eastAsia="ＭＳ 明朝" w:hAnsi="ＭＳ 明朝" w:cs="ＭＳ 明朝" w:hint="eastAsia"/>
          <w:color w:val="000000" w:themeColor="text1"/>
        </w:rPr>
        <w:t>山</w:t>
      </w:r>
      <w:r w:rsidR="00472230" w:rsidRPr="00DB3700">
        <w:rPr>
          <w:rFonts w:ascii="ＭＳ 明朝" w:eastAsia="ＭＳ 明朝" w:hAnsi="ＭＳ 明朝" w:cs="ＭＳ 明朝"/>
          <w:color w:val="000000" w:themeColor="text1"/>
        </w:rPr>
        <w:t>形県は豊かな森林資源に恵まれており、戦後植栽された</w:t>
      </w:r>
      <w:r w:rsidR="00DD3B1F" w:rsidRPr="00DB3700">
        <w:rPr>
          <w:rFonts w:ascii="ＭＳ 明朝" w:eastAsia="ＭＳ 明朝" w:hAnsi="ＭＳ 明朝" w:cs="ＭＳ 明朝" w:hint="eastAsia"/>
          <w:color w:val="000000" w:themeColor="text1"/>
        </w:rPr>
        <w:t>人工林</w:t>
      </w:r>
      <w:r w:rsidR="00472230" w:rsidRPr="00DB3700">
        <w:rPr>
          <w:rFonts w:ascii="ＭＳ 明朝" w:eastAsia="ＭＳ 明朝" w:hAnsi="ＭＳ 明朝" w:cs="ＭＳ 明朝"/>
          <w:color w:val="000000" w:themeColor="text1"/>
        </w:rPr>
        <w:t>は成熟し、</w:t>
      </w:r>
      <w:r w:rsidR="00AD5011" w:rsidRPr="00DB3700">
        <w:rPr>
          <w:rFonts w:ascii="ＭＳ 明朝" w:eastAsia="ＭＳ 明朝" w:hAnsi="ＭＳ 明朝" w:cs="ＭＳ 明朝" w:hint="eastAsia"/>
          <w:color w:val="000000" w:themeColor="text1"/>
        </w:rPr>
        <w:t>本格的な</w:t>
      </w:r>
      <w:r w:rsidR="00472230" w:rsidRPr="00DB3700">
        <w:rPr>
          <w:rFonts w:ascii="ＭＳ 明朝" w:eastAsia="ＭＳ 明朝" w:hAnsi="ＭＳ 明朝" w:cs="ＭＳ 明朝"/>
          <w:color w:val="000000" w:themeColor="text1"/>
        </w:rPr>
        <w:t>利用期を迎えています。このため</w:t>
      </w:r>
      <w:r w:rsidR="00AD5011" w:rsidRPr="00DB3700">
        <w:rPr>
          <w:rFonts w:ascii="ＭＳ 明朝" w:eastAsia="ＭＳ 明朝" w:hAnsi="ＭＳ 明朝" w:cs="ＭＳ 明朝" w:hint="eastAsia"/>
          <w:color w:val="000000" w:themeColor="text1"/>
        </w:rPr>
        <w:t>、</w:t>
      </w:r>
      <w:r w:rsidR="00472230" w:rsidRPr="00DB3700">
        <w:rPr>
          <w:rFonts w:ascii="ＭＳ 明朝" w:eastAsia="ＭＳ 明朝" w:hAnsi="ＭＳ 明朝" w:cs="ＭＳ 明朝"/>
          <w:color w:val="000000" w:themeColor="text1"/>
        </w:rPr>
        <w:t>県では、地域の豊かな森林資源を「森のエネルギー」、「森の恵み」として余すことなく活用する「森林（モリ）ノミクス」を全国に先駆けて提唱し、</w:t>
      </w:r>
      <w:r w:rsidR="003C57ED" w:rsidRPr="00DB3700">
        <w:rPr>
          <w:rFonts w:ascii="ＭＳ 明朝" w:eastAsia="ＭＳ 明朝" w:hAnsi="ＭＳ 明朝" w:cs="ＭＳ 明朝"/>
          <w:color w:val="000000" w:themeColor="text1"/>
        </w:rPr>
        <w:t>森林資源を県民総参加で積極的に活用することで、木を植え、育て、使い、再び植える「緑の循環システム」を構築して、産業振興や雇用創出を図り、地域全体の活性化につなげていく</w:t>
      </w:r>
      <w:r w:rsidR="00472230" w:rsidRPr="00DB3700">
        <w:rPr>
          <w:rFonts w:ascii="ＭＳ 明朝" w:eastAsia="ＭＳ 明朝" w:hAnsi="ＭＳ 明朝" w:cs="ＭＳ 明朝"/>
          <w:color w:val="000000" w:themeColor="text1"/>
        </w:rPr>
        <w:t>取組みを進めています。</w:t>
      </w:r>
      <w:r w:rsidR="002B0118" w:rsidRPr="00DB3700">
        <w:rPr>
          <w:rFonts w:ascii="ＭＳ 明朝" w:eastAsia="ＭＳ 明朝" w:hAnsi="ＭＳ 明朝" w:cs="ＭＳ 明朝"/>
          <w:color w:val="000000" w:themeColor="text1"/>
        </w:rPr>
        <w:t xml:space="preserve"> </w:t>
      </w:r>
    </w:p>
    <w:p w14:paraId="22AFF487" w14:textId="1F4F85CC" w:rsidR="00AD5011" w:rsidRPr="00DB3700" w:rsidRDefault="00472230" w:rsidP="00AD5011">
      <w:pPr>
        <w:spacing w:line="360" w:lineRule="auto"/>
        <w:ind w:left="240" w:right="240" w:firstLine="240"/>
        <w:rPr>
          <w:rFonts w:ascii="ＭＳ 明朝" w:eastAsia="ＭＳ 明朝" w:hAnsi="ＭＳ 明朝" w:cs="ＭＳ 明朝"/>
          <w:color w:val="000000" w:themeColor="text1"/>
        </w:rPr>
      </w:pPr>
      <w:r w:rsidRPr="00DB3700">
        <w:rPr>
          <w:rFonts w:ascii="ＭＳ 明朝" w:eastAsia="ＭＳ 明朝" w:hAnsi="ＭＳ 明朝" w:cs="ＭＳ 明朝"/>
          <w:color w:val="000000" w:themeColor="text1"/>
        </w:rPr>
        <w:t>このような中、県内では新庄市に大型集成材工場が整備され</w:t>
      </w:r>
      <w:r w:rsidR="00AD5011" w:rsidRPr="00DB3700">
        <w:rPr>
          <w:rFonts w:ascii="ＭＳ 明朝" w:eastAsia="ＭＳ 明朝" w:hAnsi="ＭＳ 明朝" w:cs="ＭＳ 明朝"/>
          <w:color w:val="000000" w:themeColor="text1"/>
        </w:rPr>
        <w:t>たほか、各地域で木質バイオマス発電</w:t>
      </w:r>
      <w:r w:rsidR="00DD3B1F" w:rsidRPr="00DB3700">
        <w:rPr>
          <w:rFonts w:ascii="ＭＳ 明朝" w:eastAsia="ＭＳ 明朝" w:hAnsi="ＭＳ 明朝" w:cs="ＭＳ 明朝" w:hint="eastAsia"/>
          <w:color w:val="000000" w:themeColor="text1"/>
        </w:rPr>
        <w:t>施設</w:t>
      </w:r>
      <w:r w:rsidR="00AD5011" w:rsidRPr="00DB3700">
        <w:rPr>
          <w:rFonts w:ascii="ＭＳ 明朝" w:eastAsia="ＭＳ 明朝" w:hAnsi="ＭＳ 明朝" w:cs="ＭＳ 明朝" w:hint="eastAsia"/>
          <w:color w:val="000000" w:themeColor="text1"/>
        </w:rPr>
        <w:t>等の整備・稼動が進み</w:t>
      </w:r>
      <w:r w:rsidRPr="00DB3700">
        <w:rPr>
          <w:rFonts w:ascii="ＭＳ 明朝" w:eastAsia="ＭＳ 明朝" w:hAnsi="ＭＳ 明朝" w:cs="ＭＳ 明朝"/>
          <w:color w:val="000000" w:themeColor="text1"/>
        </w:rPr>
        <w:t>、今後、ますます県産木材の需要の増加が見込まれ</w:t>
      </w:r>
      <w:r w:rsidR="00AD5011" w:rsidRPr="00DB3700">
        <w:rPr>
          <w:rFonts w:ascii="ＭＳ 明朝" w:eastAsia="ＭＳ 明朝" w:hAnsi="ＭＳ 明朝" w:cs="ＭＳ 明朝" w:hint="eastAsia"/>
          <w:color w:val="000000" w:themeColor="text1"/>
        </w:rPr>
        <w:t>るなど、</w:t>
      </w:r>
      <w:r w:rsidR="00AD5011" w:rsidRPr="00DB3700">
        <w:rPr>
          <w:rFonts w:ascii="ＭＳ 明朝" w:eastAsia="ＭＳ 明朝" w:hAnsi="ＭＳ 明朝" w:cs="ＭＳ 明朝"/>
          <w:color w:val="000000" w:themeColor="text1"/>
        </w:rPr>
        <w:t>森林・林業・木材産業を取り巻く状況が大きく進展してきています</w:t>
      </w:r>
      <w:r w:rsidRPr="00DB3700">
        <w:rPr>
          <w:rFonts w:ascii="ＭＳ 明朝" w:eastAsia="ＭＳ 明朝" w:hAnsi="ＭＳ 明朝" w:cs="ＭＳ 明朝"/>
          <w:color w:val="000000" w:themeColor="text1"/>
        </w:rPr>
        <w:t>。</w:t>
      </w:r>
    </w:p>
    <w:p w14:paraId="51C30FEF" w14:textId="141AEA47" w:rsidR="00220861" w:rsidRPr="00DB3700" w:rsidRDefault="00472230" w:rsidP="00AD5011">
      <w:pPr>
        <w:spacing w:line="360" w:lineRule="auto"/>
        <w:ind w:left="240" w:right="240" w:firstLine="240"/>
        <w:rPr>
          <w:color w:val="000000" w:themeColor="text1"/>
        </w:rPr>
      </w:pPr>
      <w:r w:rsidRPr="00DB3700">
        <w:rPr>
          <w:rFonts w:ascii="ＭＳ 明朝" w:eastAsia="ＭＳ 明朝" w:hAnsi="ＭＳ 明朝" w:cs="ＭＳ 明朝" w:hint="eastAsia"/>
          <w:color w:val="000000" w:themeColor="text1"/>
        </w:rPr>
        <w:t>こうしたことから、</w:t>
      </w:r>
      <w:r w:rsidR="0027385D" w:rsidRPr="00DB3700">
        <w:rPr>
          <w:rFonts w:ascii="ＭＳ 明朝" w:eastAsia="ＭＳ 明朝" w:hAnsi="ＭＳ 明朝" w:cs="ＭＳ 明朝" w:hint="eastAsia"/>
          <w:color w:val="000000" w:themeColor="text1"/>
        </w:rPr>
        <w:t>県では、</w:t>
      </w:r>
      <w:r w:rsidR="002B0118" w:rsidRPr="00DB3700">
        <w:rPr>
          <w:rFonts w:ascii="ＭＳ 明朝" w:eastAsia="ＭＳ 明朝" w:hAnsi="ＭＳ 明朝" w:cs="ＭＳ 明朝"/>
          <w:color w:val="000000" w:themeColor="text1"/>
        </w:rPr>
        <w:t>森林所有者と</w:t>
      </w:r>
      <w:r w:rsidR="00AD5011" w:rsidRPr="00DB3700">
        <w:rPr>
          <w:rFonts w:ascii="ＭＳ 明朝" w:eastAsia="ＭＳ 明朝" w:hAnsi="ＭＳ 明朝" w:cs="ＭＳ 明朝" w:hint="eastAsia"/>
          <w:color w:val="000000" w:themeColor="text1"/>
        </w:rPr>
        <w:t>伐採事業者、造林事業者等</w:t>
      </w:r>
      <w:r w:rsidR="002B0118" w:rsidRPr="00DB3700">
        <w:rPr>
          <w:rFonts w:ascii="ＭＳ 明朝" w:eastAsia="ＭＳ 明朝" w:hAnsi="ＭＳ 明朝" w:cs="ＭＳ 明朝"/>
          <w:color w:val="000000" w:themeColor="text1"/>
        </w:rPr>
        <w:t>との連携・協力を図りながら、</w:t>
      </w:r>
      <w:r w:rsidR="0027385D" w:rsidRPr="00DB3700">
        <w:rPr>
          <w:rFonts w:ascii="ＭＳ 明朝" w:eastAsia="ＭＳ 明朝" w:hAnsi="ＭＳ 明朝" w:cs="ＭＳ 明朝" w:hint="eastAsia"/>
          <w:color w:val="000000" w:themeColor="text1"/>
        </w:rPr>
        <w:t>木材需要の増加に応じて、</w:t>
      </w:r>
      <w:r w:rsidR="002B0118" w:rsidRPr="00DB3700">
        <w:rPr>
          <w:rFonts w:ascii="ＭＳ 明朝" w:eastAsia="ＭＳ 明朝" w:hAnsi="ＭＳ 明朝" w:cs="ＭＳ 明朝"/>
          <w:color w:val="000000" w:themeColor="text1"/>
        </w:rPr>
        <w:t>地域の</w:t>
      </w:r>
      <w:r w:rsidR="00AD5011" w:rsidRPr="00DB3700">
        <w:rPr>
          <w:rFonts w:ascii="ＭＳ 明朝" w:eastAsia="ＭＳ 明朝" w:hAnsi="ＭＳ 明朝" w:cs="ＭＳ 明朝" w:hint="eastAsia"/>
          <w:color w:val="000000" w:themeColor="text1"/>
        </w:rPr>
        <w:t>森林</w:t>
      </w:r>
      <w:r w:rsidR="002B0118" w:rsidRPr="00DB3700">
        <w:rPr>
          <w:rFonts w:ascii="ＭＳ 明朝" w:eastAsia="ＭＳ 明朝" w:hAnsi="ＭＳ 明朝" w:cs="ＭＳ 明朝"/>
          <w:color w:val="000000" w:themeColor="text1"/>
        </w:rPr>
        <w:t>資源を有効に活用した産業振興を推進するため、森林の皆伐</w:t>
      </w:r>
      <w:r w:rsidR="00AD5011" w:rsidRPr="00DB3700">
        <w:rPr>
          <w:rFonts w:ascii="ＭＳ 明朝" w:eastAsia="ＭＳ 明朝" w:hAnsi="ＭＳ 明朝" w:cs="ＭＳ 明朝" w:hint="eastAsia"/>
          <w:color w:val="000000" w:themeColor="text1"/>
        </w:rPr>
        <w:t>と更新</w:t>
      </w:r>
      <w:r w:rsidR="00DD3B1F" w:rsidRPr="00DB3700">
        <w:rPr>
          <w:rFonts w:ascii="ＭＳ 明朝" w:eastAsia="ＭＳ 明朝" w:hAnsi="ＭＳ 明朝" w:cs="ＭＳ 明朝" w:hint="eastAsia"/>
          <w:color w:val="000000" w:themeColor="text1"/>
        </w:rPr>
        <w:t>の施業に係る</w:t>
      </w:r>
      <w:r w:rsidR="00753D60" w:rsidRPr="00DB3700">
        <w:rPr>
          <w:rFonts w:ascii="ＭＳ 明朝" w:eastAsia="ＭＳ 明朝" w:hAnsi="ＭＳ 明朝" w:cs="ＭＳ 明朝" w:hint="eastAsia"/>
          <w:color w:val="000000" w:themeColor="text1"/>
        </w:rPr>
        <w:t>手引き</w:t>
      </w:r>
      <w:r w:rsidR="002B0118" w:rsidRPr="00DB3700">
        <w:rPr>
          <w:rFonts w:ascii="ＭＳ 明朝" w:eastAsia="ＭＳ 明朝" w:hAnsi="ＭＳ 明朝" w:cs="ＭＳ 明朝"/>
          <w:color w:val="000000" w:themeColor="text1"/>
        </w:rPr>
        <w:t>を作成しました。</w:t>
      </w:r>
      <w:r w:rsidR="002B0118" w:rsidRPr="00DB3700">
        <w:rPr>
          <w:rFonts w:ascii="Century" w:eastAsia="Century" w:hAnsi="Century" w:cs="Century"/>
          <w:color w:val="000000" w:themeColor="text1"/>
        </w:rPr>
        <w:t xml:space="preserve"> </w:t>
      </w:r>
    </w:p>
    <w:p w14:paraId="43472F0C" w14:textId="411AA1A5" w:rsidR="00220861" w:rsidRPr="00DB3700" w:rsidRDefault="008451B2" w:rsidP="00AD5011">
      <w:pPr>
        <w:spacing w:line="360" w:lineRule="auto"/>
        <w:ind w:left="240" w:right="240" w:firstLine="240"/>
        <w:rPr>
          <w:rFonts w:ascii="Century" w:eastAsia="Century" w:hAnsi="Century" w:cs="Century"/>
          <w:color w:val="000000" w:themeColor="text1"/>
        </w:rPr>
      </w:pPr>
      <w:r w:rsidRPr="00DB3700">
        <w:rPr>
          <w:rFonts w:ascii="ＭＳ 明朝" w:eastAsia="ＭＳ 明朝" w:hAnsi="ＭＳ 明朝" w:cs="ＭＳ 明朝" w:hint="eastAsia"/>
          <w:color w:val="000000" w:themeColor="text1"/>
        </w:rPr>
        <w:t>伐採</w:t>
      </w:r>
      <w:r w:rsidR="00DD3B1F" w:rsidRPr="00DB3700">
        <w:rPr>
          <w:rFonts w:ascii="ＭＳ 明朝" w:eastAsia="ＭＳ 明朝" w:hAnsi="ＭＳ 明朝" w:cs="ＭＳ 明朝"/>
          <w:color w:val="000000" w:themeColor="text1"/>
        </w:rPr>
        <w:t>事業者の皆様におかれましては、森林の伐採</w:t>
      </w:r>
      <w:r w:rsidR="002B0118" w:rsidRPr="00DB3700">
        <w:rPr>
          <w:rFonts w:ascii="ＭＳ 明朝" w:eastAsia="ＭＳ 明朝" w:hAnsi="ＭＳ 明朝" w:cs="ＭＳ 明朝"/>
          <w:color w:val="000000" w:themeColor="text1"/>
        </w:rPr>
        <w:t>や</w:t>
      </w:r>
      <w:r w:rsidR="003C57ED" w:rsidRPr="00DB3700">
        <w:rPr>
          <w:rFonts w:ascii="ＭＳ 明朝" w:eastAsia="ＭＳ 明朝" w:hAnsi="ＭＳ 明朝" w:cs="ＭＳ 明朝" w:hint="eastAsia"/>
          <w:color w:val="000000" w:themeColor="text1"/>
        </w:rPr>
        <w:t>森林所有者との</w:t>
      </w:r>
      <w:r w:rsidR="003C57ED" w:rsidRPr="00DB3700">
        <w:rPr>
          <w:rFonts w:ascii="ＭＳ 明朝" w:eastAsia="ＭＳ 明朝" w:hAnsi="ＭＳ 明朝" w:cs="ＭＳ 明朝"/>
          <w:color w:val="000000" w:themeColor="text1"/>
        </w:rPr>
        <w:t>伐採</w:t>
      </w:r>
      <w:r w:rsidR="00DD3B1F" w:rsidRPr="00DB3700">
        <w:rPr>
          <w:rFonts w:ascii="ＭＳ 明朝" w:eastAsia="ＭＳ 明朝" w:hAnsi="ＭＳ 明朝" w:cs="ＭＳ 明朝"/>
          <w:color w:val="000000" w:themeColor="text1"/>
        </w:rPr>
        <w:t>契約を結</w:t>
      </w:r>
      <w:r w:rsidR="00DD3B1F" w:rsidRPr="00DB3700">
        <w:rPr>
          <w:rFonts w:ascii="ＭＳ 明朝" w:eastAsia="ＭＳ 明朝" w:hAnsi="ＭＳ 明朝" w:cs="ＭＳ 明朝" w:hint="eastAsia"/>
          <w:color w:val="000000" w:themeColor="text1"/>
        </w:rPr>
        <w:t>ぶ場合</w:t>
      </w:r>
      <w:r w:rsidR="002B0118" w:rsidRPr="00DB3700">
        <w:rPr>
          <w:rFonts w:ascii="ＭＳ 明朝" w:eastAsia="ＭＳ 明朝" w:hAnsi="ＭＳ 明朝" w:cs="ＭＳ 明朝"/>
          <w:color w:val="000000" w:themeColor="text1"/>
        </w:rPr>
        <w:t>に、この</w:t>
      </w:r>
      <w:r w:rsidR="004C55FB" w:rsidRPr="00DB3700">
        <w:rPr>
          <w:rFonts w:ascii="ＭＳ 明朝" w:eastAsia="ＭＳ 明朝" w:hAnsi="ＭＳ 明朝" w:cs="ＭＳ 明朝" w:hint="eastAsia"/>
          <w:color w:val="000000" w:themeColor="text1"/>
        </w:rPr>
        <w:t>手引き</w:t>
      </w:r>
      <w:r w:rsidRPr="00DB3700">
        <w:rPr>
          <w:rFonts w:ascii="ＭＳ 明朝" w:eastAsia="ＭＳ 明朝" w:hAnsi="ＭＳ 明朝" w:cs="ＭＳ 明朝" w:hint="eastAsia"/>
          <w:color w:val="000000" w:themeColor="text1"/>
        </w:rPr>
        <w:t>に基づき</w:t>
      </w:r>
      <w:r w:rsidR="00DD3B1F" w:rsidRPr="00DB3700">
        <w:rPr>
          <w:rFonts w:ascii="ＭＳ 明朝" w:eastAsia="ＭＳ 明朝" w:hAnsi="ＭＳ 明朝" w:cs="ＭＳ 明朝"/>
          <w:color w:val="000000" w:themeColor="text1"/>
        </w:rPr>
        <w:t>、</w:t>
      </w:r>
      <w:r w:rsidR="002B0118" w:rsidRPr="00DB3700">
        <w:rPr>
          <w:rFonts w:ascii="ＭＳ 明朝" w:eastAsia="ＭＳ 明朝" w:hAnsi="ＭＳ 明朝" w:cs="ＭＳ 明朝"/>
          <w:color w:val="000000" w:themeColor="text1"/>
        </w:rPr>
        <w:t>安定的な木材生産と</w:t>
      </w:r>
      <w:r w:rsidR="003C57ED" w:rsidRPr="00DB3700">
        <w:rPr>
          <w:rFonts w:ascii="ＭＳ 明朝" w:eastAsia="ＭＳ 明朝" w:hAnsi="ＭＳ 明朝" w:cs="ＭＳ 明朝" w:hint="eastAsia"/>
          <w:color w:val="000000" w:themeColor="text1"/>
        </w:rPr>
        <w:t>持続的な林業経営に向けて</w:t>
      </w:r>
      <w:r w:rsidR="002B0118" w:rsidRPr="00DB3700">
        <w:rPr>
          <w:rFonts w:ascii="ＭＳ 明朝" w:eastAsia="ＭＳ 明朝" w:hAnsi="ＭＳ 明朝" w:cs="ＭＳ 明朝"/>
          <w:color w:val="000000" w:themeColor="text1"/>
        </w:rPr>
        <w:t>、ご理解、ご協力をお願いします。</w:t>
      </w:r>
      <w:r w:rsidR="002B0118" w:rsidRPr="00DB3700">
        <w:rPr>
          <w:rFonts w:ascii="Century" w:eastAsia="Century" w:hAnsi="Century" w:cs="Century"/>
          <w:color w:val="000000" w:themeColor="text1"/>
        </w:rPr>
        <w:t xml:space="preserve"> </w:t>
      </w:r>
    </w:p>
    <w:p w14:paraId="1CE4B66E" w14:textId="77777777" w:rsidR="008451B2" w:rsidRPr="00DB3700" w:rsidRDefault="008451B2">
      <w:pPr>
        <w:ind w:left="240" w:right="240" w:firstLine="240"/>
        <w:rPr>
          <w:color w:val="000000" w:themeColor="text1"/>
        </w:rPr>
      </w:pPr>
      <w:r w:rsidRPr="00DB3700">
        <w:rPr>
          <w:color w:val="000000" w:themeColor="text1"/>
        </w:rPr>
        <w:br w:type="page"/>
      </w:r>
    </w:p>
    <w:p w14:paraId="0D374FFD" w14:textId="77777777" w:rsidR="0040647D" w:rsidRPr="004218AB" w:rsidRDefault="0040647D" w:rsidP="0027385D">
      <w:pPr>
        <w:ind w:left="240" w:right="240" w:firstLine="240"/>
        <w:rPr>
          <w:color w:val="auto"/>
        </w:rPr>
      </w:pPr>
    </w:p>
    <w:p w14:paraId="48BDA798" w14:textId="776CCF33" w:rsidR="004B7A6E" w:rsidRPr="004218AB" w:rsidRDefault="004B7A6E" w:rsidP="00E1612B">
      <w:pPr>
        <w:pStyle w:val="1"/>
        <w:ind w:leftChars="-9" w:left="-12" w:right="240"/>
      </w:pPr>
      <w:bookmarkStart w:id="2" w:name="_Toc502552447"/>
      <w:bookmarkStart w:id="3" w:name="_Toc515874896"/>
      <w:r>
        <w:rPr>
          <w:rFonts w:hint="eastAsia"/>
          <w:u w:color="000000"/>
        </w:rPr>
        <w:t>Ⅰ</w:t>
      </w:r>
      <w:r w:rsidRPr="004218AB">
        <w:rPr>
          <w:u w:color="000000"/>
        </w:rPr>
        <w:t>．</w:t>
      </w:r>
      <w:r w:rsidRPr="004218AB">
        <w:rPr>
          <w:rFonts w:hint="eastAsia"/>
          <w:u w:color="000000"/>
        </w:rPr>
        <w:t>本手引き</w:t>
      </w:r>
      <w:r w:rsidRPr="004218AB">
        <w:rPr>
          <w:u w:color="000000"/>
        </w:rPr>
        <w:t>の目的</w:t>
      </w:r>
      <w:bookmarkEnd w:id="2"/>
      <w:bookmarkEnd w:id="3"/>
      <w:r w:rsidRPr="004218AB">
        <w:rPr>
          <w:u w:color="000000"/>
        </w:rPr>
        <w:t xml:space="preserve"> </w:t>
      </w:r>
    </w:p>
    <w:p w14:paraId="2ED340C8" w14:textId="13FF6DFF" w:rsidR="004B7A6E" w:rsidRPr="004218AB" w:rsidRDefault="004B7A6E" w:rsidP="009273C1">
      <w:pPr>
        <w:ind w:left="240" w:right="240" w:firstLineChars="128" w:firstLine="307"/>
        <w:rPr>
          <w:color w:val="auto"/>
        </w:rPr>
      </w:pPr>
      <w:r w:rsidRPr="00A3429C">
        <w:rPr>
          <w:rFonts w:ascii="ＭＳ 明朝" w:eastAsia="ＭＳ 明朝" w:hAnsi="ＭＳ 明朝" w:cs="ＭＳ 明朝" w:hint="eastAsia"/>
          <w:color w:val="auto"/>
        </w:rPr>
        <w:t>本</w:t>
      </w:r>
      <w:r w:rsidR="006018E7">
        <w:rPr>
          <w:rFonts w:ascii="ＭＳ 明朝" w:eastAsia="ＭＳ 明朝" w:hAnsi="ＭＳ 明朝" w:cs="ＭＳ 明朝" w:hint="eastAsia"/>
          <w:color w:val="auto"/>
        </w:rPr>
        <w:t>手引き</w:t>
      </w:r>
      <w:r w:rsidRPr="00A3429C">
        <w:rPr>
          <w:rFonts w:ascii="ＭＳ 明朝" w:eastAsia="ＭＳ 明朝" w:hAnsi="ＭＳ 明朝" w:cs="ＭＳ 明朝" w:hint="eastAsia"/>
          <w:color w:val="auto"/>
        </w:rPr>
        <w:t>は、</w:t>
      </w:r>
      <w:r w:rsidR="00717B8C" w:rsidRPr="00384F97">
        <w:rPr>
          <w:rFonts w:ascii="ＭＳ 明朝" w:eastAsia="ＭＳ 明朝" w:hAnsi="ＭＳ 明朝" w:cs="ＭＳ 明朝" w:hint="eastAsia"/>
          <w:color w:val="auto"/>
        </w:rPr>
        <w:t>「</w:t>
      </w:r>
      <w:r w:rsidRPr="00A3429C">
        <w:rPr>
          <w:rFonts w:ascii="ＭＳ 明朝" w:eastAsia="ＭＳ 明朝" w:hAnsi="ＭＳ 明朝" w:cs="ＭＳ 明朝" w:hint="eastAsia"/>
          <w:color w:val="auto"/>
        </w:rPr>
        <w:t>山形県の豊かな森林資源を活用した地域活性化条例</w:t>
      </w:r>
      <w:r w:rsidR="00717B8C" w:rsidRPr="00384F97">
        <w:rPr>
          <w:rFonts w:ascii="ＭＳ 明朝" w:eastAsia="ＭＳ 明朝" w:hAnsi="ＭＳ 明朝" w:cs="ＭＳ 明朝" w:hint="eastAsia"/>
          <w:color w:val="auto"/>
        </w:rPr>
        <w:t>」</w:t>
      </w:r>
      <w:r w:rsidRPr="00A3429C">
        <w:rPr>
          <w:rFonts w:ascii="ＭＳ 明朝" w:eastAsia="ＭＳ 明朝" w:hAnsi="ＭＳ 明朝" w:cs="ＭＳ 明朝" w:hint="eastAsia"/>
          <w:color w:val="auto"/>
        </w:rPr>
        <w:t>（通称「やまがた森林ノミクス</w:t>
      </w:r>
      <w:r w:rsidR="00717B8C" w:rsidRPr="00090095">
        <w:rPr>
          <w:rFonts w:ascii="ＭＳ 明朝" w:eastAsia="ＭＳ 明朝" w:hAnsi="ＭＳ 明朝" w:cs="ＭＳ 明朝" w:hint="eastAsia"/>
          <w:color w:val="auto"/>
        </w:rPr>
        <w:t>推進</w:t>
      </w:r>
      <w:r w:rsidRPr="00090095">
        <w:rPr>
          <w:rFonts w:ascii="ＭＳ 明朝" w:eastAsia="ＭＳ 明朝" w:hAnsi="ＭＳ 明朝" w:cs="ＭＳ 明朝" w:hint="eastAsia"/>
          <w:color w:val="auto"/>
        </w:rPr>
        <w:t>条例</w:t>
      </w:r>
      <w:r w:rsidRPr="00A3429C">
        <w:rPr>
          <w:rFonts w:ascii="ＭＳ 明朝" w:eastAsia="ＭＳ 明朝" w:hAnsi="ＭＳ 明朝" w:cs="ＭＳ 明朝" w:hint="eastAsia"/>
          <w:color w:val="auto"/>
        </w:rPr>
        <w:t>」）の基本理念の、「長期的な展望に立ち、森林の有する多面的機能の維持との調和」</w:t>
      </w:r>
      <w:r w:rsidR="00717B8C" w:rsidRPr="00090095">
        <w:rPr>
          <w:rFonts w:ascii="ＭＳ 明朝" w:eastAsia="ＭＳ 明朝" w:hAnsi="ＭＳ 明朝" w:cs="ＭＳ 明朝" w:hint="eastAsia"/>
          <w:color w:val="auto"/>
        </w:rPr>
        <w:t>を実現</w:t>
      </w:r>
      <w:r w:rsidRPr="00A3429C">
        <w:rPr>
          <w:rFonts w:ascii="ＭＳ 明朝" w:eastAsia="ＭＳ 明朝" w:hAnsi="ＭＳ 明朝" w:cs="ＭＳ 明朝" w:hint="eastAsia"/>
          <w:color w:val="auto"/>
        </w:rPr>
        <w:t>するため、</w:t>
      </w:r>
      <w:r w:rsidR="009C75F1">
        <w:rPr>
          <w:rFonts w:ascii="ＭＳ 明朝" w:eastAsia="ＭＳ 明朝" w:hAnsi="ＭＳ 明朝" w:cs="ＭＳ 明朝" w:hint="eastAsia"/>
          <w:color w:val="auto"/>
        </w:rPr>
        <w:t>森林法を</w:t>
      </w:r>
      <w:r w:rsidR="00717B8C" w:rsidRPr="00090095">
        <w:rPr>
          <w:rFonts w:ascii="ＭＳ 明朝" w:eastAsia="ＭＳ 明朝" w:hAnsi="ＭＳ 明朝" w:cs="ＭＳ 明朝" w:hint="eastAsia"/>
          <w:color w:val="auto"/>
        </w:rPr>
        <w:t>はじ</w:t>
      </w:r>
      <w:r w:rsidR="009C75F1">
        <w:rPr>
          <w:rFonts w:ascii="ＭＳ 明朝" w:eastAsia="ＭＳ 明朝" w:hAnsi="ＭＳ 明朝" w:cs="ＭＳ 明朝" w:hint="eastAsia"/>
          <w:color w:val="auto"/>
        </w:rPr>
        <w:t>めとする諸法令に</w:t>
      </w:r>
      <w:r w:rsidR="00717B8C" w:rsidRPr="00090095">
        <w:rPr>
          <w:rFonts w:ascii="ＭＳ 明朝" w:eastAsia="ＭＳ 明朝" w:hAnsi="ＭＳ 明朝" w:cs="ＭＳ 明朝" w:hint="eastAsia"/>
          <w:color w:val="auto"/>
        </w:rPr>
        <w:t>基づく</w:t>
      </w:r>
      <w:r w:rsidR="009C75F1">
        <w:rPr>
          <w:rFonts w:ascii="ＭＳ 明朝" w:eastAsia="ＭＳ 明朝" w:hAnsi="ＭＳ 明朝" w:cs="ＭＳ 明朝" w:hint="eastAsia"/>
          <w:color w:val="auto"/>
        </w:rPr>
        <w:t>手続きや林業事業者</w:t>
      </w:r>
      <w:r w:rsidR="006D439D">
        <w:rPr>
          <w:rFonts w:ascii="ＭＳ 明朝" w:eastAsia="ＭＳ 明朝" w:hAnsi="ＭＳ 明朝" w:cs="ＭＳ 明朝" w:hint="eastAsia"/>
          <w:color w:val="auto"/>
        </w:rPr>
        <w:t>へ向けた皆伐</w:t>
      </w:r>
      <w:r w:rsidR="00BB759A">
        <w:rPr>
          <w:rFonts w:ascii="ＭＳ 明朝" w:eastAsia="ＭＳ 明朝" w:hAnsi="ＭＳ 明朝" w:cs="ＭＳ 明朝" w:hint="eastAsia"/>
          <w:color w:val="auto"/>
        </w:rPr>
        <w:t>・更新</w:t>
      </w:r>
      <w:r w:rsidR="006D439D">
        <w:rPr>
          <w:rFonts w:ascii="ＭＳ 明朝" w:eastAsia="ＭＳ 明朝" w:hAnsi="ＭＳ 明朝" w:cs="ＭＳ 明朝" w:hint="eastAsia"/>
          <w:color w:val="auto"/>
        </w:rPr>
        <w:t>施業指針</w:t>
      </w:r>
      <w:r w:rsidR="00337F14">
        <w:rPr>
          <w:rFonts w:ascii="ＭＳ 明朝" w:eastAsia="ＭＳ 明朝" w:hAnsi="ＭＳ 明朝" w:cs="ＭＳ 明朝" w:hint="eastAsia"/>
          <w:color w:val="auto"/>
        </w:rPr>
        <w:t>について</w:t>
      </w:r>
      <w:r w:rsidR="00E94371">
        <w:rPr>
          <w:rFonts w:ascii="ＭＳ 明朝" w:eastAsia="ＭＳ 明朝" w:hAnsi="ＭＳ 明朝" w:cs="ＭＳ 明朝" w:hint="eastAsia"/>
          <w:color w:val="auto"/>
        </w:rPr>
        <w:t>説明</w:t>
      </w:r>
      <w:r w:rsidR="00337F14">
        <w:rPr>
          <w:rFonts w:ascii="ＭＳ 明朝" w:eastAsia="ＭＳ 明朝" w:hAnsi="ＭＳ 明朝" w:cs="ＭＳ 明朝" w:hint="eastAsia"/>
          <w:color w:val="auto"/>
        </w:rPr>
        <w:t>し</w:t>
      </w:r>
      <w:r w:rsidR="00E94371">
        <w:rPr>
          <w:rFonts w:ascii="ＭＳ 明朝" w:eastAsia="ＭＳ 明朝" w:hAnsi="ＭＳ 明朝" w:cs="ＭＳ 明朝" w:hint="eastAsia"/>
          <w:color w:val="auto"/>
        </w:rPr>
        <w:t>ます。</w:t>
      </w:r>
    </w:p>
    <w:p w14:paraId="7969109E" w14:textId="77777777" w:rsidR="004B7A6E" w:rsidRPr="004218AB" w:rsidRDefault="004B7A6E" w:rsidP="009273C1">
      <w:pPr>
        <w:ind w:left="240" w:right="240" w:firstLine="240"/>
        <w:rPr>
          <w:color w:val="auto"/>
        </w:rPr>
      </w:pPr>
      <w:r w:rsidRPr="004218AB">
        <w:rPr>
          <w:rFonts w:ascii="ＭＳ 明朝" w:eastAsia="ＭＳ 明朝" w:hAnsi="ＭＳ 明朝" w:cs="ＭＳ 明朝"/>
          <w:color w:val="auto"/>
        </w:rPr>
        <w:t xml:space="preserve"> </w:t>
      </w:r>
    </w:p>
    <w:p w14:paraId="4EAF870B" w14:textId="1545E6B3" w:rsidR="004B7A6E" w:rsidRPr="00DA1683" w:rsidRDefault="004B7A6E" w:rsidP="00E1612B">
      <w:pPr>
        <w:pStyle w:val="1"/>
        <w:ind w:leftChars="-9" w:left="-12" w:right="240"/>
        <w:rPr>
          <w:u w:color="000000"/>
        </w:rPr>
      </w:pPr>
      <w:bookmarkStart w:id="4" w:name="_Toc515874897"/>
      <w:bookmarkStart w:id="5" w:name="_Toc502552448"/>
      <w:r w:rsidRPr="002E37B8">
        <w:rPr>
          <w:rFonts w:hint="eastAsia"/>
          <w:u w:color="000000"/>
        </w:rPr>
        <w:t>Ⅱ</w:t>
      </w:r>
      <w:r w:rsidRPr="002E37B8">
        <w:rPr>
          <w:u w:color="000000"/>
        </w:rPr>
        <w:t>．</w:t>
      </w:r>
      <w:r w:rsidRPr="002E37B8">
        <w:rPr>
          <w:rFonts w:hint="eastAsia"/>
          <w:u w:color="000000"/>
        </w:rPr>
        <w:t>本</w:t>
      </w:r>
      <w:r w:rsidR="00C31A5F">
        <w:rPr>
          <w:rFonts w:hint="eastAsia"/>
          <w:u w:color="000000"/>
        </w:rPr>
        <w:t>手引き</w:t>
      </w:r>
      <w:r w:rsidRPr="002E37B8">
        <w:rPr>
          <w:rFonts w:hint="eastAsia"/>
          <w:u w:color="000000"/>
        </w:rPr>
        <w:t>の</w:t>
      </w:r>
      <w:r w:rsidRPr="002E37B8">
        <w:rPr>
          <w:u w:color="000000"/>
        </w:rPr>
        <w:t>対象</w:t>
      </w:r>
      <w:bookmarkEnd w:id="4"/>
      <w:r w:rsidRPr="002E37B8">
        <w:rPr>
          <w:u w:color="000000"/>
        </w:rPr>
        <w:t xml:space="preserve"> </w:t>
      </w:r>
    </w:p>
    <w:p w14:paraId="0C452655" w14:textId="7B37A7D4" w:rsidR="00717B8C" w:rsidRDefault="004B7A6E" w:rsidP="009273C1">
      <w:pPr>
        <w:ind w:left="240" w:right="240" w:firstLineChars="128" w:firstLine="307"/>
        <w:rPr>
          <w:rFonts w:ascii="ＭＳ 明朝" w:eastAsia="ＭＳ 明朝" w:hAnsi="ＭＳ 明朝" w:cs="ＭＳ 明朝"/>
          <w:color w:val="auto"/>
        </w:rPr>
      </w:pPr>
      <w:r>
        <w:rPr>
          <w:rFonts w:ascii="ＭＳ 明朝" w:eastAsia="ＭＳ 明朝" w:hAnsi="ＭＳ 明朝" w:cs="ＭＳ 明朝" w:hint="eastAsia"/>
          <w:color w:val="auto"/>
        </w:rPr>
        <w:t>本</w:t>
      </w:r>
      <w:r w:rsidR="006018E7">
        <w:rPr>
          <w:rFonts w:ascii="ＭＳ 明朝" w:eastAsia="ＭＳ 明朝" w:hAnsi="ＭＳ 明朝" w:cs="ＭＳ 明朝" w:hint="eastAsia"/>
          <w:color w:val="auto"/>
        </w:rPr>
        <w:t>手引き</w:t>
      </w:r>
      <w:r w:rsidRPr="004218AB">
        <w:rPr>
          <w:rFonts w:ascii="ＭＳ 明朝" w:eastAsia="ＭＳ 明朝" w:hAnsi="ＭＳ 明朝" w:cs="ＭＳ 明朝"/>
          <w:color w:val="auto"/>
        </w:rPr>
        <w:t>は、</w:t>
      </w:r>
      <w:r w:rsidRPr="004218AB">
        <w:rPr>
          <w:rFonts w:ascii="ＭＳ 明朝" w:eastAsia="ＭＳ 明朝" w:hAnsi="ＭＳ 明朝" w:cs="ＭＳ 明朝" w:hint="eastAsia"/>
          <w:color w:val="auto"/>
        </w:rPr>
        <w:t>山形県内</w:t>
      </w:r>
      <w:r w:rsidRPr="004218AB">
        <w:rPr>
          <w:rFonts w:ascii="ＭＳ 明朝" w:eastAsia="ＭＳ 明朝" w:hAnsi="ＭＳ 明朝" w:cs="ＭＳ 明朝"/>
          <w:color w:val="auto"/>
        </w:rPr>
        <w:t>の民有林における</w:t>
      </w:r>
      <w:r w:rsidR="00CC7525">
        <w:rPr>
          <w:rFonts w:ascii="ＭＳ 明朝" w:eastAsia="ＭＳ 明朝" w:hAnsi="ＭＳ 明朝" w:cs="ＭＳ 明朝" w:hint="eastAsia"/>
          <w:color w:val="auto"/>
        </w:rPr>
        <w:t>皆伐</w:t>
      </w:r>
      <w:r w:rsidRPr="004218AB">
        <w:rPr>
          <w:rFonts w:ascii="ＭＳ 明朝" w:eastAsia="ＭＳ 明朝" w:hAnsi="ＭＳ 明朝" w:cs="ＭＳ 明朝" w:hint="eastAsia"/>
          <w:color w:val="auto"/>
        </w:rPr>
        <w:t>が</w:t>
      </w:r>
      <w:r w:rsidRPr="004218AB">
        <w:rPr>
          <w:rFonts w:ascii="ＭＳ 明朝" w:eastAsia="ＭＳ 明朝" w:hAnsi="ＭＳ 明朝" w:cs="ＭＳ 明朝"/>
          <w:color w:val="auto"/>
        </w:rPr>
        <w:t xml:space="preserve">対象となります。 </w:t>
      </w:r>
    </w:p>
    <w:p w14:paraId="3EDC7E66" w14:textId="30D43CC2" w:rsidR="004B7A6E" w:rsidRDefault="004B7A6E" w:rsidP="009273C1">
      <w:pPr>
        <w:ind w:left="240" w:right="240" w:firstLineChars="128" w:firstLine="307"/>
        <w:rPr>
          <w:rFonts w:ascii="ＭＳ 明朝" w:eastAsia="ＭＳ 明朝" w:hAnsi="ＭＳ 明朝" w:cs="ＭＳ 明朝"/>
          <w:color w:val="auto"/>
        </w:rPr>
      </w:pPr>
      <w:r w:rsidRPr="004218AB">
        <w:rPr>
          <w:rFonts w:ascii="ＭＳ 明朝" w:eastAsia="ＭＳ 明朝" w:hAnsi="ＭＳ 明朝" w:cs="ＭＳ 明朝"/>
          <w:color w:val="auto"/>
        </w:rPr>
        <w:t>ただし、法令等の認可</w:t>
      </w:r>
      <w:r w:rsidRPr="004218AB">
        <w:rPr>
          <w:rFonts w:ascii="ＭＳ 明朝" w:eastAsia="ＭＳ 明朝" w:hAnsi="ＭＳ 明朝" w:cs="ＭＳ 明朝" w:hint="eastAsia"/>
          <w:color w:val="auto"/>
        </w:rPr>
        <w:t>や許可</w:t>
      </w:r>
      <w:r w:rsidRPr="004218AB">
        <w:rPr>
          <w:rFonts w:ascii="ＭＳ 明朝" w:eastAsia="ＭＳ 明朝" w:hAnsi="ＭＳ 明朝" w:cs="ＭＳ 明朝"/>
          <w:color w:val="auto"/>
        </w:rPr>
        <w:t>を受けた</w:t>
      </w:r>
      <w:r>
        <w:rPr>
          <w:rFonts w:ascii="ＭＳ 明朝" w:eastAsia="ＭＳ 明朝" w:hAnsi="ＭＳ 明朝" w:cs="ＭＳ 明朝" w:hint="eastAsia"/>
          <w:color w:val="auto"/>
        </w:rPr>
        <w:t>場合</w:t>
      </w:r>
      <w:r w:rsidR="00B50CA1">
        <w:rPr>
          <w:rFonts w:ascii="ＭＳ 明朝" w:eastAsia="ＭＳ 明朝" w:hAnsi="ＭＳ 明朝" w:cs="ＭＳ 明朝" w:hint="eastAsia"/>
          <w:color w:val="auto"/>
        </w:rPr>
        <w:t>（</w:t>
      </w:r>
      <w:r w:rsidR="00B50CA1" w:rsidRPr="004218AB">
        <w:rPr>
          <w:rFonts w:ascii="ＭＳ 明朝" w:eastAsia="ＭＳ 明朝" w:hAnsi="ＭＳ 明朝" w:cs="ＭＳ 明朝" w:hint="eastAsia"/>
          <w:color w:val="auto"/>
        </w:rPr>
        <w:t>森林法による</w:t>
      </w:r>
      <w:r w:rsidR="00B50CA1">
        <w:rPr>
          <w:rFonts w:ascii="ＭＳ 明朝" w:eastAsia="ＭＳ 明朝" w:hAnsi="ＭＳ 明朝" w:cs="ＭＳ 明朝" w:hint="eastAsia"/>
          <w:color w:val="auto"/>
        </w:rPr>
        <w:t>保安林伐採許可や</w:t>
      </w:r>
      <w:r w:rsidR="00B50CA1" w:rsidRPr="004218AB">
        <w:rPr>
          <w:rFonts w:ascii="ＭＳ 明朝" w:eastAsia="ＭＳ 明朝" w:hAnsi="ＭＳ 明朝" w:cs="ＭＳ 明朝" w:hint="eastAsia"/>
          <w:color w:val="auto"/>
        </w:rPr>
        <w:t>林地開発許可など</w:t>
      </w:r>
      <w:r w:rsidR="00B50CA1">
        <w:rPr>
          <w:rFonts w:ascii="ＭＳ 明朝" w:eastAsia="ＭＳ 明朝" w:hAnsi="ＭＳ 明朝" w:cs="ＭＳ 明朝" w:hint="eastAsia"/>
          <w:color w:val="auto"/>
        </w:rPr>
        <w:t>）は除きます。</w:t>
      </w:r>
    </w:p>
    <w:p w14:paraId="2BE9DAE2" w14:textId="77777777" w:rsidR="004B7A6E" w:rsidRPr="008F21B2" w:rsidRDefault="004B7A6E" w:rsidP="009273C1">
      <w:pPr>
        <w:ind w:left="240" w:right="240" w:firstLineChars="128" w:firstLine="307"/>
      </w:pPr>
    </w:p>
    <w:p w14:paraId="457EE30C" w14:textId="70DFD750" w:rsidR="004B7A6E" w:rsidRDefault="004B7A6E" w:rsidP="00E1612B">
      <w:pPr>
        <w:pStyle w:val="1"/>
        <w:ind w:leftChars="-9" w:left="-12" w:right="240"/>
        <w:rPr>
          <w:u w:color="000000"/>
        </w:rPr>
      </w:pPr>
      <w:bookmarkStart w:id="6" w:name="_Toc515874898"/>
      <w:r w:rsidRPr="001F1481">
        <w:rPr>
          <w:rFonts w:hint="eastAsia"/>
          <w:u w:color="000000"/>
        </w:rPr>
        <w:t>Ⅲ</w:t>
      </w:r>
      <w:r w:rsidR="00555310">
        <w:rPr>
          <w:rFonts w:hint="eastAsia"/>
          <w:u w:color="000000"/>
        </w:rPr>
        <w:t>．</w:t>
      </w:r>
      <w:r w:rsidRPr="00A3429C">
        <w:rPr>
          <w:rFonts w:hint="eastAsia"/>
          <w:u w:color="000000"/>
        </w:rPr>
        <w:t>基本</w:t>
      </w:r>
      <w:bookmarkEnd w:id="5"/>
      <w:r>
        <w:rPr>
          <w:rFonts w:hint="eastAsia"/>
          <w:u w:color="000000"/>
        </w:rPr>
        <w:t>方針</w:t>
      </w:r>
      <w:bookmarkEnd w:id="6"/>
    </w:p>
    <w:p w14:paraId="2FD9201F" w14:textId="542C61B6" w:rsidR="004B7A6E" w:rsidRPr="00090095" w:rsidRDefault="004B7A6E" w:rsidP="007E00CD">
      <w:pPr>
        <w:pStyle w:val="a0"/>
        <w:numPr>
          <w:ilvl w:val="0"/>
          <w:numId w:val="19"/>
        </w:numPr>
        <w:ind w:right="240"/>
        <w:rPr>
          <w:rFonts w:eastAsiaTheme="minorEastAsia"/>
          <w:color w:val="auto"/>
        </w:rPr>
      </w:pPr>
      <w:r>
        <w:rPr>
          <w:rFonts w:hint="eastAsia"/>
        </w:rPr>
        <w:t>皆伐にかかるコンプライアンス</w:t>
      </w:r>
      <w:r w:rsidR="00717B8C" w:rsidRPr="00090095">
        <w:rPr>
          <w:rFonts w:asciiTheme="minorEastAsia" w:eastAsiaTheme="minorEastAsia" w:hAnsiTheme="minorEastAsia" w:hint="eastAsia"/>
          <w:color w:val="auto"/>
        </w:rPr>
        <w:t>（法令遵守）</w:t>
      </w:r>
      <w:r w:rsidRPr="00090095">
        <w:rPr>
          <w:rFonts w:hint="eastAsia"/>
          <w:color w:val="auto"/>
        </w:rPr>
        <w:t>の徹底を図ります。</w:t>
      </w:r>
    </w:p>
    <w:p w14:paraId="37B21A28" w14:textId="212E5DDD" w:rsidR="004B7A6E" w:rsidRPr="007E00CD" w:rsidRDefault="004B7A6E" w:rsidP="007E00CD">
      <w:pPr>
        <w:pStyle w:val="a0"/>
        <w:numPr>
          <w:ilvl w:val="0"/>
          <w:numId w:val="19"/>
        </w:numPr>
        <w:ind w:right="240"/>
        <w:rPr>
          <w:rFonts w:eastAsiaTheme="minorEastAsia"/>
        </w:rPr>
      </w:pPr>
      <w:r w:rsidRPr="00090095">
        <w:rPr>
          <w:rFonts w:eastAsia="ＭＳ 明朝" w:hint="eastAsia"/>
          <w:color w:val="auto"/>
        </w:rPr>
        <w:t>森林・林業を取り巻く</w:t>
      </w:r>
      <w:r w:rsidR="00717B8C" w:rsidRPr="00090095">
        <w:rPr>
          <w:rFonts w:eastAsia="ＭＳ 明朝" w:hint="eastAsia"/>
          <w:color w:val="auto"/>
        </w:rPr>
        <w:t>状況</w:t>
      </w:r>
      <w:r w:rsidRPr="00090095">
        <w:rPr>
          <w:rFonts w:eastAsia="ＭＳ 明朝" w:hint="eastAsia"/>
          <w:color w:val="auto"/>
        </w:rPr>
        <w:t>を総合的に勘案し、皆伐する</w:t>
      </w:r>
      <w:r w:rsidRPr="007E00CD">
        <w:rPr>
          <w:rFonts w:eastAsia="ＭＳ 明朝" w:hint="eastAsia"/>
        </w:rPr>
        <w:t>目的を明確にします。</w:t>
      </w:r>
    </w:p>
    <w:p w14:paraId="46A242A7" w14:textId="274BC9CC" w:rsidR="004B7A6E" w:rsidRPr="00023CDE" w:rsidRDefault="004B7A6E" w:rsidP="007E00CD">
      <w:pPr>
        <w:pStyle w:val="a0"/>
        <w:numPr>
          <w:ilvl w:val="0"/>
          <w:numId w:val="19"/>
        </w:numPr>
        <w:ind w:right="240"/>
        <w:rPr>
          <w:rFonts w:eastAsiaTheme="minorEastAsia"/>
          <w:color w:val="auto"/>
        </w:rPr>
      </w:pPr>
      <w:r w:rsidRPr="00023CDE">
        <w:rPr>
          <w:rFonts w:eastAsia="ＭＳ 明朝" w:hint="eastAsia"/>
          <w:color w:val="auto"/>
        </w:rPr>
        <w:t>目的に応じた</w:t>
      </w:r>
      <w:r w:rsidR="00717B8C" w:rsidRPr="00023CDE">
        <w:rPr>
          <w:rFonts w:eastAsia="ＭＳ 明朝" w:hint="eastAsia"/>
          <w:color w:val="auto"/>
        </w:rPr>
        <w:t>伐採</w:t>
      </w:r>
      <w:r w:rsidR="006E4762" w:rsidRPr="00023CDE">
        <w:rPr>
          <w:rFonts w:eastAsia="ＭＳ 明朝" w:hint="eastAsia"/>
          <w:color w:val="auto"/>
        </w:rPr>
        <w:t>と</w:t>
      </w:r>
      <w:r w:rsidRPr="00023CDE">
        <w:rPr>
          <w:rFonts w:eastAsia="ＭＳ 明朝" w:hint="eastAsia"/>
          <w:color w:val="auto"/>
        </w:rPr>
        <w:t>更新</w:t>
      </w:r>
      <w:r w:rsidR="006E4762" w:rsidRPr="00023CDE">
        <w:rPr>
          <w:rFonts w:eastAsia="ＭＳ 明朝" w:hint="eastAsia"/>
          <w:color w:val="auto"/>
        </w:rPr>
        <w:t>の計画を立て</w:t>
      </w:r>
      <w:r w:rsidRPr="00023CDE">
        <w:rPr>
          <w:rFonts w:eastAsia="ＭＳ 明朝" w:hint="eastAsia"/>
          <w:color w:val="auto"/>
        </w:rPr>
        <w:t>、専門家による適正確認を行います。</w:t>
      </w:r>
    </w:p>
    <w:p w14:paraId="59E3DD81" w14:textId="77777777" w:rsidR="004B7A6E" w:rsidRPr="00023CDE" w:rsidRDefault="004B7A6E" w:rsidP="009273C1">
      <w:pPr>
        <w:pStyle w:val="a0"/>
        <w:numPr>
          <w:ilvl w:val="0"/>
          <w:numId w:val="0"/>
        </w:numPr>
        <w:ind w:left="1240" w:right="240"/>
        <w:rPr>
          <w:rFonts w:eastAsiaTheme="minorEastAsia"/>
          <w:color w:val="auto"/>
        </w:rPr>
      </w:pPr>
    </w:p>
    <w:p w14:paraId="15B579BA" w14:textId="13F39922" w:rsidR="004B7A6E" w:rsidRPr="00023CDE" w:rsidRDefault="009D402F" w:rsidP="009273C1">
      <w:pPr>
        <w:pStyle w:val="1"/>
        <w:ind w:leftChars="0" w:left="0" w:right="240" w:firstLine="0"/>
        <w:rPr>
          <w:u w:color="000000"/>
        </w:rPr>
      </w:pPr>
      <w:bookmarkStart w:id="7" w:name="_Toc502552451"/>
      <w:bookmarkStart w:id="8" w:name="_Toc515874899"/>
      <w:r w:rsidRPr="00023CDE">
        <w:rPr>
          <w:rFonts w:hint="eastAsia"/>
          <w:u w:color="000000"/>
        </w:rPr>
        <w:t>Ⅳ</w:t>
      </w:r>
      <w:r w:rsidR="00555310" w:rsidRPr="00023CDE">
        <w:rPr>
          <w:rFonts w:hint="eastAsia"/>
          <w:u w:color="000000"/>
        </w:rPr>
        <w:t>．</w:t>
      </w:r>
      <w:r w:rsidR="004B7A6E" w:rsidRPr="00023CDE">
        <w:rPr>
          <w:rFonts w:hint="eastAsia"/>
          <w:u w:color="000000"/>
        </w:rPr>
        <w:t>用語</w:t>
      </w:r>
      <w:bookmarkEnd w:id="7"/>
      <w:r w:rsidR="004B7A6E" w:rsidRPr="00023CDE">
        <w:rPr>
          <w:rFonts w:hint="eastAsia"/>
          <w:u w:color="000000"/>
        </w:rPr>
        <w:t>定義</w:t>
      </w:r>
      <w:bookmarkEnd w:id="8"/>
    </w:p>
    <w:p w14:paraId="6E0BA291" w14:textId="2B8A7072" w:rsidR="004B7A6E" w:rsidRPr="00023CDE" w:rsidRDefault="004B7A6E" w:rsidP="009273C1">
      <w:pPr>
        <w:ind w:leftChars="130" w:left="1020" w:right="240" w:hangingChars="295" w:hanging="708"/>
        <w:rPr>
          <w:rFonts w:asciiTheme="minorEastAsia" w:eastAsiaTheme="minorEastAsia" w:hAnsiTheme="minorEastAsia" w:cs="ＭＳ ゴシック"/>
          <w:color w:val="auto"/>
          <w:u w:color="000000"/>
        </w:rPr>
      </w:pPr>
      <w:r w:rsidRPr="00023CDE">
        <w:rPr>
          <w:rFonts w:asciiTheme="minorEastAsia" w:eastAsiaTheme="minorEastAsia" w:hAnsiTheme="minorEastAsia" w:cs="ＭＳ ゴシック" w:hint="eastAsia"/>
          <w:color w:val="auto"/>
          <w:u w:color="000000"/>
        </w:rPr>
        <w:t>本</w:t>
      </w:r>
      <w:r w:rsidR="006018E7" w:rsidRPr="00023CDE">
        <w:rPr>
          <w:rFonts w:asciiTheme="minorEastAsia" w:eastAsiaTheme="minorEastAsia" w:hAnsiTheme="minorEastAsia" w:cs="ＭＳ ゴシック" w:hint="eastAsia"/>
          <w:color w:val="auto"/>
          <w:u w:color="000000"/>
        </w:rPr>
        <w:t>手引き</w:t>
      </w:r>
      <w:r w:rsidRPr="00023CDE">
        <w:rPr>
          <w:rFonts w:asciiTheme="minorEastAsia" w:eastAsiaTheme="minorEastAsia" w:hAnsiTheme="minorEastAsia" w:cs="ＭＳ ゴシック" w:hint="eastAsia"/>
          <w:color w:val="auto"/>
          <w:u w:color="000000"/>
        </w:rPr>
        <w:t>で使用する用語は次のとおり定義します。</w:t>
      </w:r>
    </w:p>
    <w:p w14:paraId="4F689840" w14:textId="5BB2B0B2" w:rsidR="004B7A6E" w:rsidRPr="00023CDE" w:rsidRDefault="004B7A6E" w:rsidP="009273C1">
      <w:pPr>
        <w:ind w:leftChars="130" w:left="1020" w:right="240" w:hangingChars="295" w:hanging="708"/>
        <w:rPr>
          <w:rFonts w:asciiTheme="minorEastAsia" w:eastAsiaTheme="minorEastAsia" w:hAnsiTheme="minorEastAsia" w:cs="ＭＳ ゴシック"/>
          <w:color w:val="auto"/>
          <w:u w:color="000000"/>
        </w:rPr>
      </w:pPr>
      <w:r w:rsidRPr="00023CDE">
        <w:rPr>
          <w:rFonts w:asciiTheme="minorEastAsia" w:eastAsiaTheme="minorEastAsia" w:hAnsiTheme="minorEastAsia" w:cs="ＭＳ ゴシック" w:hint="eastAsia"/>
          <w:color w:val="auto"/>
          <w:u w:color="000000"/>
        </w:rPr>
        <w:t>・民有林：森林法第５条に規定する地域森林計画の対象とする森林</w:t>
      </w:r>
      <w:r w:rsidR="009636FF" w:rsidRPr="00023CDE">
        <w:rPr>
          <w:rFonts w:asciiTheme="minorEastAsia" w:eastAsiaTheme="minorEastAsia" w:hAnsiTheme="minorEastAsia" w:cs="ＭＳ ゴシック" w:hint="eastAsia"/>
          <w:color w:val="auto"/>
          <w:u w:color="000000"/>
        </w:rPr>
        <w:t>をいう。</w:t>
      </w:r>
    </w:p>
    <w:p w14:paraId="7AA5A796" w14:textId="279E9FB5" w:rsidR="004B7A6E" w:rsidRPr="00023CDE" w:rsidRDefault="004B7A6E" w:rsidP="009273C1">
      <w:pPr>
        <w:ind w:leftChars="130" w:left="1020" w:right="240" w:hangingChars="295" w:hanging="708"/>
        <w:rPr>
          <w:rFonts w:asciiTheme="minorEastAsia" w:eastAsiaTheme="minorEastAsia" w:hAnsiTheme="minorEastAsia" w:cs="ＭＳ ゴシック"/>
          <w:color w:val="auto"/>
          <w:u w:color="000000"/>
        </w:rPr>
      </w:pPr>
      <w:r w:rsidRPr="00023CDE">
        <w:rPr>
          <w:rFonts w:asciiTheme="minorEastAsia" w:eastAsiaTheme="minorEastAsia" w:hAnsiTheme="minorEastAsia" w:cs="ＭＳ ゴシック" w:hint="eastAsia"/>
          <w:color w:val="auto"/>
          <w:u w:color="000000"/>
        </w:rPr>
        <w:t>・</w:t>
      </w:r>
      <w:bookmarkStart w:id="9" w:name="_Hlk503605852"/>
      <w:r w:rsidRPr="00023CDE">
        <w:rPr>
          <w:rFonts w:asciiTheme="minorEastAsia" w:eastAsiaTheme="minorEastAsia" w:hAnsiTheme="minorEastAsia" w:cs="ＭＳ ゴシック" w:hint="eastAsia"/>
          <w:color w:val="auto"/>
          <w:u w:color="000000"/>
        </w:rPr>
        <w:t>皆伐：</w:t>
      </w:r>
      <w:r w:rsidR="001C7342" w:rsidRPr="00023CDE">
        <w:rPr>
          <w:rFonts w:asciiTheme="minorEastAsia" w:eastAsiaTheme="minorEastAsia" w:hAnsiTheme="minorEastAsia" w:cs="ＭＳ ゴシック" w:hint="eastAsia"/>
          <w:color w:val="auto"/>
          <w:u w:color="000000"/>
        </w:rPr>
        <w:t>対象となる森林の区画にある樹木を全て伐採すること。</w:t>
      </w:r>
      <w:r w:rsidR="003B2153" w:rsidRPr="00023CDE">
        <w:rPr>
          <w:rFonts w:asciiTheme="minorEastAsia" w:eastAsiaTheme="minorEastAsia" w:hAnsiTheme="minorEastAsia" w:cs="ＭＳ ゴシック" w:hint="eastAsia"/>
          <w:color w:val="auto"/>
          <w:u w:color="000000"/>
        </w:rPr>
        <w:t>１</w:t>
      </w:r>
      <w:r w:rsidR="003B2153" w:rsidRPr="00023CDE">
        <w:rPr>
          <w:rFonts w:asciiTheme="minorEastAsia" w:eastAsiaTheme="minorEastAsia" w:hAnsiTheme="minorEastAsia" w:cs="ＭＳ ゴシック"/>
          <w:color w:val="auto"/>
          <w:u w:color="000000"/>
        </w:rPr>
        <w:t>箇所当たりの</w:t>
      </w:r>
      <w:r w:rsidR="003B2153" w:rsidRPr="00023CDE">
        <w:rPr>
          <w:rFonts w:asciiTheme="minorEastAsia" w:eastAsiaTheme="minorEastAsia" w:hAnsiTheme="minorEastAsia" w:cs="ＭＳ ゴシック" w:hint="eastAsia"/>
          <w:color w:val="auto"/>
          <w:u w:color="000000"/>
        </w:rPr>
        <w:t>伐採面積</w:t>
      </w:r>
      <w:r w:rsidR="003B2153" w:rsidRPr="00023CDE">
        <w:rPr>
          <w:rFonts w:asciiTheme="minorEastAsia" w:eastAsiaTheme="minorEastAsia" w:hAnsiTheme="minorEastAsia" w:cs="ＭＳ ゴシック"/>
          <w:color w:val="auto"/>
          <w:u w:color="000000"/>
        </w:rPr>
        <w:t>が 0.05ha</w:t>
      </w:r>
      <w:r w:rsidR="003B2153" w:rsidRPr="00023CDE">
        <w:rPr>
          <w:rFonts w:asciiTheme="minorEastAsia" w:eastAsiaTheme="minorEastAsia" w:hAnsiTheme="minorEastAsia" w:cs="ＭＳ ゴシック" w:hint="eastAsia"/>
          <w:color w:val="auto"/>
          <w:u w:color="000000"/>
        </w:rPr>
        <w:t>以上で、伐採区域の幅（短辺）が10ｍ以上ある面的伐採を</w:t>
      </w:r>
      <w:bookmarkEnd w:id="9"/>
      <w:r w:rsidR="00413FB7" w:rsidRPr="00023CDE">
        <w:rPr>
          <w:rFonts w:asciiTheme="minorEastAsia" w:eastAsiaTheme="minorEastAsia" w:hAnsiTheme="minorEastAsia" w:cs="ＭＳ ゴシック" w:hint="eastAsia"/>
          <w:color w:val="auto"/>
          <w:u w:color="000000"/>
        </w:rPr>
        <w:t>いう</w:t>
      </w:r>
      <w:r w:rsidR="00B50CA1" w:rsidRPr="00023CDE">
        <w:rPr>
          <w:rFonts w:asciiTheme="minorEastAsia" w:eastAsiaTheme="minorEastAsia" w:hAnsiTheme="minorEastAsia" w:cs="ＭＳ ゴシック" w:hint="eastAsia"/>
          <w:color w:val="auto"/>
          <w:u w:color="000000"/>
        </w:rPr>
        <w:t>（</w:t>
      </w:r>
      <w:r w:rsidR="00B50CA1" w:rsidRPr="00023CDE">
        <w:rPr>
          <w:rFonts w:ascii="ＭＳ 明朝" w:eastAsia="ＭＳ 明朝" w:hAnsi="ＭＳ 明朝" w:cs="ＭＳ 明朝" w:hint="eastAsia"/>
          <w:color w:val="auto"/>
        </w:rPr>
        <w:t>ただし、後継樹の誘導を目的とした更新伐施業の場合を除く）。</w:t>
      </w:r>
    </w:p>
    <w:p w14:paraId="5787FCBC" w14:textId="08D68D55" w:rsidR="004B7A6E" w:rsidRPr="00090095" w:rsidRDefault="004B7A6E" w:rsidP="00090095">
      <w:pPr>
        <w:ind w:leftChars="130" w:left="1020" w:right="240" w:hangingChars="295" w:hanging="708"/>
        <w:rPr>
          <w:rFonts w:asciiTheme="minorEastAsia" w:eastAsiaTheme="minorEastAsia" w:hAnsiTheme="minorEastAsia" w:cs="ＭＳ ゴシック"/>
          <w:color w:val="auto"/>
          <w:u w:color="000000"/>
        </w:rPr>
      </w:pPr>
      <w:r w:rsidRPr="002E324E">
        <w:rPr>
          <w:rFonts w:asciiTheme="minorEastAsia" w:eastAsiaTheme="minorEastAsia" w:hAnsiTheme="minorEastAsia" w:cs="ＭＳ ゴシック" w:hint="eastAsia"/>
          <w:color w:val="auto"/>
          <w:u w:color="000000"/>
        </w:rPr>
        <w:t>・</w:t>
      </w:r>
      <w:r>
        <w:rPr>
          <w:rFonts w:hint="eastAsia"/>
        </w:rPr>
        <w:t>森林施業</w:t>
      </w:r>
      <w:r>
        <w:rPr>
          <w:rFonts w:asciiTheme="minorEastAsia" w:eastAsiaTheme="minorEastAsia" w:hAnsiTheme="minorEastAsia" w:hint="eastAsia"/>
        </w:rPr>
        <w:t>：</w:t>
      </w:r>
      <w:r>
        <w:rPr>
          <w:rFonts w:hint="eastAsia"/>
        </w:rPr>
        <w:t>造林、保育、伐採その他の森林の施業</w:t>
      </w:r>
      <w:r w:rsidR="009636FF" w:rsidRPr="00090095">
        <w:rPr>
          <w:rFonts w:asciiTheme="minorEastAsia" w:eastAsiaTheme="minorEastAsia" w:hAnsiTheme="minorEastAsia" w:hint="eastAsia"/>
          <w:color w:val="auto"/>
        </w:rPr>
        <w:t>をいう。</w:t>
      </w:r>
    </w:p>
    <w:p w14:paraId="0EB1A87A" w14:textId="056ACC7C" w:rsidR="00F219FD" w:rsidRDefault="00F219FD" w:rsidP="00F219FD">
      <w:pPr>
        <w:ind w:leftChars="130" w:left="1020" w:right="240" w:hangingChars="295" w:hanging="708"/>
        <w:rPr>
          <w:rFonts w:asciiTheme="minorEastAsia" w:eastAsiaTheme="minorEastAsia" w:hAnsiTheme="minorEastAsia" w:cs="ＭＳ ゴシック"/>
          <w:color w:val="FF0000"/>
          <w:u w:color="000000"/>
        </w:rPr>
      </w:pPr>
      <w:r>
        <w:rPr>
          <w:rFonts w:asciiTheme="minorEastAsia" w:eastAsiaTheme="minorEastAsia" w:hAnsiTheme="minorEastAsia" w:cs="ＭＳ ゴシック" w:hint="eastAsia"/>
          <w:color w:val="auto"/>
          <w:u w:color="000000"/>
        </w:rPr>
        <w:t>・再造林：育成林</w:t>
      </w:r>
      <w:r w:rsidRPr="00DA1683">
        <w:rPr>
          <w:rFonts w:asciiTheme="minorEastAsia" w:eastAsiaTheme="minorEastAsia" w:hAnsiTheme="minorEastAsia" w:cs="ＭＳ ゴシック" w:hint="eastAsia"/>
          <w:color w:val="auto"/>
          <w:u w:color="000000"/>
        </w:rPr>
        <w:t>の伐採跡地において、再び</w:t>
      </w:r>
      <w:r w:rsidRPr="00090095">
        <w:rPr>
          <w:rFonts w:asciiTheme="minorEastAsia" w:eastAsiaTheme="minorEastAsia" w:hAnsiTheme="minorEastAsia" w:cs="ＭＳ ゴシック" w:hint="eastAsia"/>
          <w:color w:val="auto"/>
          <w:u w:color="000000"/>
        </w:rPr>
        <w:t>人工造林（苗</w:t>
      </w:r>
      <w:r w:rsidRPr="00DA1683">
        <w:rPr>
          <w:rFonts w:asciiTheme="minorEastAsia" w:eastAsiaTheme="minorEastAsia" w:hAnsiTheme="minorEastAsia" w:cs="ＭＳ ゴシック" w:hint="eastAsia"/>
          <w:color w:val="auto"/>
          <w:u w:color="000000"/>
        </w:rPr>
        <w:t>木</w:t>
      </w:r>
      <w:r>
        <w:rPr>
          <w:rFonts w:asciiTheme="minorEastAsia" w:eastAsiaTheme="minorEastAsia" w:hAnsiTheme="minorEastAsia" w:cs="ＭＳ ゴシック" w:hint="eastAsia"/>
          <w:color w:val="auto"/>
          <w:u w:color="000000"/>
        </w:rPr>
        <w:t>の</w:t>
      </w:r>
      <w:r w:rsidRPr="00DA1683">
        <w:rPr>
          <w:rFonts w:asciiTheme="minorEastAsia" w:eastAsiaTheme="minorEastAsia" w:hAnsiTheme="minorEastAsia" w:cs="ＭＳ ゴシック" w:hint="eastAsia"/>
          <w:color w:val="auto"/>
          <w:u w:color="000000"/>
        </w:rPr>
        <w:t>植栽</w:t>
      </w:r>
      <w:r>
        <w:rPr>
          <w:rFonts w:asciiTheme="minorEastAsia" w:eastAsiaTheme="minorEastAsia" w:hAnsiTheme="minorEastAsia" w:cs="ＭＳ ゴシック" w:hint="eastAsia"/>
          <w:color w:val="auto"/>
          <w:u w:color="000000"/>
        </w:rPr>
        <w:t>）</w:t>
      </w:r>
      <w:r w:rsidRPr="00DA1683">
        <w:rPr>
          <w:rFonts w:asciiTheme="minorEastAsia" w:eastAsiaTheme="minorEastAsia" w:hAnsiTheme="minorEastAsia" w:cs="ＭＳ ゴシック" w:hint="eastAsia"/>
          <w:color w:val="auto"/>
          <w:u w:color="000000"/>
        </w:rPr>
        <w:t>で森林を造成すること</w:t>
      </w:r>
      <w:r w:rsidRPr="00090095">
        <w:rPr>
          <w:rFonts w:asciiTheme="minorEastAsia" w:eastAsiaTheme="minorEastAsia" w:hAnsiTheme="minorEastAsia" w:cs="ＭＳ ゴシック" w:hint="eastAsia"/>
          <w:color w:val="auto"/>
          <w:u w:color="000000"/>
        </w:rPr>
        <w:t>をいう。</w:t>
      </w:r>
    </w:p>
    <w:p w14:paraId="7C647B9B" w14:textId="2F68ECF4" w:rsidR="00090095" w:rsidRPr="0008648D" w:rsidRDefault="00090095" w:rsidP="00090095">
      <w:pPr>
        <w:ind w:leftChars="130" w:left="1020" w:right="240" w:hangingChars="295" w:hanging="708"/>
        <w:rPr>
          <w:rFonts w:asciiTheme="minorEastAsia" w:eastAsiaTheme="minorEastAsia" w:hAnsiTheme="minorEastAsia" w:cs="ＭＳ ゴシック"/>
          <w:color w:val="auto"/>
          <w:u w:color="000000"/>
        </w:rPr>
      </w:pPr>
      <w:r w:rsidRPr="0008648D">
        <w:rPr>
          <w:rFonts w:asciiTheme="minorEastAsia" w:eastAsiaTheme="minorEastAsia" w:hAnsiTheme="minorEastAsia" w:cs="ＭＳ ゴシック" w:hint="eastAsia"/>
          <w:color w:val="auto"/>
          <w:u w:color="000000"/>
        </w:rPr>
        <w:t>・更新：育成林や天然生林の伐採箇所や未立木地において、人工造林、天然下種等により後継樹を導入し、定着させることをいう。</w:t>
      </w:r>
    </w:p>
    <w:p w14:paraId="16F79C07" w14:textId="1C17929F" w:rsidR="004B7A6E" w:rsidRPr="0008648D" w:rsidRDefault="004B7A6E" w:rsidP="009273C1">
      <w:pPr>
        <w:ind w:leftChars="130" w:left="1020" w:right="240" w:hangingChars="295" w:hanging="708"/>
        <w:rPr>
          <w:rFonts w:eastAsiaTheme="minorEastAsia"/>
          <w:color w:val="auto"/>
        </w:rPr>
      </w:pPr>
      <w:r w:rsidRPr="0008648D">
        <w:rPr>
          <w:rFonts w:asciiTheme="minorEastAsia" w:eastAsiaTheme="minorEastAsia" w:hAnsiTheme="minorEastAsia" w:cs="ＭＳ ゴシック" w:hint="eastAsia"/>
          <w:color w:val="auto"/>
          <w:u w:color="000000"/>
        </w:rPr>
        <w:t>・林業事業者：</w:t>
      </w:r>
      <w:r w:rsidRPr="0008648D">
        <w:rPr>
          <w:rFonts w:hint="eastAsia"/>
          <w:color w:val="auto"/>
        </w:rPr>
        <w:t>森林施業の事業を行う者</w:t>
      </w:r>
      <w:r w:rsidR="009636FF" w:rsidRPr="0008648D">
        <w:rPr>
          <w:rFonts w:asciiTheme="minorEastAsia" w:eastAsiaTheme="minorEastAsia" w:hAnsiTheme="minorEastAsia" w:hint="eastAsia"/>
          <w:color w:val="auto"/>
        </w:rPr>
        <w:t>をいう。</w:t>
      </w:r>
    </w:p>
    <w:p w14:paraId="3DB899D9" w14:textId="6DF2E356" w:rsidR="001A5FEE" w:rsidRPr="0008648D" w:rsidRDefault="009636FF" w:rsidP="001A5FEE">
      <w:pPr>
        <w:ind w:leftChars="130" w:left="1020" w:right="240" w:hangingChars="295" w:hanging="708"/>
        <w:rPr>
          <w:rFonts w:eastAsiaTheme="minorEastAsia"/>
          <w:color w:val="auto"/>
        </w:rPr>
      </w:pPr>
      <w:r w:rsidRPr="0008648D">
        <w:rPr>
          <w:rFonts w:eastAsiaTheme="minorEastAsia" w:hint="eastAsia"/>
          <w:color w:val="auto"/>
        </w:rPr>
        <w:t>・森林所有者：</w:t>
      </w:r>
      <w:r w:rsidRPr="0008648D">
        <w:rPr>
          <w:rFonts w:eastAsiaTheme="minorEastAsia"/>
          <w:color w:val="auto"/>
        </w:rPr>
        <w:t>権原に基づき森林の土地の上に木竹を所有し、及び育成することができる者（国及び市町村を除く。）を</w:t>
      </w:r>
      <w:r w:rsidRPr="0008648D">
        <w:rPr>
          <w:rFonts w:eastAsiaTheme="minorEastAsia" w:hint="eastAsia"/>
          <w:color w:val="auto"/>
        </w:rPr>
        <w:t>いう。</w:t>
      </w:r>
    </w:p>
    <w:p w14:paraId="3689DD98" w14:textId="6206E629" w:rsidR="001A5FEE" w:rsidRPr="001A5FEE" w:rsidRDefault="00D21E55" w:rsidP="001A5FEE">
      <w:pPr>
        <w:ind w:left="1080" w:right="240" w:hangingChars="350" w:hanging="840"/>
        <w:rPr>
          <w:rFonts w:eastAsiaTheme="minorEastAsia"/>
          <w:color w:val="auto"/>
        </w:rPr>
      </w:pPr>
      <w:r w:rsidRPr="0008648D">
        <w:rPr>
          <w:rFonts w:eastAsiaTheme="minorEastAsia"/>
          <w:color w:val="auto"/>
        </w:rPr>
        <w:t xml:space="preserve"> </w:t>
      </w:r>
      <w:r w:rsidRPr="0008648D">
        <w:rPr>
          <w:rFonts w:eastAsiaTheme="minorEastAsia" w:hint="eastAsia"/>
          <w:color w:val="auto"/>
        </w:rPr>
        <w:t>・保護樹帯：土壌流出や落石の防止等の効果を期待できるよう皆伐時にベルト状に木を残したもの。</w:t>
      </w:r>
    </w:p>
    <w:p w14:paraId="71F7AE76" w14:textId="16039789" w:rsidR="00D21E55" w:rsidRPr="001A5FEE" w:rsidRDefault="00492D2F" w:rsidP="001A5FEE">
      <w:pPr>
        <w:ind w:leftChars="58" w:left="1130" w:right="240" w:hangingChars="413" w:hanging="991"/>
        <w:rPr>
          <w:rFonts w:eastAsiaTheme="minorEastAsia"/>
          <w:color w:val="FF0000"/>
        </w:rPr>
      </w:pPr>
      <w:r>
        <w:rPr>
          <w:rFonts w:eastAsiaTheme="minorEastAsia"/>
          <w:color w:val="FF0000"/>
        </w:rPr>
        <w:t xml:space="preserve">　</w:t>
      </w:r>
    </w:p>
    <w:p w14:paraId="54ECCC47" w14:textId="6B021152" w:rsidR="002706C6" w:rsidRPr="001A5FEE" w:rsidRDefault="005E2D20" w:rsidP="007B7092">
      <w:pPr>
        <w:ind w:leftChars="0" w:left="0" w:rightChars="0" w:right="0" w:firstLineChars="0" w:firstLine="0"/>
        <w:rPr>
          <w:rFonts w:eastAsia="ＭＳ 明朝"/>
          <w:color w:val="auto"/>
        </w:rPr>
      </w:pPr>
      <w:r w:rsidRPr="001A5FEE">
        <w:rPr>
          <w:rFonts w:eastAsia="ＭＳ 明朝"/>
          <w:color w:val="auto"/>
        </w:rPr>
        <w:br w:type="page"/>
      </w:r>
    </w:p>
    <w:bookmarkStart w:id="10" w:name="_Toc515874900"/>
    <w:p w14:paraId="366B69BD" w14:textId="0DACBDE5" w:rsidR="00065811" w:rsidRPr="00A51B46" w:rsidRDefault="00065811" w:rsidP="00E1612B">
      <w:pPr>
        <w:pStyle w:val="1"/>
        <w:ind w:left="250" w:right="240"/>
        <w:rPr>
          <w:rFonts w:asciiTheme="minorEastAsia" w:eastAsiaTheme="minorEastAsia" w:hAnsiTheme="minorEastAsia"/>
          <w:u w:color="000000"/>
        </w:rPr>
      </w:pPr>
      <w:r w:rsidRPr="002E37B8">
        <w:rPr>
          <w:noProof/>
          <w:u w:color="000000"/>
        </w:rPr>
        <w:lastRenderedPageBreak/>
        <mc:AlternateContent>
          <mc:Choice Requires="wps">
            <w:drawing>
              <wp:anchor distT="0" distB="0" distL="114300" distR="114300" simplePos="0" relativeHeight="251624448" behindDoc="0" locked="0" layoutInCell="1" allowOverlap="1" wp14:anchorId="738FF309" wp14:editId="746B96CE">
                <wp:simplePos x="0" y="0"/>
                <wp:positionH relativeFrom="column">
                  <wp:posOffset>421005</wp:posOffset>
                </wp:positionH>
                <wp:positionV relativeFrom="paragraph">
                  <wp:posOffset>3772535</wp:posOffset>
                </wp:positionV>
                <wp:extent cx="5392420" cy="1716405"/>
                <wp:effectExtent l="0" t="0" r="0" b="0"/>
                <wp:wrapTopAndBottom/>
                <wp:docPr id="1548" name="Shape 1548"/>
                <wp:cNvGraphicFramePr/>
                <a:graphic xmlns:a="http://schemas.openxmlformats.org/drawingml/2006/main">
                  <a:graphicData uri="http://schemas.microsoft.com/office/word/2010/wordprocessingShape">
                    <wps:wsp>
                      <wps:cNvSpPr/>
                      <wps:spPr>
                        <a:xfrm>
                          <a:off x="0" y="0"/>
                          <a:ext cx="5392420" cy="1716405"/>
                        </a:xfrm>
                        <a:custGeom>
                          <a:avLst/>
                          <a:gdLst/>
                          <a:ahLst/>
                          <a:cxnLst/>
                          <a:rect l="0" t="0" r="0" b="0"/>
                          <a:pathLst>
                            <a:path w="4701540" h="1407160">
                              <a:moveTo>
                                <a:pt x="0" y="0"/>
                              </a:moveTo>
                              <a:lnTo>
                                <a:pt x="4701540" y="0"/>
                              </a:lnTo>
                              <a:lnTo>
                                <a:pt x="4701540" y="810514"/>
                              </a:lnTo>
                              <a:lnTo>
                                <a:pt x="2478532" y="810514"/>
                              </a:lnTo>
                              <a:lnTo>
                                <a:pt x="2478532" y="1092708"/>
                              </a:lnTo>
                              <a:lnTo>
                                <a:pt x="2682748" y="1092708"/>
                              </a:lnTo>
                              <a:lnTo>
                                <a:pt x="2350770" y="1407160"/>
                              </a:lnTo>
                              <a:lnTo>
                                <a:pt x="2018792" y="1092708"/>
                              </a:lnTo>
                              <a:lnTo>
                                <a:pt x="2223008" y="1092708"/>
                              </a:lnTo>
                              <a:lnTo>
                                <a:pt x="2223008" y="810514"/>
                              </a:lnTo>
                              <a:lnTo>
                                <a:pt x="0" y="810514"/>
                              </a:lnTo>
                              <a:lnTo>
                                <a:pt x="0" y="0"/>
                              </a:lnTo>
                              <a:close/>
                            </a:path>
                          </a:pathLst>
                        </a:custGeom>
                        <a:solidFill>
                          <a:srgbClr val="FFFFFF"/>
                        </a:solidFill>
                        <a:ln w="0" cap="rnd">
                          <a:noFill/>
                          <a:round/>
                        </a:ln>
                        <a:effectLst/>
                      </wps:spPr>
                      <wps:bodyPr/>
                    </wps:wsp>
                  </a:graphicData>
                </a:graphic>
                <wp14:sizeRelH relativeFrom="margin">
                  <wp14:pctWidth>0</wp14:pctWidth>
                </wp14:sizeRelH>
              </wp:anchor>
            </w:drawing>
          </mc:Choice>
          <mc:Fallback>
            <w:pict>
              <v:shape w14:anchorId="521D8767" id="Shape 1548" o:spid="_x0000_s1026" style="position:absolute;left:0;text-align:left;margin-left:33.15pt;margin-top:297.05pt;width:424.6pt;height:135.15pt;z-index:2516244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coordsize="4701540,1407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" path="m,l4701540,r,810514l2478532,810514r,282194l2682748,1092708r-331978,314452l2018792,1092708r204216,l2223008,810514,,810514,,xe" stroked="f" strokeweight="0">
                <v:stroke endcap="round"/>
                <v:path arrowok="t" textboxrect="0,0,4701540,1407160"/>
                <w10:wrap type="topAndBottom"/>
              </v:shape>
            </w:pict>
          </mc:Fallback>
        </mc:AlternateContent>
      </w:r>
      <w:r w:rsidRPr="002E37B8">
        <w:rPr>
          <w:noProof/>
          <w:u w:color="000000"/>
        </w:rPr>
        <mc:AlternateContent>
          <mc:Choice Requires="wps">
            <w:drawing>
              <wp:anchor distT="0" distB="0" distL="114300" distR="114300" simplePos="0" relativeHeight="251615232" behindDoc="0" locked="0" layoutInCell="1" allowOverlap="1" wp14:anchorId="5E854476" wp14:editId="39A044CD">
                <wp:simplePos x="0" y="0"/>
                <wp:positionH relativeFrom="column">
                  <wp:posOffset>1104227</wp:posOffset>
                </wp:positionH>
                <wp:positionV relativeFrom="paragraph">
                  <wp:posOffset>7556641</wp:posOffset>
                </wp:positionV>
                <wp:extent cx="89176" cy="217624"/>
                <wp:effectExtent l="0" t="0" r="0" b="0"/>
                <wp:wrapTopAndBottom/>
                <wp:docPr id="1522" name="Rectangle 1522"/>
                <wp:cNvGraphicFramePr/>
                <a:graphic xmlns:a="http://schemas.openxmlformats.org/drawingml/2006/main">
                  <a:graphicData uri="http://schemas.microsoft.com/office/word/2010/wordprocessingShape">
                    <wps:wsp>
                      <wps:cNvSpPr/>
                      <wps:spPr>
                        <a:xfrm>
                          <a:off x="0" y="0"/>
                          <a:ext cx="89176" cy="217624"/>
                        </a:xfrm>
                        <a:prstGeom prst="rect">
                          <a:avLst/>
                        </a:prstGeom>
                        <a:ln>
                          <a:noFill/>
                        </a:ln>
                      </wps:spPr>
                      <wps:txbx>
                        <w:txbxContent>
                          <w:p w14:paraId="131325F7" w14:textId="77777777" w:rsidR="00AE2D24" w:rsidRDefault="00AE2D24" w:rsidP="00065811">
                            <w:pPr>
                              <w:ind w:left="240" w:right="240" w:firstLine="210"/>
                            </w:pPr>
                            <w:r>
                              <w:rPr>
                                <w:rFonts w:ascii="ＭＳ 明朝" w:eastAsia="ＭＳ 明朝" w:hAnsi="ＭＳ 明朝" w:cs="ＭＳ 明朝"/>
                                <w:sz w:val="21"/>
                              </w:rPr>
                              <w:t xml:space="preserve"> </w:t>
                            </w:r>
                          </w:p>
                        </w:txbxContent>
                      </wps:txbx>
                      <wps:bodyPr horzOverflow="overflow" vert="horz" lIns="0" tIns="0" rIns="0" bIns="0" rtlCol="0">
                        <a:noAutofit/>
                      </wps:bodyPr>
                    </wps:wsp>
                  </a:graphicData>
                </a:graphic>
              </wp:anchor>
            </w:drawing>
          </mc:Choice>
          <mc:Fallback>
            <w:pict>
              <v:rect w14:anchorId="5E854476" id="Rectangle 1522" o:spid="_x0000_s1026" style="position:absolute;left:0;text-align:left;margin-left:86.95pt;margin-top:595pt;width:7pt;height:17.15pt;z-index:2516152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" filled="f" stroked="f">
                <v:textbox inset="0,0,0,0">
                  <w:txbxContent>
                    <w:p w14:paraId="131325F7" w14:textId="77777777" w:rsidR="00AE2D24" w:rsidRDefault="00AE2D24" w:rsidP="00065811">
                      <w:pPr>
                        <w:ind w:left="240" w:right="240" w:firstLine="210"/>
                      </w:pPr>
                      <w:r>
                        <w:rPr>
                          <w:rFonts w:ascii="ＭＳ 明朝" w:eastAsia="ＭＳ 明朝" w:hAnsi="ＭＳ 明朝" w:cs="ＭＳ 明朝"/>
                          <w:sz w:val="21"/>
                        </w:rPr>
                        <w:t xml:space="preserve"> </w:t>
                      </w:r>
                    </w:p>
                  </w:txbxContent>
                </v:textbox>
                <w10:wrap type="topAndBottom"/>
              </v:rect>
            </w:pict>
          </mc:Fallback>
        </mc:AlternateContent>
      </w:r>
      <w:r w:rsidRPr="002E37B8">
        <w:rPr>
          <w:noProof/>
          <w:u w:color="000000"/>
        </w:rPr>
        <mc:AlternateContent>
          <mc:Choice Requires="wps">
            <w:drawing>
              <wp:anchor distT="0" distB="0" distL="114300" distR="114300" simplePos="0" relativeHeight="251618304" behindDoc="0" locked="0" layoutInCell="1" allowOverlap="1" wp14:anchorId="547C2F75" wp14:editId="3B35842E">
                <wp:simplePos x="0" y="0"/>
                <wp:positionH relativeFrom="column">
                  <wp:posOffset>1200230</wp:posOffset>
                </wp:positionH>
                <wp:positionV relativeFrom="paragraph">
                  <wp:posOffset>7858763</wp:posOffset>
                </wp:positionV>
                <wp:extent cx="49583" cy="208059"/>
                <wp:effectExtent l="0" t="0" r="0" b="0"/>
                <wp:wrapTopAndBottom/>
                <wp:docPr id="1523" name="Rectangle 1523"/>
                <wp:cNvGraphicFramePr/>
                <a:graphic xmlns:a="http://schemas.openxmlformats.org/drawingml/2006/main">
                  <a:graphicData uri="http://schemas.microsoft.com/office/word/2010/wordprocessingShape">
                    <wps:wsp>
                      <wps:cNvSpPr/>
                      <wps:spPr>
                        <a:xfrm>
                          <a:off x="0" y="0"/>
                          <a:ext cx="49583" cy="208059"/>
                        </a:xfrm>
                        <a:prstGeom prst="rect">
                          <a:avLst/>
                        </a:prstGeom>
                        <a:ln>
                          <a:noFill/>
                        </a:ln>
                      </wps:spPr>
                      <wps:txbx>
                        <w:txbxContent>
                          <w:p w14:paraId="60A4200E" w14:textId="77777777" w:rsidR="00AE2D24" w:rsidRDefault="00AE2D24" w:rsidP="00065811">
                            <w:pPr>
                              <w:ind w:left="240" w:right="240" w:firstLine="210"/>
                            </w:pPr>
                            <w:r>
                              <w:rPr>
                                <w:rFonts w:ascii="Century" w:eastAsia="Century" w:hAnsi="Century" w:cs="Century"/>
                                <w:sz w:val="21"/>
                              </w:rPr>
                              <w:t xml:space="preserve"> </w:t>
                            </w:r>
                          </w:p>
                        </w:txbxContent>
                      </wps:txbx>
                      <wps:bodyPr horzOverflow="overflow" vert="horz" lIns="0" tIns="0" rIns="0" bIns="0" rtlCol="0">
                        <a:noAutofit/>
                      </wps:bodyPr>
                    </wps:wsp>
                  </a:graphicData>
                </a:graphic>
              </wp:anchor>
            </w:drawing>
          </mc:Choice>
          <mc:Fallback>
            <w:pict>
              <v:rect w14:anchorId="547C2F75" id="Rectangle 1523" o:spid="_x0000_s1027" style="position:absolute;left:0;text-align:left;margin-left:94.5pt;margin-top:618.8pt;width:3.9pt;height:16.4pt;z-index:2516183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" filled="f" stroked="f">
                <v:textbox inset="0,0,0,0">
                  <w:txbxContent>
                    <w:p w14:paraId="60A4200E" w14:textId="77777777" w:rsidR="00AE2D24" w:rsidRDefault="00AE2D24" w:rsidP="00065811">
                      <w:pPr>
                        <w:ind w:left="240" w:right="240" w:firstLine="210"/>
                      </w:pPr>
                      <w:r>
                        <w:rPr>
                          <w:rFonts w:ascii="Century" w:eastAsia="Century" w:hAnsi="Century" w:cs="Century"/>
                          <w:sz w:val="21"/>
                        </w:rPr>
                        <w:t xml:space="preserve"> </w:t>
                      </w:r>
                    </w:p>
                  </w:txbxContent>
                </v:textbox>
                <w10:wrap type="topAndBottom"/>
              </v:rect>
            </w:pict>
          </mc:Fallback>
        </mc:AlternateContent>
      </w:r>
      <w:r w:rsidRPr="002E37B8">
        <w:rPr>
          <w:noProof/>
          <w:u w:color="000000"/>
        </w:rPr>
        <mc:AlternateContent>
          <mc:Choice Requires="wps">
            <w:drawing>
              <wp:anchor distT="0" distB="0" distL="114300" distR="114300" simplePos="0" relativeHeight="251621376" behindDoc="0" locked="0" layoutInCell="1" allowOverlap="1" wp14:anchorId="0F1CA90A" wp14:editId="598D8D51">
                <wp:simplePos x="0" y="0"/>
                <wp:positionH relativeFrom="column">
                  <wp:posOffset>726306</wp:posOffset>
                </wp:positionH>
                <wp:positionV relativeFrom="paragraph">
                  <wp:posOffset>6321052</wp:posOffset>
                </wp:positionV>
                <wp:extent cx="49583" cy="208059"/>
                <wp:effectExtent l="0" t="0" r="0" b="0"/>
                <wp:wrapTopAndBottom/>
                <wp:docPr id="1547" name="Rectangle 1547"/>
                <wp:cNvGraphicFramePr/>
                <a:graphic xmlns:a="http://schemas.openxmlformats.org/drawingml/2006/main">
                  <a:graphicData uri="http://schemas.microsoft.com/office/word/2010/wordprocessingShape">
                    <wps:wsp>
                      <wps:cNvSpPr/>
                      <wps:spPr>
                        <a:xfrm>
                          <a:off x="0" y="0"/>
                          <a:ext cx="49583" cy="208059"/>
                        </a:xfrm>
                        <a:prstGeom prst="rect">
                          <a:avLst/>
                        </a:prstGeom>
                        <a:ln>
                          <a:noFill/>
                        </a:ln>
                      </wps:spPr>
                      <wps:txbx>
                        <w:txbxContent>
                          <w:p w14:paraId="136EB0FE" w14:textId="77777777" w:rsidR="00AE2D24" w:rsidRDefault="00AE2D24" w:rsidP="00065811">
                            <w:pPr>
                              <w:ind w:left="240" w:right="240" w:firstLine="210"/>
                            </w:pPr>
                            <w:r>
                              <w:rPr>
                                <w:rFonts w:ascii="Century" w:eastAsia="Century" w:hAnsi="Century" w:cs="Century"/>
                                <w:sz w:val="21"/>
                              </w:rPr>
                              <w:t xml:space="preserve"> </w:t>
                            </w:r>
                          </w:p>
                        </w:txbxContent>
                      </wps:txbx>
                      <wps:bodyPr horzOverflow="overflow" vert="horz" lIns="0" tIns="0" rIns="0" bIns="0" rtlCol="0">
                        <a:noAutofit/>
                      </wps:bodyPr>
                    </wps:wsp>
                  </a:graphicData>
                </a:graphic>
              </wp:anchor>
            </w:drawing>
          </mc:Choice>
          <mc:Fallback>
            <w:pict>
              <v:rect w14:anchorId="0F1CA90A" id="Rectangle 1547" o:spid="_x0000_s1028" style="position:absolute;left:0;text-align:left;margin-left:57.2pt;margin-top:497.7pt;width:3.9pt;height:16.4pt;z-index:2516213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" filled="f" stroked="f">
                <v:textbox inset="0,0,0,0">
                  <w:txbxContent>
                    <w:p w14:paraId="136EB0FE" w14:textId="77777777" w:rsidR="00AE2D24" w:rsidRDefault="00AE2D24" w:rsidP="00065811">
                      <w:pPr>
                        <w:ind w:left="240" w:right="240" w:firstLine="210"/>
                      </w:pPr>
                      <w:r>
                        <w:rPr>
                          <w:rFonts w:ascii="Century" w:eastAsia="Century" w:hAnsi="Century" w:cs="Century"/>
                          <w:sz w:val="21"/>
                        </w:rPr>
                        <w:t xml:space="preserve"> </w:t>
                      </w:r>
                    </w:p>
                  </w:txbxContent>
                </v:textbox>
                <w10:wrap type="topAndBottom"/>
              </v:rect>
            </w:pict>
          </mc:Fallback>
        </mc:AlternateContent>
      </w:r>
      <w:r w:rsidRPr="002E37B8">
        <w:rPr>
          <w:noProof/>
          <w:u w:color="000000"/>
        </w:rPr>
        <mc:AlternateContent>
          <mc:Choice Requires="wps">
            <w:drawing>
              <wp:anchor distT="0" distB="0" distL="114300" distR="114300" simplePos="0" relativeHeight="251627520" behindDoc="0" locked="0" layoutInCell="1" allowOverlap="1" wp14:anchorId="26734E78" wp14:editId="3096169B">
                <wp:simplePos x="0" y="0"/>
                <wp:positionH relativeFrom="column">
                  <wp:posOffset>726306</wp:posOffset>
                </wp:positionH>
                <wp:positionV relativeFrom="paragraph">
                  <wp:posOffset>4621266</wp:posOffset>
                </wp:positionV>
                <wp:extent cx="49583" cy="208058"/>
                <wp:effectExtent l="0" t="0" r="0" b="0"/>
                <wp:wrapTopAndBottom/>
                <wp:docPr id="1558" name="Rectangle 1558"/>
                <wp:cNvGraphicFramePr/>
                <a:graphic xmlns:a="http://schemas.openxmlformats.org/drawingml/2006/main">
                  <a:graphicData uri="http://schemas.microsoft.com/office/word/2010/wordprocessingShape">
                    <wps:wsp>
                      <wps:cNvSpPr/>
                      <wps:spPr>
                        <a:xfrm>
                          <a:off x="0" y="0"/>
                          <a:ext cx="49583" cy="208058"/>
                        </a:xfrm>
                        <a:prstGeom prst="rect">
                          <a:avLst/>
                        </a:prstGeom>
                        <a:ln>
                          <a:noFill/>
                        </a:ln>
                      </wps:spPr>
                      <wps:txbx>
                        <w:txbxContent>
                          <w:p w14:paraId="1888C3DD" w14:textId="77777777" w:rsidR="00AE2D24" w:rsidRDefault="00AE2D24" w:rsidP="00065811">
                            <w:pPr>
                              <w:ind w:left="240" w:right="240" w:firstLine="210"/>
                            </w:pPr>
                            <w:r>
                              <w:rPr>
                                <w:rFonts w:ascii="Century" w:eastAsia="Century" w:hAnsi="Century" w:cs="Century"/>
                                <w:sz w:val="21"/>
                              </w:rPr>
                              <w:t xml:space="preserve"> </w:t>
                            </w:r>
                          </w:p>
                        </w:txbxContent>
                      </wps:txbx>
                      <wps:bodyPr horzOverflow="overflow" vert="horz" lIns="0" tIns="0" rIns="0" bIns="0" rtlCol="0">
                        <a:noAutofit/>
                      </wps:bodyPr>
                    </wps:wsp>
                  </a:graphicData>
                </a:graphic>
              </wp:anchor>
            </w:drawing>
          </mc:Choice>
          <mc:Fallback>
            <w:pict>
              <v:rect w14:anchorId="26734E78" id="Rectangle 1558" o:spid="_x0000_s1029" style="position:absolute;left:0;text-align:left;margin-left:57.2pt;margin-top:363.9pt;width:3.9pt;height:16.4pt;z-index:2516275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" filled="f" stroked="f">
                <v:textbox inset="0,0,0,0">
                  <w:txbxContent>
                    <w:p w14:paraId="1888C3DD" w14:textId="77777777" w:rsidR="00AE2D24" w:rsidRDefault="00AE2D24" w:rsidP="00065811">
                      <w:pPr>
                        <w:ind w:left="240" w:right="240" w:firstLine="210"/>
                      </w:pPr>
                      <w:r>
                        <w:rPr>
                          <w:rFonts w:ascii="Century" w:eastAsia="Century" w:hAnsi="Century" w:cs="Century"/>
                          <w:sz w:val="21"/>
                        </w:rPr>
                        <w:t xml:space="preserve"> </w:t>
                      </w:r>
                    </w:p>
                  </w:txbxContent>
                </v:textbox>
                <w10:wrap type="topAndBottom"/>
              </v:rect>
            </w:pict>
          </mc:Fallback>
        </mc:AlternateContent>
      </w:r>
      <w:r w:rsidRPr="002E37B8">
        <w:rPr>
          <w:noProof/>
          <w:u w:color="000000"/>
        </w:rPr>
        <mc:AlternateContent>
          <mc:Choice Requires="wps">
            <w:drawing>
              <wp:anchor distT="0" distB="0" distL="114300" distR="114300" simplePos="0" relativeHeight="251630592" behindDoc="0" locked="0" layoutInCell="1" allowOverlap="1" wp14:anchorId="08EDF6F4" wp14:editId="2C279C6C">
                <wp:simplePos x="0" y="0"/>
                <wp:positionH relativeFrom="column">
                  <wp:posOffset>647065</wp:posOffset>
                </wp:positionH>
                <wp:positionV relativeFrom="paragraph">
                  <wp:posOffset>2061001</wp:posOffset>
                </wp:positionV>
                <wp:extent cx="4701144" cy="1716831"/>
                <wp:effectExtent l="0" t="0" r="4445" b="0"/>
                <wp:wrapTopAndBottom/>
                <wp:docPr id="1559" name="Shape 1559"/>
                <wp:cNvGraphicFramePr/>
                <a:graphic xmlns:a="http://schemas.openxmlformats.org/drawingml/2006/main">
                  <a:graphicData uri="http://schemas.microsoft.com/office/word/2010/wordprocessingShape">
                    <wps:wsp>
                      <wps:cNvSpPr/>
                      <wps:spPr>
                        <a:xfrm>
                          <a:off x="0" y="0"/>
                          <a:ext cx="4701144" cy="1716831"/>
                        </a:xfrm>
                        <a:custGeom>
                          <a:avLst/>
                          <a:gdLst/>
                          <a:ahLst/>
                          <a:cxnLst/>
                          <a:rect l="0" t="0" r="0" b="0"/>
                          <a:pathLst>
                            <a:path w="4701540" h="1407160">
                              <a:moveTo>
                                <a:pt x="0" y="0"/>
                              </a:moveTo>
                              <a:lnTo>
                                <a:pt x="4701540" y="0"/>
                              </a:lnTo>
                              <a:lnTo>
                                <a:pt x="4701540" y="810514"/>
                              </a:lnTo>
                              <a:lnTo>
                                <a:pt x="2478532" y="810514"/>
                              </a:lnTo>
                              <a:lnTo>
                                <a:pt x="2478532" y="1092708"/>
                              </a:lnTo>
                              <a:lnTo>
                                <a:pt x="2682748" y="1092708"/>
                              </a:lnTo>
                              <a:lnTo>
                                <a:pt x="2350770" y="1407160"/>
                              </a:lnTo>
                              <a:lnTo>
                                <a:pt x="2018792" y="1092708"/>
                              </a:lnTo>
                              <a:lnTo>
                                <a:pt x="2223008" y="1092708"/>
                              </a:lnTo>
                              <a:lnTo>
                                <a:pt x="2223008" y="810514"/>
                              </a:lnTo>
                              <a:lnTo>
                                <a:pt x="0" y="810514"/>
                              </a:lnTo>
                              <a:lnTo>
                                <a:pt x="0" y="0"/>
                              </a:lnTo>
                              <a:close/>
                            </a:path>
                          </a:pathLst>
                        </a:custGeom>
                        <a:solidFill>
                          <a:srgbClr val="FFFFFF"/>
                        </a:solidFill>
                        <a:ln w="0" cap="rnd">
                          <a:noFill/>
                          <a:round/>
                        </a:ln>
                        <a:effectLst/>
                      </wps:spPr>
                      <wps:bodyPr/>
                    </wps:wsp>
                  </a:graphicData>
                </a:graphic>
              </wp:anchor>
            </w:drawing>
          </mc:Choice>
          <mc:Fallback>
            <w:pict>
              <v:shape w14:anchorId="33069C47" id="Shape 1559" o:spid="_x0000_s1026" style="position:absolute;left:0;text-align:left;margin-left:50.95pt;margin-top:162.3pt;width:370.15pt;height:135.2pt;z-index:251630592;visibility:visible;mso-wrap-style:square;mso-wrap-distance-left:9pt;mso-wrap-distance-top:0;mso-wrap-distance-right:9pt;mso-wrap-distance-bottom:0;mso-position-horizontal:absolute;mso-position-horizontal-relative:text;mso-position-vertical:absolute;mso-position-vertical-relative:text;v-text-anchor:top" coordsize="4701540,1407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" path="m,l4701540,r,810514l2478532,810514r,282194l2682748,1092708r-331978,314452l2018792,1092708r204216,l2223008,810514,,810514,,xe" stroked="f" strokeweight="0">
                <v:stroke endcap="round"/>
                <v:path arrowok="t" textboxrect="0,0,4701540,1407160"/>
                <w10:wrap type="topAndBottom"/>
              </v:shape>
            </w:pict>
          </mc:Fallback>
        </mc:AlternateContent>
      </w:r>
      <w:r w:rsidRPr="002E37B8">
        <w:rPr>
          <w:noProof/>
          <w:u w:color="000000"/>
        </w:rPr>
        <mc:AlternateContent>
          <mc:Choice Requires="wps">
            <w:drawing>
              <wp:anchor distT="0" distB="0" distL="114300" distR="114300" simplePos="0" relativeHeight="251633664" behindDoc="0" locked="0" layoutInCell="1" allowOverlap="1" wp14:anchorId="06A8B467" wp14:editId="111D8CBE">
                <wp:simplePos x="0" y="0"/>
                <wp:positionH relativeFrom="column">
                  <wp:posOffset>726306</wp:posOffset>
                </wp:positionH>
                <wp:positionV relativeFrom="paragraph">
                  <wp:posOffset>2905055</wp:posOffset>
                </wp:positionV>
                <wp:extent cx="49583" cy="208058"/>
                <wp:effectExtent l="0" t="0" r="0" b="0"/>
                <wp:wrapTopAndBottom/>
                <wp:docPr id="1569" name="Rectangle 1569"/>
                <wp:cNvGraphicFramePr/>
                <a:graphic xmlns:a="http://schemas.openxmlformats.org/drawingml/2006/main">
                  <a:graphicData uri="http://schemas.microsoft.com/office/word/2010/wordprocessingShape">
                    <wps:wsp>
                      <wps:cNvSpPr/>
                      <wps:spPr>
                        <a:xfrm>
                          <a:off x="0" y="0"/>
                          <a:ext cx="49583" cy="208058"/>
                        </a:xfrm>
                        <a:prstGeom prst="rect">
                          <a:avLst/>
                        </a:prstGeom>
                        <a:ln>
                          <a:noFill/>
                        </a:ln>
                      </wps:spPr>
                      <wps:txbx>
                        <w:txbxContent>
                          <w:p w14:paraId="51CEA29E" w14:textId="77777777" w:rsidR="00AE2D24" w:rsidRDefault="00AE2D24" w:rsidP="00065811">
                            <w:pPr>
                              <w:ind w:left="240" w:right="240" w:firstLine="210"/>
                            </w:pPr>
                            <w:r>
                              <w:rPr>
                                <w:rFonts w:ascii="Century" w:eastAsia="Century" w:hAnsi="Century" w:cs="Century"/>
                                <w:sz w:val="21"/>
                              </w:rPr>
                              <w:t xml:space="preserve"> </w:t>
                            </w:r>
                          </w:p>
                        </w:txbxContent>
                      </wps:txbx>
                      <wps:bodyPr horzOverflow="overflow" vert="horz" lIns="0" tIns="0" rIns="0" bIns="0" rtlCol="0">
                        <a:noAutofit/>
                      </wps:bodyPr>
                    </wps:wsp>
                  </a:graphicData>
                </a:graphic>
              </wp:anchor>
            </w:drawing>
          </mc:Choice>
          <mc:Fallback>
            <w:pict>
              <v:rect w14:anchorId="06A8B467" id="Rectangle 1569" o:spid="_x0000_s1030" style="position:absolute;left:0;text-align:left;margin-left:57.2pt;margin-top:228.75pt;width:3.9pt;height:16.4pt;z-index:2516336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" filled="f" stroked="f">
                <v:textbox inset="0,0,0,0">
                  <w:txbxContent>
                    <w:p w14:paraId="51CEA29E" w14:textId="77777777" w:rsidR="00AE2D24" w:rsidRDefault="00AE2D24" w:rsidP="00065811">
                      <w:pPr>
                        <w:ind w:left="240" w:right="240" w:firstLine="210"/>
                      </w:pPr>
                      <w:r>
                        <w:rPr>
                          <w:rFonts w:ascii="Century" w:eastAsia="Century" w:hAnsi="Century" w:cs="Century"/>
                          <w:sz w:val="21"/>
                        </w:rPr>
                        <w:t xml:space="preserve"> </w:t>
                      </w:r>
                    </w:p>
                  </w:txbxContent>
                </v:textbox>
                <w10:wrap type="topAndBottom"/>
              </v:rect>
            </w:pict>
          </mc:Fallback>
        </mc:AlternateContent>
      </w:r>
      <w:bookmarkStart w:id="11" w:name="_Hlk503684583"/>
      <w:r w:rsidR="00C46371">
        <w:rPr>
          <w:rFonts w:hint="eastAsia"/>
          <w:u w:color="000000"/>
        </w:rPr>
        <w:t>Ⅴ</w:t>
      </w:r>
      <w:r w:rsidR="00C46371" w:rsidRPr="002E37B8">
        <w:rPr>
          <w:rFonts w:hint="eastAsia"/>
          <w:u w:color="000000"/>
        </w:rPr>
        <w:t>．</w:t>
      </w:r>
      <w:bookmarkEnd w:id="11"/>
      <w:r w:rsidRPr="002E37B8">
        <w:rPr>
          <w:rFonts w:hint="eastAsia"/>
          <w:u w:color="000000"/>
        </w:rPr>
        <w:t>皆伐における手続き等の流れ</w:t>
      </w:r>
      <w:bookmarkEnd w:id="10"/>
      <w:r w:rsidRPr="002E37B8">
        <w:rPr>
          <w:u w:color="000000"/>
        </w:rPr>
        <w:t xml:space="preserve"> </w:t>
      </w:r>
      <w:r w:rsidRPr="004218AB">
        <w:t xml:space="preserve"> </w:t>
      </w:r>
      <w:r w:rsidRPr="004218AB">
        <w:rPr>
          <w:rFonts w:ascii="Century" w:eastAsia="Century" w:hAnsi="Century" w:cs="Century"/>
          <w:sz w:val="21"/>
        </w:rPr>
        <w:t xml:space="preserve"> </w:t>
      </w:r>
    </w:p>
    <w:p w14:paraId="51C45223" w14:textId="77777777" w:rsidR="00065811" w:rsidRDefault="00065811" w:rsidP="00065811">
      <w:pPr>
        <w:ind w:leftChars="0" w:left="0" w:rightChars="0" w:right="0" w:firstLineChars="0" w:firstLine="0"/>
        <w:rPr>
          <w:rFonts w:ascii="Century" w:eastAsiaTheme="minorEastAsia" w:hAnsi="Century" w:cs="Century"/>
          <w:color w:val="auto"/>
        </w:rPr>
      </w:pPr>
      <w:r w:rsidRPr="004218AB">
        <w:rPr>
          <w:rFonts w:ascii="Century" w:eastAsia="Century" w:hAnsi="Century" w:cs="Century"/>
          <w:noProof/>
          <w:color w:val="auto"/>
          <w:sz w:val="21"/>
        </w:rPr>
        <mc:AlternateContent>
          <mc:Choice Requires="wps">
            <w:drawing>
              <wp:anchor distT="45720" distB="45720" distL="114300" distR="114300" simplePos="0" relativeHeight="251636736" behindDoc="0" locked="0" layoutInCell="1" allowOverlap="1" wp14:anchorId="35AD06C7" wp14:editId="49E9CB25">
                <wp:simplePos x="0" y="0"/>
                <wp:positionH relativeFrom="column">
                  <wp:posOffset>728980</wp:posOffset>
                </wp:positionH>
                <wp:positionV relativeFrom="paragraph">
                  <wp:posOffset>8075930</wp:posOffset>
                </wp:positionV>
                <wp:extent cx="4338320" cy="395605"/>
                <wp:effectExtent l="0" t="0" r="24130" b="23495"/>
                <wp:wrapTopAndBottom/>
                <wp:docPr id="2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38320" cy="395605"/>
                        </a:xfrm>
                        <a:prstGeom prst="rect">
                          <a:avLst/>
                        </a:prstGeom>
                        <a:solidFill>
                          <a:srgbClr val="FFFFFF"/>
                        </a:solidFill>
                        <a:ln w="9525">
                          <a:solidFill>
                            <a:srgbClr val="000000"/>
                          </a:solidFill>
                          <a:miter lim="800000"/>
                          <a:headEnd/>
                          <a:tailEnd/>
                        </a:ln>
                      </wps:spPr>
                      <wps:txbx>
                        <w:txbxContent>
                          <w:p w14:paraId="7F415D1D" w14:textId="77777777" w:rsidR="00AE2D24" w:rsidRPr="00894F06" w:rsidRDefault="00AE2D24" w:rsidP="00065811">
                            <w:pPr>
                              <w:ind w:left="240" w:right="240" w:firstLine="360"/>
                              <w:jc w:val="center"/>
                              <w:rPr>
                                <w:rFonts w:eastAsiaTheme="minorEastAsia"/>
                                <w:sz w:val="36"/>
                              </w:rPr>
                            </w:pPr>
                            <w:r w:rsidRPr="00894F06">
                              <w:rPr>
                                <w:rFonts w:eastAsiaTheme="minorEastAsia" w:hint="eastAsia"/>
                                <w:sz w:val="36"/>
                              </w:rPr>
                              <w:t>市町村に</w:t>
                            </w:r>
                            <w:r w:rsidRPr="00894F06">
                              <w:rPr>
                                <w:rFonts w:eastAsiaTheme="minorEastAsia"/>
                                <w:sz w:val="36"/>
                              </w:rPr>
                              <w:t>よる更新確認</w:t>
                            </w:r>
                            <w:r>
                              <w:rPr>
                                <w:rFonts w:eastAsiaTheme="minorEastAsia" w:hint="eastAsia"/>
                                <w:sz w:val="36"/>
                              </w:rPr>
                              <w:t>を</w:t>
                            </w:r>
                            <w:r>
                              <w:rPr>
                                <w:rFonts w:eastAsiaTheme="minorEastAsia"/>
                                <w:sz w:val="36"/>
                              </w:rPr>
                              <w:t>受ける</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5AD06C7" id="_x0000_t202" coordsize="21600,21600" o:spt="202" path="m,l,21600r21600,l21600,xe">
                <v:stroke joinstyle="miter"/>
                <v:path gradientshapeok="t" o:connecttype="rect"/>
              </v:shapetype>
              <v:shape id="テキスト ボックス 2" o:spid="_x0000_s1031" type="#_x0000_t202" style="position:absolute;margin-left:57.4pt;margin-top:635.9pt;width:341.6pt;height:31.15pt;z-index:2516367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">
                <v:textbox>
                  <w:txbxContent>
                    <w:p w14:paraId="7F415D1D" w14:textId="77777777" w:rsidR="00AE2D24" w:rsidRPr="00894F06" w:rsidRDefault="00AE2D24" w:rsidP="00065811">
                      <w:pPr>
                        <w:ind w:left="240" w:right="240" w:firstLine="360"/>
                        <w:jc w:val="center"/>
                        <w:rPr>
                          <w:rFonts w:eastAsiaTheme="minorEastAsia"/>
                          <w:sz w:val="36"/>
                        </w:rPr>
                      </w:pPr>
                      <w:r w:rsidRPr="00894F06">
                        <w:rPr>
                          <w:rFonts w:eastAsiaTheme="minorEastAsia" w:hint="eastAsia"/>
                          <w:sz w:val="36"/>
                        </w:rPr>
                        <w:t>市町村に</w:t>
                      </w:r>
                      <w:r w:rsidRPr="00894F06">
                        <w:rPr>
                          <w:rFonts w:eastAsiaTheme="minorEastAsia"/>
                          <w:sz w:val="36"/>
                        </w:rPr>
                        <w:t>よる更新確認</w:t>
                      </w:r>
                      <w:r>
                        <w:rPr>
                          <w:rFonts w:eastAsiaTheme="minorEastAsia" w:hint="eastAsia"/>
                          <w:sz w:val="36"/>
                        </w:rPr>
                        <w:t>を</w:t>
                      </w:r>
                      <w:r>
                        <w:rPr>
                          <w:rFonts w:eastAsiaTheme="minorEastAsia"/>
                          <w:sz w:val="36"/>
                        </w:rPr>
                        <w:t>受ける</w:t>
                      </w:r>
                    </w:p>
                  </w:txbxContent>
                </v:textbox>
                <w10:wrap type="topAndBottom"/>
              </v:shape>
            </w:pict>
          </mc:Fallback>
        </mc:AlternateContent>
      </w:r>
      <w:r>
        <w:rPr>
          <w:rFonts w:ascii="ＭＳ 明朝" w:eastAsia="ＭＳ 明朝" w:hAnsi="ＭＳ 明朝" w:cs="ＭＳ 明朝"/>
          <w:noProof/>
          <w:color w:val="auto"/>
        </w:rPr>
        <mc:AlternateContent>
          <mc:Choice Requires="wpc">
            <w:drawing>
              <wp:anchor distT="0" distB="0" distL="114300" distR="114300" simplePos="0" relativeHeight="251652096" behindDoc="0" locked="0" layoutInCell="1" allowOverlap="1" wp14:anchorId="292335E4" wp14:editId="073D469B">
                <wp:simplePos x="0" y="0"/>
                <wp:positionH relativeFrom="column">
                  <wp:posOffset>0</wp:posOffset>
                </wp:positionH>
                <wp:positionV relativeFrom="paragraph">
                  <wp:posOffset>6748780</wp:posOffset>
                </wp:positionV>
                <wp:extent cx="5831205" cy="1323340"/>
                <wp:effectExtent l="0" t="0" r="17145" b="10160"/>
                <wp:wrapTopAndBottom/>
                <wp:docPr id="25" name="キャンバス 2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24" name="吹き出し: 下矢印 24"/>
                        <wps:cNvSpPr/>
                        <wps:spPr>
                          <a:xfrm>
                            <a:off x="0" y="35716"/>
                            <a:ext cx="5831205" cy="1287624"/>
                          </a:xfrm>
                          <a:prstGeom prst="downArrowCallout">
                            <a:avLst>
                              <a:gd name="adj1" fmla="val 31081"/>
                              <a:gd name="adj2" fmla="val 25000"/>
                              <a:gd name="adj3" fmla="val 25000"/>
                              <a:gd name="adj4" fmla="val 69032"/>
                            </a:avLst>
                          </a:prstGeom>
                          <a:noFill/>
                          <a:ln w="9525" cap="rnd" cmpd="sng" algn="ctr">
                            <a:solidFill>
                              <a:srgbClr val="000000"/>
                            </a:solidFill>
                            <a:prstDash val="solid"/>
                            <a:roun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 name="Rectangle 29741"/>
                        <wps:cNvSpPr/>
                        <wps:spPr>
                          <a:xfrm>
                            <a:off x="180000" y="180000"/>
                            <a:ext cx="5634984" cy="260985"/>
                          </a:xfrm>
                          <a:prstGeom prst="rect">
                            <a:avLst/>
                          </a:prstGeom>
                          <a:ln>
                            <a:noFill/>
                          </a:ln>
                        </wps:spPr>
                        <wps:txbx>
                          <w:txbxContent>
                            <w:p w14:paraId="099E19F3" w14:textId="45771DC9" w:rsidR="00AE2D24" w:rsidRPr="000679F6" w:rsidRDefault="00AE2D24" w:rsidP="000679F6">
                              <w:pPr>
                                <w:pStyle w:val="Web"/>
                                <w:spacing w:before="0" w:beforeAutospacing="0" w:after="0" w:afterAutospacing="0"/>
                                <w:ind w:left="245" w:right="245" w:firstLine="245"/>
                                <w:rPr>
                                  <w:rFonts w:ascii="Calibri" w:eastAsia="Calibri" w:hAnsi="Calibri"/>
                                  <w:color w:val="000000"/>
                                  <w:kern w:val="2"/>
                                </w:rPr>
                              </w:pPr>
                              <w:r w:rsidRPr="00FB74F0">
                                <w:rPr>
                                  <w:rFonts w:ascii="Calibri" w:eastAsiaTheme="minorEastAsia" w:hAnsi="Calibri" w:hint="eastAsia"/>
                                  <w:color w:val="000000"/>
                                  <w:kern w:val="2"/>
                                  <w:u w:val="single"/>
                                </w:rPr>
                                <w:t>６</w:t>
                              </w:r>
                              <w:r w:rsidRPr="00FB74F0">
                                <w:rPr>
                                  <w:rFonts w:ascii="Calibri" w:eastAsia="Calibri" w:hAnsi="Calibri"/>
                                  <w:color w:val="000000"/>
                                  <w:kern w:val="2"/>
                                  <w:u w:val="single"/>
                                </w:rPr>
                                <w:t>．伐採</w:t>
                              </w:r>
                              <w:r w:rsidRPr="00FB74F0">
                                <w:rPr>
                                  <w:rFonts w:ascii="Calibri" w:eastAsia="ＭＳ 明朝" w:hAnsi="ＭＳ 明朝" w:hint="eastAsia"/>
                                  <w:color w:val="000000"/>
                                  <w:kern w:val="2"/>
                                  <w:u w:val="single"/>
                                </w:rPr>
                                <w:t>・更新後の</w:t>
                              </w:r>
                              <w:r w:rsidRPr="00FB74F0">
                                <w:rPr>
                                  <w:rFonts w:ascii="Calibri" w:eastAsia="Calibri" w:hAnsi="Calibri"/>
                                  <w:color w:val="000000"/>
                                  <w:kern w:val="2"/>
                                  <w:u w:val="single"/>
                                </w:rPr>
                                <w:t>管理</w:t>
                              </w:r>
                              <w:r w:rsidRPr="00FB74F0">
                                <w:rPr>
                                  <w:rFonts w:ascii="Calibri" w:eastAsiaTheme="minorEastAsia" w:hAnsi="Calibri" w:hint="eastAsia"/>
                                  <w:color w:val="000000"/>
                                  <w:kern w:val="2"/>
                                  <w:u w:val="single"/>
                                </w:rPr>
                                <w:t>と状況</w:t>
                              </w:r>
                              <w:r w:rsidRPr="00FB74F0">
                                <w:rPr>
                                  <w:rFonts w:ascii="Calibri" w:eastAsiaTheme="minorEastAsia" w:hAnsi="Calibri"/>
                                  <w:color w:val="000000"/>
                                  <w:kern w:val="2"/>
                                  <w:u w:val="single"/>
                                </w:rPr>
                                <w:t>報告</w:t>
                              </w:r>
                              <w:r>
                                <w:rPr>
                                  <w:rFonts w:ascii="Calibri" w:eastAsiaTheme="minorEastAsia" w:hAnsi="Calibri"/>
                                  <w:color w:val="000000"/>
                                  <w:kern w:val="2"/>
                                </w:rPr>
                                <w:tab/>
                              </w:r>
                              <w:r>
                                <w:rPr>
                                  <w:rFonts w:ascii="Calibri" w:eastAsiaTheme="minorEastAsia" w:hAnsi="Calibri"/>
                                  <w:color w:val="000000"/>
                                  <w:kern w:val="2"/>
                                </w:rPr>
                                <w:tab/>
                              </w:r>
                              <w:r>
                                <w:rPr>
                                  <w:rFonts w:ascii="Calibri" w:eastAsiaTheme="minorEastAsia" w:hAnsi="Calibri"/>
                                  <w:color w:val="000000"/>
                                  <w:kern w:val="2"/>
                                </w:rPr>
                                <w:tab/>
                              </w:r>
                              <w:r>
                                <w:rPr>
                                  <w:rFonts w:ascii="Calibri" w:eastAsiaTheme="minorEastAsia" w:hAnsi="Calibri" w:hint="eastAsia"/>
                                  <w:color w:val="000000"/>
                                  <w:kern w:val="2"/>
                                </w:rPr>
                                <w:t xml:space="preserve">　⇒</w:t>
                              </w:r>
                              <w:r>
                                <w:rPr>
                                  <w:rFonts w:ascii="Calibri" w:eastAsiaTheme="minorEastAsia" w:hAnsi="Calibri"/>
                                  <w:color w:val="000000"/>
                                  <w:kern w:val="2"/>
                                </w:rPr>
                                <w:t xml:space="preserve">　</w:t>
                              </w:r>
                              <w:r>
                                <w:rPr>
                                  <w:rFonts w:ascii="Calibri" w:eastAsiaTheme="minorEastAsia" w:hAnsi="Calibri" w:hint="eastAsia"/>
                                  <w:color w:val="000000"/>
                                  <w:kern w:val="2"/>
                                </w:rPr>
                                <w:t>P28</w:t>
                              </w:r>
                            </w:p>
                          </w:txbxContent>
                        </wps:txbx>
                        <wps:bodyPr vert="horz" wrap="square" lIns="0" tIns="0" rIns="0" bIns="0" rtlCol="0">
                          <a:noAutofit/>
                        </wps:bodyPr>
                      </wps:wsp>
                      <wps:wsp>
                        <wps:cNvPr id="71" name="Rectangle 1575"/>
                        <wps:cNvSpPr/>
                        <wps:spPr>
                          <a:xfrm>
                            <a:off x="180000" y="440985"/>
                            <a:ext cx="5307330" cy="395605"/>
                          </a:xfrm>
                          <a:prstGeom prst="rect">
                            <a:avLst/>
                          </a:prstGeom>
                          <a:ln>
                            <a:noFill/>
                          </a:ln>
                        </wps:spPr>
                        <wps:txbx>
                          <w:txbxContent>
                            <w:p w14:paraId="11562EDC" w14:textId="77777777" w:rsidR="00AE2D24" w:rsidRDefault="00AE2D24" w:rsidP="00065811">
                              <w:pPr>
                                <w:pStyle w:val="Web"/>
                                <w:spacing w:before="0" w:beforeAutospacing="0" w:after="0" w:afterAutospacing="0"/>
                                <w:ind w:left="245" w:right="245" w:firstLine="245"/>
                              </w:pPr>
                              <w:r>
                                <w:rPr>
                                  <w:rFonts w:ascii="Calibri" w:eastAsia="ＭＳ 明朝" w:hAnsi="ＭＳ 明朝" w:hint="eastAsia"/>
                                  <w:color w:val="000000"/>
                                  <w:kern w:val="2"/>
                                </w:rPr>
                                <w:t xml:space="preserve">①「伐採及び伐採後の造林に係る森林の状況報告書」の提出　</w:t>
                              </w:r>
                            </w:p>
                            <w:p w14:paraId="32506E83" w14:textId="69687D1E" w:rsidR="00AE2D24" w:rsidRDefault="00AE2D24" w:rsidP="00065811">
                              <w:pPr>
                                <w:pStyle w:val="Web"/>
                                <w:spacing w:before="0" w:beforeAutospacing="0" w:after="0" w:afterAutospacing="0"/>
                                <w:ind w:left="245" w:right="245" w:firstLine="245"/>
                              </w:pPr>
                              <w:r>
                                <w:rPr>
                                  <w:rFonts w:ascii="Calibri" w:eastAsia="ＭＳ 明朝" w:hAnsi="ＭＳ 明朝" w:hint="eastAsia"/>
                                  <w:color w:val="000000"/>
                                  <w:kern w:val="2"/>
                                </w:rPr>
                                <w:t>②継続した管理を行う。</w:t>
                              </w:r>
                            </w:p>
                          </w:txbxContent>
                        </wps:txbx>
                        <wps:bodyPr vert="horz" wrap="square" lIns="0" tIns="0" rIns="0" bIns="0" rtlCol="0">
                          <a:spAutoFit/>
                        </wps:bodyPr>
                      </wps:wsp>
                    </wpc:wpc>
                  </a:graphicData>
                </a:graphic>
                <wp14:sizeRelH relativeFrom="margin">
                  <wp14:pctWidth>0</wp14:pctWidth>
                </wp14:sizeRelH>
              </wp:anchor>
            </w:drawing>
          </mc:Choice>
          <mc:Fallback>
            <w:pict>
              <v:group w14:anchorId="292335E4" id="キャンバス 25" o:spid="_x0000_s1032" editas="canvas" style="position:absolute;margin-left:0;margin-top:531.4pt;width:459.15pt;height:104.2pt;z-index:251652096;mso-width-relative:margin" coordsize="58312,132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3" type="#_x0000_t75" style="position:absolute;width:58312;height:13233;visibility:visible;mso-wrap-style:square">
                  <v:fill o:detectmouseclick="t"/>
                  <v:path o:connecttype="none"/>
                </v:shape>
                <v:shapetype id="_x0000_t80" coordsize="21600,21600" o:spt="80" adj="14400,5400,18000,8100" path="m,l21600,,21600@0@5@0@5@2@4@2,10800,21600@1@2@3@2@3@0,0@0xe">
                  <v:stroke joinstyle="miter"/>
                  <v:formulas>
                    <v:f eqn="val #0"/>
                    <v:f eqn="val #1"/>
                    <v:f eqn="val #2"/>
                    <v:f eqn="val #3"/>
                    <v:f eqn="sum 21600 0 #1"/>
                    <v:f eqn="sum 21600 0 #3"/>
                    <v:f eqn="prod #0 1 2"/>
                  </v:formulas>
                  <v:path o:connecttype="custom" o:connectlocs="10800,0;0,@6;10800,21600;21600,@6" o:connectangles="270,180,90,0" textboxrect="0,0,21600,@0"/>
                  <v:handles>
                    <v:h position="topLeft,#0" yrange="0,@2"/>
                    <v:h position="#1,bottomRight" xrange="0,@3"/>
                    <v:h position="#3,#2" xrange="@1,10800" yrange="@0,21600"/>
                  </v:handles>
                </v:shapetype>
                <v:shape id="吹き出し: 下矢印 24" o:spid="_x0000_s1034" type="#_x0000_t80" style="position:absolute;top:357;width:58312;height:128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" adj="14911,9608,16200,10059" filled="f">
                  <v:stroke joinstyle="round" endcap="round"/>
                </v:shape>
                <v:rect id="Rectangle 29741" o:spid="_x0000_s1035" style="position:absolute;left:1800;top:1800;width:56349;height:26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" filled="f" stroked="f">
                  <v:textbox inset="0,0,0,0">
                    <w:txbxContent>
                      <w:p w14:paraId="099E19F3" w14:textId="45771DC9" w:rsidR="00AE2D24" w:rsidRPr="000679F6" w:rsidRDefault="00AE2D24" w:rsidP="000679F6">
                        <w:pPr>
                          <w:pStyle w:val="Web"/>
                          <w:spacing w:before="0" w:beforeAutospacing="0" w:after="0" w:afterAutospacing="0"/>
                          <w:ind w:left="245" w:right="245" w:firstLine="245"/>
                          <w:rPr>
                            <w:rFonts w:ascii="Calibri" w:eastAsia="Calibri" w:hAnsi="Calibri"/>
                            <w:color w:val="000000"/>
                            <w:kern w:val="2"/>
                          </w:rPr>
                        </w:pPr>
                        <w:r w:rsidRPr="00FB74F0">
                          <w:rPr>
                            <w:rFonts w:ascii="Calibri" w:eastAsiaTheme="minorEastAsia" w:hAnsi="Calibri" w:hint="eastAsia"/>
                            <w:color w:val="000000"/>
                            <w:kern w:val="2"/>
                            <w:u w:val="single"/>
                          </w:rPr>
                          <w:t>６</w:t>
                        </w:r>
                        <w:r w:rsidRPr="00FB74F0">
                          <w:rPr>
                            <w:rFonts w:ascii="Calibri" w:eastAsia="Calibri" w:hAnsi="Calibri"/>
                            <w:color w:val="000000"/>
                            <w:kern w:val="2"/>
                            <w:u w:val="single"/>
                          </w:rPr>
                          <w:t>．伐採</w:t>
                        </w:r>
                        <w:r w:rsidRPr="00FB74F0">
                          <w:rPr>
                            <w:rFonts w:ascii="Calibri" w:eastAsia="ＭＳ 明朝" w:hAnsi="ＭＳ 明朝" w:hint="eastAsia"/>
                            <w:color w:val="000000"/>
                            <w:kern w:val="2"/>
                            <w:u w:val="single"/>
                          </w:rPr>
                          <w:t>・更新後の</w:t>
                        </w:r>
                        <w:r w:rsidRPr="00FB74F0">
                          <w:rPr>
                            <w:rFonts w:ascii="Calibri" w:eastAsia="Calibri" w:hAnsi="Calibri"/>
                            <w:color w:val="000000"/>
                            <w:kern w:val="2"/>
                            <w:u w:val="single"/>
                          </w:rPr>
                          <w:t>管理</w:t>
                        </w:r>
                        <w:r w:rsidRPr="00FB74F0">
                          <w:rPr>
                            <w:rFonts w:ascii="Calibri" w:eastAsiaTheme="minorEastAsia" w:hAnsi="Calibri" w:hint="eastAsia"/>
                            <w:color w:val="000000"/>
                            <w:kern w:val="2"/>
                            <w:u w:val="single"/>
                          </w:rPr>
                          <w:t>と状況</w:t>
                        </w:r>
                        <w:r w:rsidRPr="00FB74F0">
                          <w:rPr>
                            <w:rFonts w:ascii="Calibri" w:eastAsiaTheme="minorEastAsia" w:hAnsi="Calibri"/>
                            <w:color w:val="000000"/>
                            <w:kern w:val="2"/>
                            <w:u w:val="single"/>
                          </w:rPr>
                          <w:t>報告</w:t>
                        </w:r>
                        <w:r>
                          <w:rPr>
                            <w:rFonts w:ascii="Calibri" w:eastAsiaTheme="minorEastAsia" w:hAnsi="Calibri"/>
                            <w:color w:val="000000"/>
                            <w:kern w:val="2"/>
                          </w:rPr>
                          <w:tab/>
                        </w:r>
                        <w:r>
                          <w:rPr>
                            <w:rFonts w:ascii="Calibri" w:eastAsiaTheme="minorEastAsia" w:hAnsi="Calibri"/>
                            <w:color w:val="000000"/>
                            <w:kern w:val="2"/>
                          </w:rPr>
                          <w:tab/>
                        </w:r>
                        <w:r>
                          <w:rPr>
                            <w:rFonts w:ascii="Calibri" w:eastAsiaTheme="minorEastAsia" w:hAnsi="Calibri"/>
                            <w:color w:val="000000"/>
                            <w:kern w:val="2"/>
                          </w:rPr>
                          <w:tab/>
                        </w:r>
                        <w:r>
                          <w:rPr>
                            <w:rFonts w:ascii="Calibri" w:eastAsiaTheme="minorEastAsia" w:hAnsi="Calibri" w:hint="eastAsia"/>
                            <w:color w:val="000000"/>
                            <w:kern w:val="2"/>
                          </w:rPr>
                          <w:t xml:space="preserve">　⇒</w:t>
                        </w:r>
                        <w:r>
                          <w:rPr>
                            <w:rFonts w:ascii="Calibri" w:eastAsiaTheme="minorEastAsia" w:hAnsi="Calibri"/>
                            <w:color w:val="000000"/>
                            <w:kern w:val="2"/>
                          </w:rPr>
                          <w:t xml:space="preserve">　</w:t>
                        </w:r>
                        <w:r>
                          <w:rPr>
                            <w:rFonts w:ascii="Calibri" w:eastAsiaTheme="minorEastAsia" w:hAnsi="Calibri" w:hint="eastAsia"/>
                            <w:color w:val="000000"/>
                            <w:kern w:val="2"/>
                          </w:rPr>
                          <w:t>P28</w:t>
                        </w:r>
                      </w:p>
                    </w:txbxContent>
                  </v:textbox>
                </v:rect>
                <v:rect id="Rectangle 1575" o:spid="_x0000_s1036" style="position:absolute;left:1800;top:4409;width:53073;height:39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" filled="f" stroked="f">
                  <v:textbox style="mso-fit-shape-to-text:t" inset="0,0,0,0">
                    <w:txbxContent>
                      <w:p w14:paraId="11562EDC" w14:textId="77777777" w:rsidR="00AE2D24" w:rsidRDefault="00AE2D24" w:rsidP="00065811">
                        <w:pPr>
                          <w:pStyle w:val="Web"/>
                          <w:spacing w:before="0" w:beforeAutospacing="0" w:after="0" w:afterAutospacing="0"/>
                          <w:ind w:left="245" w:right="245" w:firstLine="245"/>
                        </w:pPr>
                        <w:r>
                          <w:rPr>
                            <w:rFonts w:ascii="Calibri" w:eastAsia="ＭＳ 明朝" w:hAnsi="ＭＳ 明朝" w:hint="eastAsia"/>
                            <w:color w:val="000000"/>
                            <w:kern w:val="2"/>
                          </w:rPr>
                          <w:t xml:space="preserve">①「伐採及び伐採後の造林に係る森林の状況報告書」の提出　</w:t>
                        </w:r>
                      </w:p>
                      <w:p w14:paraId="32506E83" w14:textId="69687D1E" w:rsidR="00AE2D24" w:rsidRDefault="00AE2D24" w:rsidP="00065811">
                        <w:pPr>
                          <w:pStyle w:val="Web"/>
                          <w:spacing w:before="0" w:beforeAutospacing="0" w:after="0" w:afterAutospacing="0"/>
                          <w:ind w:left="245" w:right="245" w:firstLine="245"/>
                        </w:pPr>
                        <w:r>
                          <w:rPr>
                            <w:rFonts w:ascii="Calibri" w:eastAsia="ＭＳ 明朝" w:hAnsi="ＭＳ 明朝" w:hint="eastAsia"/>
                            <w:color w:val="000000"/>
                            <w:kern w:val="2"/>
                          </w:rPr>
                          <w:t>②継続した管理を行う。</w:t>
                        </w:r>
                      </w:p>
                    </w:txbxContent>
                  </v:textbox>
                </v:rect>
                <w10:wrap type="topAndBottom"/>
              </v:group>
            </w:pict>
          </mc:Fallback>
        </mc:AlternateContent>
      </w:r>
      <w:r>
        <w:rPr>
          <w:rFonts w:ascii="ＭＳ 明朝" w:eastAsia="ＭＳ 明朝" w:hAnsi="ＭＳ 明朝" w:cs="ＭＳ 明朝"/>
          <w:noProof/>
          <w:color w:val="auto"/>
        </w:rPr>
        <mc:AlternateContent>
          <mc:Choice Requires="wpc">
            <w:drawing>
              <wp:anchor distT="0" distB="0" distL="114300" distR="114300" simplePos="0" relativeHeight="251642880" behindDoc="0" locked="0" layoutInCell="1" allowOverlap="1" wp14:anchorId="489065B6" wp14:editId="6A504B95">
                <wp:simplePos x="0" y="0"/>
                <wp:positionH relativeFrom="column">
                  <wp:posOffset>0</wp:posOffset>
                </wp:positionH>
                <wp:positionV relativeFrom="paragraph">
                  <wp:posOffset>5427345</wp:posOffset>
                </wp:positionV>
                <wp:extent cx="5831205" cy="1323340"/>
                <wp:effectExtent l="0" t="0" r="17145" b="10160"/>
                <wp:wrapTopAndBottom/>
                <wp:docPr id="16" name="キャンバス 1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5" name="吹き出し: 下矢印 15"/>
                        <wps:cNvSpPr/>
                        <wps:spPr>
                          <a:xfrm>
                            <a:off x="0" y="35716"/>
                            <a:ext cx="5831205" cy="1287624"/>
                          </a:xfrm>
                          <a:prstGeom prst="downArrowCallout">
                            <a:avLst>
                              <a:gd name="adj1" fmla="val 31081"/>
                              <a:gd name="adj2" fmla="val 25000"/>
                              <a:gd name="adj3" fmla="val 25000"/>
                              <a:gd name="adj4" fmla="val 69032"/>
                            </a:avLst>
                          </a:prstGeom>
                          <a:noFill/>
                          <a:ln w="9525" cap="rnd" cmpd="sng" algn="ctr">
                            <a:solidFill>
                              <a:srgbClr val="000000"/>
                            </a:solidFill>
                            <a:prstDash val="solid"/>
                            <a:roun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 name="Rectangle 29740"/>
                        <wps:cNvSpPr/>
                        <wps:spPr>
                          <a:xfrm>
                            <a:off x="180000" y="180000"/>
                            <a:ext cx="5651205" cy="227330"/>
                          </a:xfrm>
                          <a:prstGeom prst="rect">
                            <a:avLst/>
                          </a:prstGeom>
                          <a:ln>
                            <a:noFill/>
                          </a:ln>
                        </wps:spPr>
                        <wps:txbx>
                          <w:txbxContent>
                            <w:p w14:paraId="52AC6118" w14:textId="5A45959B" w:rsidR="00AE2D24" w:rsidRPr="00EB6973" w:rsidRDefault="00AE2D24" w:rsidP="00065811">
                              <w:pPr>
                                <w:pStyle w:val="Web"/>
                                <w:spacing w:before="0" w:beforeAutospacing="0" w:after="0" w:afterAutospacing="0"/>
                                <w:ind w:left="245" w:right="245" w:firstLine="245"/>
                                <w:rPr>
                                  <w:rFonts w:eastAsiaTheme="minorEastAsia"/>
                                </w:rPr>
                              </w:pPr>
                              <w:r w:rsidRPr="00FB74F0">
                                <w:rPr>
                                  <w:rFonts w:ascii="Calibri" w:eastAsiaTheme="minorEastAsia" w:hAnsi="Calibri" w:hint="eastAsia"/>
                                  <w:color w:val="000000"/>
                                  <w:kern w:val="2"/>
                                  <w:u w:val="single"/>
                                </w:rPr>
                                <w:t>５</w:t>
                              </w:r>
                              <w:r w:rsidRPr="00FB74F0">
                                <w:rPr>
                                  <w:rFonts w:ascii="Calibri" w:eastAsia="Calibri" w:hAnsi="Calibri"/>
                                  <w:color w:val="000000"/>
                                  <w:kern w:val="2"/>
                                  <w:u w:val="single"/>
                                </w:rPr>
                                <w:t>．</w:t>
                              </w:r>
                              <w:r w:rsidRPr="00FB74F0">
                                <w:rPr>
                                  <w:rFonts w:ascii="Calibri" w:eastAsiaTheme="minorEastAsia" w:hAnsi="Calibri" w:hint="eastAsia"/>
                                  <w:color w:val="000000"/>
                                  <w:kern w:val="2"/>
                                  <w:u w:val="single"/>
                                </w:rPr>
                                <w:t>伐採</w:t>
                              </w:r>
                              <w:r w:rsidRPr="00FB74F0">
                                <w:rPr>
                                  <w:rFonts w:ascii="Calibri" w:eastAsia="Calibri" w:hAnsi="Calibri"/>
                                  <w:color w:val="000000"/>
                                  <w:kern w:val="2"/>
                                  <w:u w:val="single"/>
                                </w:rPr>
                                <w:t>・</w:t>
                              </w:r>
                              <w:r w:rsidRPr="00FB74F0">
                                <w:rPr>
                                  <w:rFonts w:ascii="Calibri" w:eastAsia="ＭＳ 明朝" w:hAnsi="ＭＳ 明朝" w:hint="eastAsia"/>
                                  <w:color w:val="000000"/>
                                  <w:kern w:val="2"/>
                                  <w:u w:val="single"/>
                                </w:rPr>
                                <w:t>更新</w:t>
                              </w:r>
                              <w:r w:rsidRPr="00FB74F0">
                                <w:rPr>
                                  <w:rFonts w:ascii="Calibri" w:eastAsia="Calibri" w:hAnsi="Calibri"/>
                                  <w:color w:val="000000"/>
                                  <w:kern w:val="2"/>
                                  <w:u w:val="single"/>
                                </w:rPr>
                                <w:t>の実施</w:t>
                              </w:r>
                              <w:r w:rsidRPr="00FB74F0">
                                <w:rPr>
                                  <w:rFonts w:ascii="Calibri" w:eastAsiaTheme="minorEastAsia" w:hAnsi="Calibri" w:hint="eastAsia"/>
                                  <w:color w:val="000000"/>
                                  <w:kern w:val="2"/>
                                  <w:u w:val="single"/>
                                </w:rPr>
                                <w:t>と</w:t>
                              </w:r>
                              <w:r w:rsidRPr="00FB74F0">
                                <w:rPr>
                                  <w:rFonts w:ascii="Calibri" w:eastAsiaTheme="minorEastAsia" w:hAnsi="Calibri"/>
                                  <w:color w:val="000000"/>
                                  <w:kern w:val="2"/>
                                  <w:u w:val="single"/>
                                </w:rPr>
                                <w:t>完了報告</w:t>
                              </w:r>
                              <w:r>
                                <w:rPr>
                                  <w:rFonts w:ascii="Calibri" w:eastAsiaTheme="minorEastAsia" w:hAnsi="Calibri"/>
                                  <w:color w:val="000000"/>
                                  <w:kern w:val="2"/>
                                </w:rPr>
                                <w:tab/>
                              </w:r>
                              <w:r>
                                <w:rPr>
                                  <w:rFonts w:ascii="Calibri" w:eastAsiaTheme="minorEastAsia" w:hAnsi="Calibri"/>
                                  <w:color w:val="000000"/>
                                  <w:kern w:val="2"/>
                                </w:rPr>
                                <w:tab/>
                              </w:r>
                              <w:r>
                                <w:rPr>
                                  <w:rFonts w:ascii="Calibri" w:eastAsiaTheme="minorEastAsia" w:hAnsi="Calibri"/>
                                  <w:color w:val="000000"/>
                                  <w:kern w:val="2"/>
                                </w:rPr>
                                <w:tab/>
                              </w:r>
                              <w:r>
                                <w:rPr>
                                  <w:rFonts w:ascii="Calibri" w:eastAsiaTheme="minorEastAsia" w:hAnsi="Calibri"/>
                                  <w:color w:val="000000"/>
                                  <w:kern w:val="2"/>
                                </w:rPr>
                                <w:tab/>
                              </w:r>
                              <w:r>
                                <w:rPr>
                                  <w:rFonts w:ascii="Calibri" w:eastAsiaTheme="minorEastAsia" w:hAnsi="Calibri" w:hint="eastAsia"/>
                                  <w:color w:val="000000"/>
                                  <w:kern w:val="2"/>
                                </w:rPr>
                                <w:t xml:space="preserve">　⇒</w:t>
                              </w:r>
                              <w:r>
                                <w:rPr>
                                  <w:rFonts w:ascii="Calibri" w:eastAsiaTheme="minorEastAsia" w:hAnsi="Calibri"/>
                                  <w:color w:val="000000"/>
                                  <w:kern w:val="2"/>
                                </w:rPr>
                                <w:t xml:space="preserve">　</w:t>
                              </w:r>
                              <w:r>
                                <w:rPr>
                                  <w:rFonts w:ascii="Calibri" w:eastAsiaTheme="minorEastAsia" w:hAnsi="Calibri" w:hint="eastAsia"/>
                                  <w:color w:val="000000"/>
                                  <w:kern w:val="2"/>
                                </w:rPr>
                                <w:t>P26</w:t>
                              </w:r>
                            </w:p>
                          </w:txbxContent>
                        </wps:txbx>
                        <wps:bodyPr vert="horz" wrap="square" lIns="0" tIns="0" rIns="0" bIns="0" rtlCol="0">
                          <a:noAutofit/>
                        </wps:bodyPr>
                      </wps:wsp>
                      <wps:wsp>
                        <wps:cNvPr id="65" name="Rectangle 1544"/>
                        <wps:cNvSpPr/>
                        <wps:spPr>
                          <a:xfrm>
                            <a:off x="179998" y="472472"/>
                            <a:ext cx="5392420" cy="396234"/>
                          </a:xfrm>
                          <a:prstGeom prst="rect">
                            <a:avLst/>
                          </a:prstGeom>
                          <a:ln>
                            <a:noFill/>
                          </a:ln>
                        </wps:spPr>
                        <wps:txbx>
                          <w:txbxContent>
                            <w:p w14:paraId="2D217B08" w14:textId="673AAF97" w:rsidR="00AE2D24" w:rsidRPr="00023CDE" w:rsidRDefault="00AE2D24" w:rsidP="00065811">
                              <w:pPr>
                                <w:pStyle w:val="Web"/>
                                <w:spacing w:before="0" w:beforeAutospacing="0" w:after="0" w:afterAutospacing="0"/>
                                <w:ind w:left="245" w:right="245" w:firstLine="245"/>
                                <w:rPr>
                                  <w:rFonts w:ascii="Calibri" w:eastAsia="ＭＳ 明朝" w:hAnsi="ＭＳ 明朝"/>
                                  <w:kern w:val="2"/>
                                </w:rPr>
                              </w:pPr>
                              <w:r>
                                <w:rPr>
                                  <w:rFonts w:ascii="Calibri" w:eastAsia="ＭＳ 明朝" w:hAnsi="ＭＳ 明朝" w:hint="eastAsia"/>
                                  <w:color w:val="000000"/>
                                  <w:kern w:val="2"/>
                                </w:rPr>
                                <w:t>①</w:t>
                              </w:r>
                              <w:r w:rsidRPr="00023CDE">
                                <w:rPr>
                                  <w:rFonts w:ascii="Calibri" w:eastAsia="ＭＳ 明朝" w:hAnsi="ＭＳ 明朝" w:hint="eastAsia"/>
                                  <w:kern w:val="2"/>
                                </w:rPr>
                                <w:t xml:space="preserve">伐採届、森林経営計画書に基づく皆伐作業　</w:t>
                              </w:r>
                            </w:p>
                            <w:p w14:paraId="3A15B6D4" w14:textId="697A9E7A" w:rsidR="00AE2D24" w:rsidRPr="00023CDE" w:rsidRDefault="00AE2D24" w:rsidP="00065811">
                              <w:pPr>
                                <w:pStyle w:val="Web"/>
                                <w:spacing w:before="0" w:beforeAutospacing="0" w:after="0" w:afterAutospacing="0"/>
                                <w:ind w:left="245" w:right="245" w:firstLine="245"/>
                              </w:pPr>
                              <w:r w:rsidRPr="00023CDE">
                                <w:rPr>
                                  <w:rFonts w:ascii="Calibri" w:eastAsia="ＭＳ 明朝" w:hAnsi="ＭＳ 明朝" w:hint="eastAsia"/>
                                  <w:kern w:val="2"/>
                                </w:rPr>
                                <w:t>②森林経営計画に係る伐採等</w:t>
                              </w:r>
                              <w:r w:rsidRPr="00023CDE">
                                <w:rPr>
                                  <w:rFonts w:ascii="Calibri" w:eastAsia="ＭＳ 明朝" w:hAnsi="ＭＳ 明朝"/>
                                  <w:kern w:val="2"/>
                                </w:rPr>
                                <w:t>の届出</w:t>
                              </w:r>
                            </w:p>
                          </w:txbxContent>
                        </wps:txbx>
                        <wps:bodyPr vert="horz" wrap="square" lIns="0" tIns="0" rIns="0" bIns="0" rtlCol="0">
                          <a:noAutofit/>
                        </wps:bodyPr>
                      </wps:wsp>
                    </wpc:wpc>
                  </a:graphicData>
                </a:graphic>
                <wp14:sizeRelH relativeFrom="margin">
                  <wp14:pctWidth>0</wp14:pctWidth>
                </wp14:sizeRelH>
              </wp:anchor>
            </w:drawing>
          </mc:Choice>
          <mc:Fallback>
            <w:pict>
              <v:group w14:anchorId="489065B6" id="キャンバス 16" o:spid="_x0000_s1037" editas="canvas" style="position:absolute;margin-left:0;margin-top:427.35pt;width:459.15pt;height:104.2pt;z-index:251642880;mso-width-relative:margin" coordsize="58312,132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">
                <v:shape id="_x0000_s1038" type="#_x0000_t75" style="position:absolute;width:58312;height:13233;visibility:visible;mso-wrap-style:square">
                  <v:fill o:detectmouseclick="t"/>
                  <v:path o:connecttype="none"/>
                </v:shape>
                <v:shape id="吹き出し: 下矢印 15" o:spid="_x0000_s1039" type="#_x0000_t80" style="position:absolute;top:357;width:58312;height:128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" adj="14911,9608,16200,10059" filled="f">
                  <v:stroke joinstyle="round" endcap="round"/>
                </v:shape>
                <v:rect id="Rectangle 29740" o:spid="_x0000_s1040" style="position:absolute;left:1800;top:1800;width:56512;height:22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" filled="f" stroked="f">
                  <v:textbox inset="0,0,0,0">
                    <w:txbxContent>
                      <w:p w14:paraId="52AC6118" w14:textId="5A45959B" w:rsidR="00AE2D24" w:rsidRPr="00EB6973" w:rsidRDefault="00AE2D24" w:rsidP="00065811">
                        <w:pPr>
                          <w:pStyle w:val="Web"/>
                          <w:spacing w:before="0" w:beforeAutospacing="0" w:after="0" w:afterAutospacing="0"/>
                          <w:ind w:left="245" w:right="245" w:firstLine="245"/>
                          <w:rPr>
                            <w:rFonts w:eastAsiaTheme="minorEastAsia"/>
                          </w:rPr>
                        </w:pPr>
                        <w:r w:rsidRPr="00FB74F0">
                          <w:rPr>
                            <w:rFonts w:ascii="Calibri" w:eastAsiaTheme="minorEastAsia" w:hAnsi="Calibri" w:hint="eastAsia"/>
                            <w:color w:val="000000"/>
                            <w:kern w:val="2"/>
                            <w:u w:val="single"/>
                          </w:rPr>
                          <w:t>５</w:t>
                        </w:r>
                        <w:r w:rsidRPr="00FB74F0">
                          <w:rPr>
                            <w:rFonts w:ascii="Calibri" w:eastAsia="Calibri" w:hAnsi="Calibri"/>
                            <w:color w:val="000000"/>
                            <w:kern w:val="2"/>
                            <w:u w:val="single"/>
                          </w:rPr>
                          <w:t>．</w:t>
                        </w:r>
                        <w:r w:rsidRPr="00FB74F0">
                          <w:rPr>
                            <w:rFonts w:ascii="Calibri" w:eastAsiaTheme="minorEastAsia" w:hAnsi="Calibri" w:hint="eastAsia"/>
                            <w:color w:val="000000"/>
                            <w:kern w:val="2"/>
                            <w:u w:val="single"/>
                          </w:rPr>
                          <w:t>伐採</w:t>
                        </w:r>
                        <w:r w:rsidRPr="00FB74F0">
                          <w:rPr>
                            <w:rFonts w:ascii="Calibri" w:eastAsia="Calibri" w:hAnsi="Calibri"/>
                            <w:color w:val="000000"/>
                            <w:kern w:val="2"/>
                            <w:u w:val="single"/>
                          </w:rPr>
                          <w:t>・</w:t>
                        </w:r>
                        <w:r w:rsidRPr="00FB74F0">
                          <w:rPr>
                            <w:rFonts w:ascii="Calibri" w:eastAsia="ＭＳ 明朝" w:hAnsi="ＭＳ 明朝" w:hint="eastAsia"/>
                            <w:color w:val="000000"/>
                            <w:kern w:val="2"/>
                            <w:u w:val="single"/>
                          </w:rPr>
                          <w:t>更新</w:t>
                        </w:r>
                        <w:r w:rsidRPr="00FB74F0">
                          <w:rPr>
                            <w:rFonts w:ascii="Calibri" w:eastAsia="Calibri" w:hAnsi="Calibri"/>
                            <w:color w:val="000000"/>
                            <w:kern w:val="2"/>
                            <w:u w:val="single"/>
                          </w:rPr>
                          <w:t>の実施</w:t>
                        </w:r>
                        <w:r w:rsidRPr="00FB74F0">
                          <w:rPr>
                            <w:rFonts w:ascii="Calibri" w:eastAsiaTheme="minorEastAsia" w:hAnsi="Calibri" w:hint="eastAsia"/>
                            <w:color w:val="000000"/>
                            <w:kern w:val="2"/>
                            <w:u w:val="single"/>
                          </w:rPr>
                          <w:t>と</w:t>
                        </w:r>
                        <w:r w:rsidRPr="00FB74F0">
                          <w:rPr>
                            <w:rFonts w:ascii="Calibri" w:eastAsiaTheme="minorEastAsia" w:hAnsi="Calibri"/>
                            <w:color w:val="000000"/>
                            <w:kern w:val="2"/>
                            <w:u w:val="single"/>
                          </w:rPr>
                          <w:t>完了報告</w:t>
                        </w:r>
                        <w:r>
                          <w:rPr>
                            <w:rFonts w:ascii="Calibri" w:eastAsiaTheme="minorEastAsia" w:hAnsi="Calibri"/>
                            <w:color w:val="000000"/>
                            <w:kern w:val="2"/>
                          </w:rPr>
                          <w:tab/>
                        </w:r>
                        <w:r>
                          <w:rPr>
                            <w:rFonts w:ascii="Calibri" w:eastAsiaTheme="minorEastAsia" w:hAnsi="Calibri"/>
                            <w:color w:val="000000"/>
                            <w:kern w:val="2"/>
                          </w:rPr>
                          <w:tab/>
                        </w:r>
                        <w:r>
                          <w:rPr>
                            <w:rFonts w:ascii="Calibri" w:eastAsiaTheme="minorEastAsia" w:hAnsi="Calibri"/>
                            <w:color w:val="000000"/>
                            <w:kern w:val="2"/>
                          </w:rPr>
                          <w:tab/>
                        </w:r>
                        <w:r>
                          <w:rPr>
                            <w:rFonts w:ascii="Calibri" w:eastAsiaTheme="minorEastAsia" w:hAnsi="Calibri"/>
                            <w:color w:val="000000"/>
                            <w:kern w:val="2"/>
                          </w:rPr>
                          <w:tab/>
                        </w:r>
                        <w:r>
                          <w:rPr>
                            <w:rFonts w:ascii="Calibri" w:eastAsiaTheme="minorEastAsia" w:hAnsi="Calibri" w:hint="eastAsia"/>
                            <w:color w:val="000000"/>
                            <w:kern w:val="2"/>
                          </w:rPr>
                          <w:t xml:space="preserve">　⇒</w:t>
                        </w:r>
                        <w:r>
                          <w:rPr>
                            <w:rFonts w:ascii="Calibri" w:eastAsiaTheme="minorEastAsia" w:hAnsi="Calibri"/>
                            <w:color w:val="000000"/>
                            <w:kern w:val="2"/>
                          </w:rPr>
                          <w:t xml:space="preserve">　</w:t>
                        </w:r>
                        <w:r>
                          <w:rPr>
                            <w:rFonts w:ascii="Calibri" w:eastAsiaTheme="minorEastAsia" w:hAnsi="Calibri" w:hint="eastAsia"/>
                            <w:color w:val="000000"/>
                            <w:kern w:val="2"/>
                          </w:rPr>
                          <w:t>P26</w:t>
                        </w:r>
                      </w:p>
                    </w:txbxContent>
                  </v:textbox>
                </v:rect>
                <v:rect id="Rectangle 1544" o:spid="_x0000_s1041" style="position:absolute;left:1799;top:4724;width:53925;height:39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" filled="f" stroked="f">
                  <v:textbox inset="0,0,0,0">
                    <w:txbxContent>
                      <w:p w14:paraId="2D217B08" w14:textId="673AAF97" w:rsidR="00AE2D24" w:rsidRPr="00023CDE" w:rsidRDefault="00AE2D24" w:rsidP="00065811">
                        <w:pPr>
                          <w:pStyle w:val="Web"/>
                          <w:spacing w:before="0" w:beforeAutospacing="0" w:after="0" w:afterAutospacing="0"/>
                          <w:ind w:left="245" w:right="245" w:firstLine="245"/>
                          <w:rPr>
                            <w:rFonts w:ascii="Calibri" w:eastAsia="ＭＳ 明朝" w:hAnsi="ＭＳ 明朝"/>
                            <w:kern w:val="2"/>
                          </w:rPr>
                        </w:pPr>
                        <w:r>
                          <w:rPr>
                            <w:rFonts w:ascii="Calibri" w:eastAsia="ＭＳ 明朝" w:hAnsi="ＭＳ 明朝" w:hint="eastAsia"/>
                            <w:color w:val="000000"/>
                            <w:kern w:val="2"/>
                          </w:rPr>
                          <w:t>①</w:t>
                        </w:r>
                        <w:r w:rsidRPr="00023CDE">
                          <w:rPr>
                            <w:rFonts w:ascii="Calibri" w:eastAsia="ＭＳ 明朝" w:hAnsi="ＭＳ 明朝" w:hint="eastAsia"/>
                            <w:kern w:val="2"/>
                          </w:rPr>
                          <w:t xml:space="preserve">伐採届、森林経営計画書に基づく皆伐作業　</w:t>
                        </w:r>
                      </w:p>
                      <w:p w14:paraId="3A15B6D4" w14:textId="697A9E7A" w:rsidR="00AE2D24" w:rsidRPr="00023CDE" w:rsidRDefault="00AE2D24" w:rsidP="00065811">
                        <w:pPr>
                          <w:pStyle w:val="Web"/>
                          <w:spacing w:before="0" w:beforeAutospacing="0" w:after="0" w:afterAutospacing="0"/>
                          <w:ind w:left="245" w:right="245" w:firstLine="245"/>
                        </w:pPr>
                        <w:r w:rsidRPr="00023CDE">
                          <w:rPr>
                            <w:rFonts w:ascii="Calibri" w:eastAsia="ＭＳ 明朝" w:hAnsi="ＭＳ 明朝" w:hint="eastAsia"/>
                            <w:kern w:val="2"/>
                          </w:rPr>
                          <w:t>②森林経営計画に係る伐採等</w:t>
                        </w:r>
                        <w:r w:rsidRPr="00023CDE">
                          <w:rPr>
                            <w:rFonts w:ascii="Calibri" w:eastAsia="ＭＳ 明朝" w:hAnsi="ＭＳ 明朝"/>
                            <w:kern w:val="2"/>
                          </w:rPr>
                          <w:t>の届出</w:t>
                        </w:r>
                      </w:p>
                    </w:txbxContent>
                  </v:textbox>
                </v:rect>
                <w10:wrap type="topAndBottom"/>
              </v:group>
            </w:pict>
          </mc:Fallback>
        </mc:AlternateContent>
      </w:r>
      <w:r>
        <w:rPr>
          <w:rFonts w:ascii="ＭＳ 明朝" w:eastAsia="ＭＳ 明朝" w:hAnsi="ＭＳ 明朝" w:cs="ＭＳ 明朝"/>
          <w:noProof/>
          <w:color w:val="auto"/>
        </w:rPr>
        <mc:AlternateContent>
          <mc:Choice Requires="wpc">
            <w:drawing>
              <wp:anchor distT="0" distB="0" distL="114300" distR="114300" simplePos="0" relativeHeight="251639808" behindDoc="0" locked="0" layoutInCell="1" allowOverlap="1" wp14:anchorId="5C439931" wp14:editId="45D825E4">
                <wp:simplePos x="0" y="0"/>
                <wp:positionH relativeFrom="column">
                  <wp:posOffset>1270</wp:posOffset>
                </wp:positionH>
                <wp:positionV relativeFrom="paragraph">
                  <wp:posOffset>4112260</wp:posOffset>
                </wp:positionV>
                <wp:extent cx="5831205" cy="1323340"/>
                <wp:effectExtent l="0" t="0" r="17145" b="10160"/>
                <wp:wrapTopAndBottom/>
                <wp:docPr id="11" name="キャンバス 1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2" name="吹き出し: 下矢印 12"/>
                        <wps:cNvSpPr/>
                        <wps:spPr>
                          <a:xfrm>
                            <a:off x="0" y="35716"/>
                            <a:ext cx="5831205" cy="1287624"/>
                          </a:xfrm>
                          <a:prstGeom prst="downArrowCallout">
                            <a:avLst>
                              <a:gd name="adj1" fmla="val 31081"/>
                              <a:gd name="adj2" fmla="val 25000"/>
                              <a:gd name="adj3" fmla="val 25000"/>
                              <a:gd name="adj4" fmla="val 69032"/>
                            </a:avLst>
                          </a:prstGeom>
                          <a:noFill/>
                          <a:ln w="9525" cap="rnd" cmpd="sng" algn="ctr">
                            <a:solidFill>
                              <a:srgbClr val="000000"/>
                            </a:solidFill>
                            <a:prstDash val="solid"/>
                            <a:roun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 name="Rectangle 29737"/>
                        <wps:cNvSpPr/>
                        <wps:spPr>
                          <a:xfrm>
                            <a:off x="180000" y="180000"/>
                            <a:ext cx="5651205" cy="288925"/>
                          </a:xfrm>
                          <a:prstGeom prst="rect">
                            <a:avLst/>
                          </a:prstGeom>
                          <a:ln>
                            <a:noFill/>
                          </a:ln>
                        </wps:spPr>
                        <wps:txbx>
                          <w:txbxContent>
                            <w:p w14:paraId="6E13A613" w14:textId="6FA34448" w:rsidR="00AE2D24" w:rsidRDefault="00AE2D24" w:rsidP="00065811">
                              <w:pPr>
                                <w:pStyle w:val="Web"/>
                                <w:spacing w:before="0" w:beforeAutospacing="0" w:after="0" w:afterAutospacing="0"/>
                                <w:ind w:left="245" w:right="245" w:firstLine="245"/>
                              </w:pPr>
                              <w:r w:rsidRPr="00FB74F0">
                                <w:rPr>
                                  <w:rFonts w:ascii="Calibri" w:eastAsiaTheme="minorEastAsia" w:hAnsi="Calibri" w:hint="eastAsia"/>
                                  <w:color w:val="000000"/>
                                  <w:kern w:val="2"/>
                                  <w:u w:val="single"/>
                                </w:rPr>
                                <w:t>４</w:t>
                              </w:r>
                              <w:r w:rsidRPr="00FB74F0">
                                <w:rPr>
                                  <w:rFonts w:ascii="Calibri" w:eastAsia="Calibri" w:hAnsi="Calibri"/>
                                  <w:color w:val="000000"/>
                                  <w:kern w:val="2"/>
                                  <w:u w:val="single"/>
                                </w:rPr>
                                <w:t>．作業実施前の手続き</w:t>
                              </w:r>
                              <w:r>
                                <w:rPr>
                                  <w:rFonts w:ascii="Calibri" w:eastAsiaTheme="minorEastAsia" w:hAnsi="Calibri"/>
                                  <w:color w:val="000000"/>
                                  <w:kern w:val="2"/>
                                </w:rPr>
                                <w:tab/>
                              </w:r>
                              <w:r>
                                <w:rPr>
                                  <w:rFonts w:ascii="Calibri" w:eastAsiaTheme="minorEastAsia" w:hAnsi="Calibri"/>
                                  <w:color w:val="000000"/>
                                  <w:kern w:val="2"/>
                                </w:rPr>
                                <w:tab/>
                              </w:r>
                              <w:r>
                                <w:rPr>
                                  <w:rFonts w:ascii="Calibri" w:eastAsiaTheme="minorEastAsia" w:hAnsi="Calibri"/>
                                  <w:color w:val="000000"/>
                                  <w:kern w:val="2"/>
                                </w:rPr>
                                <w:tab/>
                              </w:r>
                              <w:r>
                                <w:rPr>
                                  <w:rFonts w:ascii="Calibri" w:eastAsiaTheme="minorEastAsia" w:hAnsi="Calibri"/>
                                  <w:color w:val="000000"/>
                                  <w:kern w:val="2"/>
                                </w:rPr>
                                <w:tab/>
                              </w:r>
                              <w:r>
                                <w:rPr>
                                  <w:rFonts w:ascii="Calibri" w:eastAsiaTheme="minorEastAsia" w:hAnsi="Calibri"/>
                                  <w:color w:val="000000"/>
                                  <w:kern w:val="2"/>
                                </w:rPr>
                                <w:tab/>
                              </w:r>
                              <w:r>
                                <w:rPr>
                                  <w:rFonts w:ascii="Calibri" w:eastAsiaTheme="minorEastAsia" w:hAnsi="Calibri" w:hint="eastAsia"/>
                                  <w:color w:val="000000"/>
                                  <w:kern w:val="2"/>
                                </w:rPr>
                                <w:t xml:space="preserve">　⇒</w:t>
                              </w:r>
                              <w:r>
                                <w:rPr>
                                  <w:rFonts w:ascii="Calibri" w:eastAsiaTheme="minorEastAsia" w:hAnsi="Calibri"/>
                                  <w:color w:val="000000"/>
                                  <w:kern w:val="2"/>
                                </w:rPr>
                                <w:t xml:space="preserve">　</w:t>
                              </w:r>
                              <w:r>
                                <w:rPr>
                                  <w:rFonts w:ascii="Calibri" w:eastAsiaTheme="minorEastAsia" w:hAnsi="Calibri" w:hint="eastAsia"/>
                                  <w:color w:val="000000"/>
                                  <w:kern w:val="2"/>
                                </w:rPr>
                                <w:t>P9</w:t>
                              </w:r>
                              <w:r>
                                <w:rPr>
                                  <w:rFonts w:ascii="Calibri" w:eastAsiaTheme="minorEastAsia" w:hAnsi="Calibri" w:hint="eastAsia"/>
                                  <w:color w:val="000000"/>
                                  <w:kern w:val="2"/>
                                </w:rPr>
                                <w:t>，</w:t>
                              </w:r>
                              <w:r>
                                <w:rPr>
                                  <w:rFonts w:ascii="Calibri" w:eastAsiaTheme="minorEastAsia" w:hAnsi="Calibri" w:hint="eastAsia"/>
                                  <w:color w:val="000000"/>
                                  <w:kern w:val="2"/>
                                </w:rPr>
                                <w:t>P25</w:t>
                              </w:r>
                            </w:p>
                          </w:txbxContent>
                        </wps:txbx>
                        <wps:bodyPr vert="horz" wrap="square" lIns="0" tIns="0" rIns="0" bIns="0" rtlCol="0">
                          <a:noAutofit/>
                        </wps:bodyPr>
                      </wps:wsp>
                      <wps:wsp>
                        <wps:cNvPr id="63" name="Rectangle 1555"/>
                        <wps:cNvSpPr/>
                        <wps:spPr>
                          <a:xfrm>
                            <a:off x="180000" y="439385"/>
                            <a:ext cx="5392420" cy="446440"/>
                          </a:xfrm>
                          <a:prstGeom prst="rect">
                            <a:avLst/>
                          </a:prstGeom>
                          <a:ln>
                            <a:noFill/>
                          </a:ln>
                        </wps:spPr>
                        <wps:txbx>
                          <w:txbxContent>
                            <w:p w14:paraId="5EB8947F" w14:textId="77777777" w:rsidR="00AE2D24" w:rsidRDefault="00AE2D24" w:rsidP="002B631E">
                              <w:pPr>
                                <w:pStyle w:val="Web"/>
                                <w:spacing w:before="0" w:beforeAutospacing="0" w:after="0" w:afterAutospacing="0"/>
                                <w:ind w:left="245" w:right="245" w:firstLine="245"/>
                                <w:rPr>
                                  <w:rFonts w:ascii="Calibri" w:eastAsia="ＭＳ 明朝" w:hAnsi="ＭＳ 明朝"/>
                                  <w:color w:val="000000"/>
                                  <w:kern w:val="2"/>
                                </w:rPr>
                              </w:pPr>
                              <w:r>
                                <w:rPr>
                                  <w:rFonts w:ascii="Calibri" w:eastAsia="ＭＳ 明朝" w:hAnsi="ＭＳ 明朝" w:hint="eastAsia"/>
                                  <w:color w:val="000000"/>
                                  <w:kern w:val="2"/>
                                </w:rPr>
                                <w:t>①伐採届</w:t>
                              </w:r>
                              <w:r w:rsidRPr="00023CDE">
                                <w:rPr>
                                  <w:rFonts w:ascii="Calibri" w:eastAsia="ＭＳ 明朝" w:hAnsi="ＭＳ 明朝" w:hint="eastAsia"/>
                                  <w:kern w:val="2"/>
                                </w:rPr>
                                <w:t xml:space="preserve">出、森林経営計画書提出　</w:t>
                              </w:r>
                              <w:r>
                                <w:rPr>
                                  <w:rFonts w:ascii="Calibri" w:eastAsia="ＭＳ 明朝" w:hAnsi="ＭＳ 明朝" w:hint="eastAsia"/>
                                  <w:color w:val="000000"/>
                                  <w:kern w:val="2"/>
                                </w:rPr>
                                <w:t>②諸法令手続き　③地元への事前周</w:t>
                              </w:r>
                            </w:p>
                            <w:p w14:paraId="1088C537" w14:textId="6A25C3DF" w:rsidR="00AE2D24" w:rsidRPr="002B631E" w:rsidRDefault="00AE2D24" w:rsidP="002B631E">
                              <w:pPr>
                                <w:pStyle w:val="Web"/>
                                <w:spacing w:before="0" w:beforeAutospacing="0" w:after="0" w:afterAutospacing="0"/>
                                <w:ind w:left="245" w:right="245" w:firstLine="245"/>
                                <w:rPr>
                                  <w:rFonts w:ascii="Calibri" w:eastAsia="ＭＳ 明朝" w:hAnsi="ＭＳ 明朝"/>
                                  <w:color w:val="000000"/>
                                  <w:kern w:val="2"/>
                                </w:rPr>
                              </w:pPr>
                              <w:r>
                                <w:rPr>
                                  <w:rFonts w:ascii="Calibri" w:eastAsia="ＭＳ 明朝" w:hAnsi="ＭＳ 明朝" w:hint="eastAsia"/>
                                  <w:color w:val="000000"/>
                                  <w:kern w:val="2"/>
                                </w:rPr>
                                <w:t>知　④看板の掲示等</w:t>
                              </w:r>
                            </w:p>
                          </w:txbxContent>
                        </wps:txbx>
                        <wps:bodyPr vert="horz" wrap="square" lIns="0" tIns="0" rIns="0" bIns="0" rtlCol="0">
                          <a:noAutofit/>
                        </wps:bodyPr>
                      </wps:wsp>
                    </wpc:wpc>
                  </a:graphicData>
                </a:graphic>
                <wp14:sizeRelH relativeFrom="margin">
                  <wp14:pctWidth>0</wp14:pctWidth>
                </wp14:sizeRelH>
              </wp:anchor>
            </w:drawing>
          </mc:Choice>
          <mc:Fallback>
            <w:pict>
              <v:group w14:anchorId="5C439931" id="キャンバス 11" o:spid="_x0000_s1042" editas="canvas" style="position:absolute;margin-left:.1pt;margin-top:323.8pt;width:459.15pt;height:104.2pt;z-index:251639808;mso-width-relative:margin" coordsize="58312,132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">
                <v:shape id="_x0000_s1043" type="#_x0000_t75" style="position:absolute;width:58312;height:13233;visibility:visible;mso-wrap-style:square">
                  <v:fill o:detectmouseclick="t"/>
                  <v:path o:connecttype="none"/>
                </v:shape>
                <v:shape id="吹き出し: 下矢印 12" o:spid="_x0000_s1044" type="#_x0000_t80" style="position:absolute;top:357;width:58312;height:128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" adj="14911,9608,16200,10059" filled="f">
                  <v:stroke joinstyle="round" endcap="round"/>
                </v:shape>
                <v:rect id="Rectangle 29737" o:spid="_x0000_s1045" style="position:absolute;left:1800;top:1800;width:56512;height:28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" filled="f" stroked="f">
                  <v:textbox inset="0,0,0,0">
                    <w:txbxContent>
                      <w:p w14:paraId="6E13A613" w14:textId="6FA34448" w:rsidR="00AE2D24" w:rsidRDefault="00AE2D24" w:rsidP="00065811">
                        <w:pPr>
                          <w:pStyle w:val="Web"/>
                          <w:spacing w:before="0" w:beforeAutospacing="0" w:after="0" w:afterAutospacing="0"/>
                          <w:ind w:left="245" w:right="245" w:firstLine="245"/>
                        </w:pPr>
                        <w:r w:rsidRPr="00FB74F0">
                          <w:rPr>
                            <w:rFonts w:ascii="Calibri" w:eastAsiaTheme="minorEastAsia" w:hAnsi="Calibri" w:hint="eastAsia"/>
                            <w:color w:val="000000"/>
                            <w:kern w:val="2"/>
                            <w:u w:val="single"/>
                          </w:rPr>
                          <w:t>４</w:t>
                        </w:r>
                        <w:r w:rsidRPr="00FB74F0">
                          <w:rPr>
                            <w:rFonts w:ascii="Calibri" w:eastAsia="Calibri" w:hAnsi="Calibri"/>
                            <w:color w:val="000000"/>
                            <w:kern w:val="2"/>
                            <w:u w:val="single"/>
                          </w:rPr>
                          <w:t>．作業実施前の手続き</w:t>
                        </w:r>
                        <w:r>
                          <w:rPr>
                            <w:rFonts w:ascii="Calibri" w:eastAsiaTheme="minorEastAsia" w:hAnsi="Calibri"/>
                            <w:color w:val="000000"/>
                            <w:kern w:val="2"/>
                          </w:rPr>
                          <w:tab/>
                        </w:r>
                        <w:r>
                          <w:rPr>
                            <w:rFonts w:ascii="Calibri" w:eastAsiaTheme="minorEastAsia" w:hAnsi="Calibri"/>
                            <w:color w:val="000000"/>
                            <w:kern w:val="2"/>
                          </w:rPr>
                          <w:tab/>
                        </w:r>
                        <w:r>
                          <w:rPr>
                            <w:rFonts w:ascii="Calibri" w:eastAsiaTheme="minorEastAsia" w:hAnsi="Calibri"/>
                            <w:color w:val="000000"/>
                            <w:kern w:val="2"/>
                          </w:rPr>
                          <w:tab/>
                        </w:r>
                        <w:r>
                          <w:rPr>
                            <w:rFonts w:ascii="Calibri" w:eastAsiaTheme="minorEastAsia" w:hAnsi="Calibri"/>
                            <w:color w:val="000000"/>
                            <w:kern w:val="2"/>
                          </w:rPr>
                          <w:tab/>
                        </w:r>
                        <w:r>
                          <w:rPr>
                            <w:rFonts w:ascii="Calibri" w:eastAsiaTheme="minorEastAsia" w:hAnsi="Calibri"/>
                            <w:color w:val="000000"/>
                            <w:kern w:val="2"/>
                          </w:rPr>
                          <w:tab/>
                        </w:r>
                        <w:r>
                          <w:rPr>
                            <w:rFonts w:ascii="Calibri" w:eastAsiaTheme="minorEastAsia" w:hAnsi="Calibri" w:hint="eastAsia"/>
                            <w:color w:val="000000"/>
                            <w:kern w:val="2"/>
                          </w:rPr>
                          <w:t xml:space="preserve">　⇒</w:t>
                        </w:r>
                        <w:r>
                          <w:rPr>
                            <w:rFonts w:ascii="Calibri" w:eastAsiaTheme="minorEastAsia" w:hAnsi="Calibri"/>
                            <w:color w:val="000000"/>
                            <w:kern w:val="2"/>
                          </w:rPr>
                          <w:t xml:space="preserve">　</w:t>
                        </w:r>
                        <w:r>
                          <w:rPr>
                            <w:rFonts w:ascii="Calibri" w:eastAsiaTheme="minorEastAsia" w:hAnsi="Calibri" w:hint="eastAsia"/>
                            <w:color w:val="000000"/>
                            <w:kern w:val="2"/>
                          </w:rPr>
                          <w:t>P9</w:t>
                        </w:r>
                        <w:r>
                          <w:rPr>
                            <w:rFonts w:ascii="Calibri" w:eastAsiaTheme="minorEastAsia" w:hAnsi="Calibri" w:hint="eastAsia"/>
                            <w:color w:val="000000"/>
                            <w:kern w:val="2"/>
                          </w:rPr>
                          <w:t>，</w:t>
                        </w:r>
                        <w:r>
                          <w:rPr>
                            <w:rFonts w:ascii="Calibri" w:eastAsiaTheme="minorEastAsia" w:hAnsi="Calibri" w:hint="eastAsia"/>
                            <w:color w:val="000000"/>
                            <w:kern w:val="2"/>
                          </w:rPr>
                          <w:t>P25</w:t>
                        </w:r>
                      </w:p>
                    </w:txbxContent>
                  </v:textbox>
                </v:rect>
                <v:rect id="Rectangle 1555" o:spid="_x0000_s1046" style="position:absolute;left:1800;top:4393;width:53924;height:4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" filled="f" stroked="f">
                  <v:textbox inset="0,0,0,0">
                    <w:txbxContent>
                      <w:p w14:paraId="5EB8947F" w14:textId="77777777" w:rsidR="00AE2D24" w:rsidRDefault="00AE2D24" w:rsidP="002B631E">
                        <w:pPr>
                          <w:pStyle w:val="Web"/>
                          <w:spacing w:before="0" w:beforeAutospacing="0" w:after="0" w:afterAutospacing="0"/>
                          <w:ind w:left="245" w:right="245" w:firstLine="245"/>
                          <w:rPr>
                            <w:rFonts w:ascii="Calibri" w:eastAsia="ＭＳ 明朝" w:hAnsi="ＭＳ 明朝"/>
                            <w:color w:val="000000"/>
                            <w:kern w:val="2"/>
                          </w:rPr>
                        </w:pPr>
                        <w:r>
                          <w:rPr>
                            <w:rFonts w:ascii="Calibri" w:eastAsia="ＭＳ 明朝" w:hAnsi="ＭＳ 明朝" w:hint="eastAsia"/>
                            <w:color w:val="000000"/>
                            <w:kern w:val="2"/>
                          </w:rPr>
                          <w:t>①伐採届</w:t>
                        </w:r>
                        <w:r w:rsidRPr="00023CDE">
                          <w:rPr>
                            <w:rFonts w:ascii="Calibri" w:eastAsia="ＭＳ 明朝" w:hAnsi="ＭＳ 明朝" w:hint="eastAsia"/>
                            <w:kern w:val="2"/>
                          </w:rPr>
                          <w:t xml:space="preserve">出、森林経営計画書提出　</w:t>
                        </w:r>
                        <w:r>
                          <w:rPr>
                            <w:rFonts w:ascii="Calibri" w:eastAsia="ＭＳ 明朝" w:hAnsi="ＭＳ 明朝" w:hint="eastAsia"/>
                            <w:color w:val="000000"/>
                            <w:kern w:val="2"/>
                          </w:rPr>
                          <w:t>②諸法令手続き　③地元への事前周</w:t>
                        </w:r>
                      </w:p>
                      <w:p w14:paraId="1088C537" w14:textId="6A25C3DF" w:rsidR="00AE2D24" w:rsidRPr="002B631E" w:rsidRDefault="00AE2D24" w:rsidP="002B631E">
                        <w:pPr>
                          <w:pStyle w:val="Web"/>
                          <w:spacing w:before="0" w:beforeAutospacing="0" w:after="0" w:afterAutospacing="0"/>
                          <w:ind w:left="245" w:right="245" w:firstLine="245"/>
                          <w:rPr>
                            <w:rFonts w:ascii="Calibri" w:eastAsia="ＭＳ 明朝" w:hAnsi="ＭＳ 明朝"/>
                            <w:color w:val="000000"/>
                            <w:kern w:val="2"/>
                          </w:rPr>
                        </w:pPr>
                        <w:r>
                          <w:rPr>
                            <w:rFonts w:ascii="Calibri" w:eastAsia="ＭＳ 明朝" w:hAnsi="ＭＳ 明朝" w:hint="eastAsia"/>
                            <w:color w:val="000000"/>
                            <w:kern w:val="2"/>
                          </w:rPr>
                          <w:t>知　④看板の掲示等</w:t>
                        </w:r>
                      </w:p>
                    </w:txbxContent>
                  </v:textbox>
                </v:rect>
                <w10:wrap type="topAndBottom"/>
              </v:group>
            </w:pict>
          </mc:Fallback>
        </mc:AlternateContent>
      </w:r>
      <w:r>
        <w:rPr>
          <w:rFonts w:ascii="ＭＳ 明朝" w:eastAsia="ＭＳ 明朝" w:hAnsi="ＭＳ 明朝" w:cs="ＭＳ 明朝"/>
          <w:noProof/>
          <w:color w:val="auto"/>
        </w:rPr>
        <mc:AlternateContent>
          <mc:Choice Requires="wpc">
            <w:drawing>
              <wp:anchor distT="0" distB="0" distL="114300" distR="114300" simplePos="0" relativeHeight="251649024" behindDoc="0" locked="0" layoutInCell="1" allowOverlap="1" wp14:anchorId="73307792" wp14:editId="2F0F605A">
                <wp:simplePos x="0" y="0"/>
                <wp:positionH relativeFrom="column">
                  <wp:posOffset>0</wp:posOffset>
                </wp:positionH>
                <wp:positionV relativeFrom="paragraph">
                  <wp:posOffset>2764790</wp:posOffset>
                </wp:positionV>
                <wp:extent cx="5831205" cy="1323340"/>
                <wp:effectExtent l="0" t="0" r="17145" b="10160"/>
                <wp:wrapTopAndBottom/>
                <wp:docPr id="23" name="キャンバス 2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9" name="吹き出し: 下矢印 19"/>
                        <wps:cNvSpPr/>
                        <wps:spPr>
                          <a:xfrm>
                            <a:off x="0" y="35716"/>
                            <a:ext cx="5831205" cy="1287624"/>
                          </a:xfrm>
                          <a:prstGeom prst="downArrowCallout">
                            <a:avLst>
                              <a:gd name="adj1" fmla="val 31081"/>
                              <a:gd name="adj2" fmla="val 25000"/>
                              <a:gd name="adj3" fmla="val 25000"/>
                              <a:gd name="adj4" fmla="val 69032"/>
                            </a:avLst>
                          </a:prstGeom>
                          <a:noFill/>
                          <a:ln w="9525" cap="rnd" cmpd="sng" algn="ctr">
                            <a:solidFill>
                              <a:srgbClr val="000000"/>
                            </a:solidFill>
                            <a:prstDash val="solid"/>
                            <a:roun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 name="Rectangle 29734"/>
                        <wps:cNvSpPr/>
                        <wps:spPr>
                          <a:xfrm>
                            <a:off x="202539" y="180000"/>
                            <a:ext cx="5560689" cy="235636"/>
                          </a:xfrm>
                          <a:prstGeom prst="rect">
                            <a:avLst/>
                          </a:prstGeom>
                          <a:ln>
                            <a:noFill/>
                          </a:ln>
                        </wps:spPr>
                        <wps:txbx>
                          <w:txbxContent>
                            <w:p w14:paraId="6A0285FA" w14:textId="6FD1982B" w:rsidR="00AE2D24" w:rsidRPr="00F677B1" w:rsidRDefault="00AE2D24" w:rsidP="00065811">
                              <w:pPr>
                                <w:pStyle w:val="Web"/>
                                <w:spacing w:before="0" w:beforeAutospacing="0" w:after="0" w:afterAutospacing="0"/>
                                <w:ind w:left="245" w:right="245" w:firstLine="245"/>
                                <w:rPr>
                                  <w:rFonts w:eastAsiaTheme="minorEastAsia"/>
                                </w:rPr>
                              </w:pPr>
                              <w:r w:rsidRPr="00B51555">
                                <w:rPr>
                                  <w:rFonts w:ascii="Calibri" w:eastAsiaTheme="minorEastAsia" w:hAnsi="Calibri" w:hint="eastAsia"/>
                                  <w:color w:val="000000"/>
                                  <w:kern w:val="2"/>
                                  <w:u w:val="single"/>
                                </w:rPr>
                                <w:t>３</w:t>
                              </w:r>
                              <w:r w:rsidRPr="00B51555">
                                <w:rPr>
                                  <w:rFonts w:ascii="Calibri" w:eastAsia="Calibri" w:hAnsi="Calibri"/>
                                  <w:color w:val="000000"/>
                                  <w:kern w:val="2"/>
                                  <w:u w:val="single"/>
                                </w:rPr>
                                <w:t>．</w:t>
                              </w:r>
                              <w:r w:rsidRPr="00023CDE">
                                <w:rPr>
                                  <w:rFonts w:ascii="Calibri" w:eastAsiaTheme="minorEastAsia" w:hAnsi="Calibri" w:hint="eastAsia"/>
                                  <w:kern w:val="2"/>
                                  <w:u w:val="single"/>
                                </w:rPr>
                                <w:t>伐採届、森林経営計画</w:t>
                              </w:r>
                              <w:r w:rsidRPr="00B51555">
                                <w:rPr>
                                  <w:rFonts w:ascii="Calibri" w:eastAsiaTheme="minorEastAsia" w:hAnsi="Calibri" w:hint="eastAsia"/>
                                  <w:color w:val="000000"/>
                                  <w:kern w:val="2"/>
                                  <w:u w:val="single"/>
                                </w:rPr>
                                <w:t>の</w:t>
                              </w:r>
                              <w:r w:rsidRPr="00B51555">
                                <w:rPr>
                                  <w:rFonts w:ascii="Calibri" w:eastAsia="Calibri" w:hAnsi="Calibri"/>
                                  <w:color w:val="000000"/>
                                  <w:kern w:val="2"/>
                                  <w:u w:val="single"/>
                                </w:rPr>
                                <w:t>適正確認</w:t>
                              </w:r>
                              <w:r>
                                <w:rPr>
                                  <w:rFonts w:ascii="Calibri" w:eastAsiaTheme="minorEastAsia" w:hAnsi="Calibri"/>
                                  <w:color w:val="000000"/>
                                  <w:kern w:val="2"/>
                                </w:rPr>
                                <w:tab/>
                              </w:r>
                              <w:r>
                                <w:rPr>
                                  <w:rFonts w:ascii="Calibri" w:eastAsiaTheme="minorEastAsia" w:hAnsi="Calibri"/>
                                  <w:color w:val="000000"/>
                                  <w:kern w:val="2"/>
                                </w:rPr>
                                <w:tab/>
                              </w:r>
                              <w:r>
                                <w:rPr>
                                  <w:rFonts w:ascii="Calibri" w:eastAsiaTheme="minorEastAsia" w:hAnsi="Calibri" w:hint="eastAsia"/>
                                  <w:color w:val="000000"/>
                                  <w:kern w:val="2"/>
                                </w:rPr>
                                <w:t xml:space="preserve">　　　　⇒</w:t>
                              </w:r>
                              <w:r>
                                <w:rPr>
                                  <w:rFonts w:ascii="Calibri" w:eastAsiaTheme="minorEastAsia" w:hAnsi="Calibri"/>
                                  <w:color w:val="000000"/>
                                  <w:kern w:val="2"/>
                                </w:rPr>
                                <w:t xml:space="preserve">　</w:t>
                              </w:r>
                              <w:r>
                                <w:rPr>
                                  <w:rFonts w:ascii="Calibri" w:eastAsiaTheme="minorEastAsia" w:hAnsi="Calibri" w:hint="eastAsia"/>
                                  <w:color w:val="000000"/>
                                  <w:kern w:val="2"/>
                                </w:rPr>
                                <w:t>P25</w:t>
                              </w:r>
                            </w:p>
                          </w:txbxContent>
                        </wps:txbx>
                        <wps:bodyPr vert="horz" wrap="square" lIns="0" tIns="0" rIns="0" bIns="0" rtlCol="0">
                          <a:noAutofit/>
                        </wps:bodyPr>
                      </wps:wsp>
                      <wps:wsp>
                        <wps:cNvPr id="61" name="Rectangle 1566"/>
                        <wps:cNvSpPr/>
                        <wps:spPr>
                          <a:xfrm>
                            <a:off x="180000" y="529077"/>
                            <a:ext cx="5466715" cy="407035"/>
                          </a:xfrm>
                          <a:prstGeom prst="rect">
                            <a:avLst/>
                          </a:prstGeom>
                          <a:ln>
                            <a:noFill/>
                          </a:ln>
                        </wps:spPr>
                        <wps:txbx>
                          <w:txbxContent>
                            <w:p w14:paraId="4CC844E5" w14:textId="1E9BACB5" w:rsidR="00AE2D24" w:rsidRPr="004157FF" w:rsidRDefault="00AE2D24" w:rsidP="00065811">
                              <w:pPr>
                                <w:pStyle w:val="Web"/>
                                <w:spacing w:before="0" w:beforeAutospacing="0" w:after="0" w:afterAutospacing="0"/>
                                <w:ind w:left="245" w:right="245" w:firstLine="245"/>
                                <w:rPr>
                                  <w:rFonts w:asciiTheme="minorEastAsia" w:eastAsiaTheme="minorEastAsia" w:hAnsiTheme="minorEastAsia"/>
                                </w:rPr>
                              </w:pPr>
                              <w:r>
                                <w:rPr>
                                  <w:rFonts w:asciiTheme="minorEastAsia" w:eastAsiaTheme="minorEastAsia" w:hAnsiTheme="minorEastAsia" w:hint="eastAsia"/>
                                  <w:color w:val="000000"/>
                                  <w:kern w:val="2"/>
                                </w:rPr>
                                <w:t>①有資格者から</w:t>
                              </w:r>
                              <w:r w:rsidRPr="00023CDE">
                                <w:rPr>
                                  <w:rFonts w:asciiTheme="minorEastAsia" w:eastAsiaTheme="minorEastAsia" w:hAnsiTheme="minorEastAsia" w:hint="eastAsia"/>
                                  <w:kern w:val="2"/>
                                </w:rPr>
                                <w:t>事前の</w:t>
                              </w:r>
                              <w:r>
                                <w:rPr>
                                  <w:rFonts w:asciiTheme="minorEastAsia" w:eastAsiaTheme="minorEastAsia" w:hAnsiTheme="minorEastAsia" w:hint="eastAsia"/>
                                  <w:color w:val="000000"/>
                                  <w:kern w:val="2"/>
                                </w:rPr>
                                <w:t>適正確認</w:t>
                              </w:r>
                              <w:r w:rsidRPr="004157FF">
                                <w:rPr>
                                  <w:rFonts w:asciiTheme="minorEastAsia" w:eastAsiaTheme="minorEastAsia" w:hAnsiTheme="minorEastAsia" w:hint="eastAsia"/>
                                  <w:color w:val="000000"/>
                                  <w:kern w:val="2"/>
                                </w:rPr>
                                <w:t>を</w:t>
                              </w:r>
                              <w:r>
                                <w:rPr>
                                  <w:rFonts w:asciiTheme="minorEastAsia" w:eastAsiaTheme="minorEastAsia" w:hAnsiTheme="minorEastAsia" w:hint="eastAsia"/>
                                  <w:color w:val="000000"/>
                                  <w:kern w:val="2"/>
                                </w:rPr>
                                <w:t>受ける</w:t>
                              </w:r>
                              <w:r w:rsidRPr="004157FF">
                                <w:rPr>
                                  <w:rFonts w:asciiTheme="minorEastAsia" w:eastAsiaTheme="minorEastAsia" w:hAnsiTheme="minorEastAsia" w:hint="eastAsia"/>
                                  <w:color w:val="000000"/>
                                  <w:kern w:val="2"/>
                                </w:rPr>
                                <w:t>。</w:t>
                              </w:r>
                            </w:p>
                          </w:txbxContent>
                        </wps:txbx>
                        <wps:bodyPr vert="horz" wrap="square" lIns="0" tIns="0" rIns="0" bIns="0" rtlCol="0">
                          <a:noAutofit/>
                        </wps:bodyPr>
                      </wps:wsp>
                    </wpc:wpc>
                  </a:graphicData>
                </a:graphic>
                <wp14:sizeRelH relativeFrom="margin">
                  <wp14:pctWidth>0</wp14:pctWidth>
                </wp14:sizeRelH>
              </wp:anchor>
            </w:drawing>
          </mc:Choice>
          <mc:Fallback>
            <w:pict>
              <v:group w14:anchorId="73307792" id="キャンバス 23" o:spid="_x0000_s1047" editas="canvas" style="position:absolute;margin-left:0;margin-top:217.7pt;width:459.15pt;height:104.2pt;z-index:251649024;mso-width-relative:margin" coordsize="58312,132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">
                <v:shape id="_x0000_s1048" type="#_x0000_t75" style="position:absolute;width:58312;height:13233;visibility:visible;mso-wrap-style:square">
                  <v:fill o:detectmouseclick="t"/>
                  <v:path o:connecttype="none"/>
                </v:shape>
                <v:shape id="吹き出し: 下矢印 19" o:spid="_x0000_s1049" type="#_x0000_t80" style="position:absolute;top:357;width:58312;height:128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" adj="14911,9608,16200,10059" filled="f">
                  <v:stroke joinstyle="round" endcap="round"/>
                </v:shape>
                <v:rect id="Rectangle 29734" o:spid="_x0000_s1050" style="position:absolute;left:2025;top:1800;width:55607;height:2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" filled="f" stroked="f">
                  <v:textbox inset="0,0,0,0">
                    <w:txbxContent>
                      <w:p w14:paraId="6A0285FA" w14:textId="6FD1982B" w:rsidR="00AE2D24" w:rsidRPr="00F677B1" w:rsidRDefault="00AE2D24" w:rsidP="00065811">
                        <w:pPr>
                          <w:pStyle w:val="Web"/>
                          <w:spacing w:before="0" w:beforeAutospacing="0" w:after="0" w:afterAutospacing="0"/>
                          <w:ind w:left="245" w:right="245" w:firstLine="245"/>
                          <w:rPr>
                            <w:rFonts w:eastAsiaTheme="minorEastAsia"/>
                          </w:rPr>
                        </w:pPr>
                        <w:r w:rsidRPr="00B51555">
                          <w:rPr>
                            <w:rFonts w:ascii="Calibri" w:eastAsiaTheme="minorEastAsia" w:hAnsi="Calibri" w:hint="eastAsia"/>
                            <w:color w:val="000000"/>
                            <w:kern w:val="2"/>
                            <w:u w:val="single"/>
                          </w:rPr>
                          <w:t>３</w:t>
                        </w:r>
                        <w:r w:rsidRPr="00B51555">
                          <w:rPr>
                            <w:rFonts w:ascii="Calibri" w:eastAsia="Calibri" w:hAnsi="Calibri"/>
                            <w:color w:val="000000"/>
                            <w:kern w:val="2"/>
                            <w:u w:val="single"/>
                          </w:rPr>
                          <w:t>．</w:t>
                        </w:r>
                        <w:r w:rsidRPr="00023CDE">
                          <w:rPr>
                            <w:rFonts w:ascii="Calibri" w:eastAsiaTheme="minorEastAsia" w:hAnsi="Calibri" w:hint="eastAsia"/>
                            <w:kern w:val="2"/>
                            <w:u w:val="single"/>
                          </w:rPr>
                          <w:t>伐採届、森林経営計画</w:t>
                        </w:r>
                        <w:r w:rsidRPr="00B51555">
                          <w:rPr>
                            <w:rFonts w:ascii="Calibri" w:eastAsiaTheme="minorEastAsia" w:hAnsi="Calibri" w:hint="eastAsia"/>
                            <w:color w:val="000000"/>
                            <w:kern w:val="2"/>
                            <w:u w:val="single"/>
                          </w:rPr>
                          <w:t>の</w:t>
                        </w:r>
                        <w:r w:rsidRPr="00B51555">
                          <w:rPr>
                            <w:rFonts w:ascii="Calibri" w:eastAsia="Calibri" w:hAnsi="Calibri"/>
                            <w:color w:val="000000"/>
                            <w:kern w:val="2"/>
                            <w:u w:val="single"/>
                          </w:rPr>
                          <w:t>適正確認</w:t>
                        </w:r>
                        <w:r>
                          <w:rPr>
                            <w:rFonts w:ascii="Calibri" w:eastAsiaTheme="minorEastAsia" w:hAnsi="Calibri"/>
                            <w:color w:val="000000"/>
                            <w:kern w:val="2"/>
                          </w:rPr>
                          <w:tab/>
                        </w:r>
                        <w:r>
                          <w:rPr>
                            <w:rFonts w:ascii="Calibri" w:eastAsiaTheme="minorEastAsia" w:hAnsi="Calibri"/>
                            <w:color w:val="000000"/>
                            <w:kern w:val="2"/>
                          </w:rPr>
                          <w:tab/>
                        </w:r>
                        <w:r>
                          <w:rPr>
                            <w:rFonts w:ascii="Calibri" w:eastAsiaTheme="minorEastAsia" w:hAnsi="Calibri" w:hint="eastAsia"/>
                            <w:color w:val="000000"/>
                            <w:kern w:val="2"/>
                          </w:rPr>
                          <w:t xml:space="preserve">　　　　⇒</w:t>
                        </w:r>
                        <w:r>
                          <w:rPr>
                            <w:rFonts w:ascii="Calibri" w:eastAsiaTheme="minorEastAsia" w:hAnsi="Calibri"/>
                            <w:color w:val="000000"/>
                            <w:kern w:val="2"/>
                          </w:rPr>
                          <w:t xml:space="preserve">　</w:t>
                        </w:r>
                        <w:r>
                          <w:rPr>
                            <w:rFonts w:ascii="Calibri" w:eastAsiaTheme="minorEastAsia" w:hAnsi="Calibri" w:hint="eastAsia"/>
                            <w:color w:val="000000"/>
                            <w:kern w:val="2"/>
                          </w:rPr>
                          <w:t>P25</w:t>
                        </w:r>
                      </w:p>
                    </w:txbxContent>
                  </v:textbox>
                </v:rect>
                <v:rect id="Rectangle 1566" o:spid="_x0000_s1051" style="position:absolute;left:1800;top:5290;width:54667;height:40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" filled="f" stroked="f">
                  <v:textbox inset="0,0,0,0">
                    <w:txbxContent>
                      <w:p w14:paraId="4CC844E5" w14:textId="1E9BACB5" w:rsidR="00AE2D24" w:rsidRPr="004157FF" w:rsidRDefault="00AE2D24" w:rsidP="00065811">
                        <w:pPr>
                          <w:pStyle w:val="Web"/>
                          <w:spacing w:before="0" w:beforeAutospacing="0" w:after="0" w:afterAutospacing="0"/>
                          <w:ind w:left="245" w:right="245" w:firstLine="245"/>
                          <w:rPr>
                            <w:rFonts w:asciiTheme="minorEastAsia" w:eastAsiaTheme="minorEastAsia" w:hAnsiTheme="minorEastAsia"/>
                          </w:rPr>
                        </w:pPr>
                        <w:r>
                          <w:rPr>
                            <w:rFonts w:asciiTheme="minorEastAsia" w:eastAsiaTheme="minorEastAsia" w:hAnsiTheme="minorEastAsia" w:hint="eastAsia"/>
                            <w:color w:val="000000"/>
                            <w:kern w:val="2"/>
                          </w:rPr>
                          <w:t>①有資格者から</w:t>
                        </w:r>
                        <w:r w:rsidRPr="00023CDE">
                          <w:rPr>
                            <w:rFonts w:asciiTheme="minorEastAsia" w:eastAsiaTheme="minorEastAsia" w:hAnsiTheme="minorEastAsia" w:hint="eastAsia"/>
                            <w:kern w:val="2"/>
                          </w:rPr>
                          <w:t>事前の</w:t>
                        </w:r>
                        <w:r>
                          <w:rPr>
                            <w:rFonts w:asciiTheme="minorEastAsia" w:eastAsiaTheme="minorEastAsia" w:hAnsiTheme="minorEastAsia" w:hint="eastAsia"/>
                            <w:color w:val="000000"/>
                            <w:kern w:val="2"/>
                          </w:rPr>
                          <w:t>適正確認</w:t>
                        </w:r>
                        <w:r w:rsidRPr="004157FF">
                          <w:rPr>
                            <w:rFonts w:asciiTheme="minorEastAsia" w:eastAsiaTheme="minorEastAsia" w:hAnsiTheme="minorEastAsia" w:hint="eastAsia"/>
                            <w:color w:val="000000"/>
                            <w:kern w:val="2"/>
                          </w:rPr>
                          <w:t>を</w:t>
                        </w:r>
                        <w:r>
                          <w:rPr>
                            <w:rFonts w:asciiTheme="minorEastAsia" w:eastAsiaTheme="minorEastAsia" w:hAnsiTheme="minorEastAsia" w:hint="eastAsia"/>
                            <w:color w:val="000000"/>
                            <w:kern w:val="2"/>
                          </w:rPr>
                          <w:t>受ける</w:t>
                        </w:r>
                        <w:r w:rsidRPr="004157FF">
                          <w:rPr>
                            <w:rFonts w:asciiTheme="minorEastAsia" w:eastAsiaTheme="minorEastAsia" w:hAnsiTheme="minorEastAsia" w:hint="eastAsia"/>
                            <w:color w:val="000000"/>
                            <w:kern w:val="2"/>
                          </w:rPr>
                          <w:t>。</w:t>
                        </w:r>
                      </w:p>
                    </w:txbxContent>
                  </v:textbox>
                </v:rect>
                <w10:wrap type="topAndBottom"/>
              </v:group>
            </w:pict>
          </mc:Fallback>
        </mc:AlternateContent>
      </w:r>
      <w:r>
        <w:rPr>
          <w:rFonts w:ascii="ＭＳ 明朝" w:eastAsia="ＭＳ 明朝" w:hAnsi="ＭＳ 明朝" w:cs="ＭＳ 明朝"/>
          <w:noProof/>
          <w:color w:val="auto"/>
        </w:rPr>
        <mc:AlternateContent>
          <mc:Choice Requires="wpc">
            <w:drawing>
              <wp:anchor distT="0" distB="0" distL="114300" distR="114300" simplePos="0" relativeHeight="251645952" behindDoc="0" locked="0" layoutInCell="1" allowOverlap="1" wp14:anchorId="26104846" wp14:editId="17E96EDB">
                <wp:simplePos x="0" y="0"/>
                <wp:positionH relativeFrom="column">
                  <wp:posOffset>0</wp:posOffset>
                </wp:positionH>
                <wp:positionV relativeFrom="paragraph">
                  <wp:posOffset>1443355</wp:posOffset>
                </wp:positionV>
                <wp:extent cx="5831205" cy="1323340"/>
                <wp:effectExtent l="0" t="0" r="17145" b="10160"/>
                <wp:wrapTopAndBottom/>
                <wp:docPr id="18" name="キャンバス 1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7" name="吹き出し: 下矢印 17"/>
                        <wps:cNvSpPr/>
                        <wps:spPr>
                          <a:xfrm>
                            <a:off x="0" y="35716"/>
                            <a:ext cx="5831205" cy="1287624"/>
                          </a:xfrm>
                          <a:prstGeom prst="downArrowCallout">
                            <a:avLst>
                              <a:gd name="adj1" fmla="val 31081"/>
                              <a:gd name="adj2" fmla="val 25000"/>
                              <a:gd name="adj3" fmla="val 25000"/>
                              <a:gd name="adj4" fmla="val 69032"/>
                            </a:avLst>
                          </a:prstGeom>
                          <a:noFill/>
                          <a:ln w="9525" cap="rnd" cmpd="sng" algn="ctr">
                            <a:solidFill>
                              <a:srgbClr val="000000"/>
                            </a:solidFill>
                            <a:prstDash val="solid"/>
                            <a:roun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 name="Rectangle 29734"/>
                        <wps:cNvSpPr/>
                        <wps:spPr>
                          <a:xfrm>
                            <a:off x="180000" y="180000"/>
                            <a:ext cx="5651205" cy="207928"/>
                          </a:xfrm>
                          <a:prstGeom prst="rect">
                            <a:avLst/>
                          </a:prstGeom>
                          <a:ln>
                            <a:noFill/>
                          </a:ln>
                        </wps:spPr>
                        <wps:txbx>
                          <w:txbxContent>
                            <w:p w14:paraId="06E91BE1" w14:textId="068E846C" w:rsidR="00AE2D24" w:rsidRPr="00F677B1" w:rsidRDefault="00AE2D24" w:rsidP="004157FF">
                              <w:pPr>
                                <w:pStyle w:val="Web"/>
                                <w:spacing w:before="0" w:beforeAutospacing="0" w:after="0" w:afterAutospacing="0"/>
                                <w:ind w:left="245" w:right="245" w:firstLine="245"/>
                                <w:rPr>
                                  <w:rFonts w:eastAsiaTheme="minorEastAsia"/>
                                </w:rPr>
                              </w:pPr>
                              <w:r w:rsidRPr="00023CDE">
                                <w:rPr>
                                  <w:rFonts w:eastAsia="Calibri" w:hAnsi="Calibri"/>
                                  <w:u w:val="single"/>
                                </w:rPr>
                                <w:t>２．</w:t>
                              </w:r>
                              <w:r w:rsidRPr="00023CDE">
                                <w:rPr>
                                  <w:rFonts w:eastAsiaTheme="minorEastAsia" w:hAnsi="Calibri" w:hint="eastAsia"/>
                                  <w:u w:val="single"/>
                                </w:rPr>
                                <w:t>伐採届、森林経営計画の</w:t>
                              </w:r>
                              <w:r w:rsidRPr="00023CDE">
                                <w:rPr>
                                  <w:rFonts w:eastAsia="Calibri" w:hAnsi="Calibri"/>
                                  <w:u w:val="single"/>
                                </w:rPr>
                                <w:t>作成</w:t>
                              </w:r>
                              <w:r w:rsidRPr="00023CDE">
                                <w:rPr>
                                  <w:rFonts w:eastAsiaTheme="minorEastAsia" w:hAnsi="Calibri"/>
                                </w:rPr>
                                <w:tab/>
                              </w:r>
                              <w:r w:rsidRPr="00023CDE">
                                <w:rPr>
                                  <w:rFonts w:eastAsiaTheme="minorEastAsia" w:hAnsi="Calibri"/>
                                </w:rPr>
                                <w:tab/>
                              </w:r>
                              <w:r>
                                <w:rPr>
                                  <w:rFonts w:eastAsiaTheme="minorEastAsia" w:hAnsi="Calibri"/>
                                  <w:color w:val="000000"/>
                                </w:rPr>
                                <w:tab/>
                              </w:r>
                              <w:r>
                                <w:rPr>
                                  <w:rFonts w:eastAsiaTheme="minorEastAsia" w:hAnsi="Calibri" w:hint="eastAsia"/>
                                  <w:color w:val="000000"/>
                                </w:rPr>
                                <w:t xml:space="preserve">　　　　</w:t>
                              </w:r>
                              <w:r>
                                <w:rPr>
                                  <w:rFonts w:ascii="Calibri" w:eastAsiaTheme="minorEastAsia" w:hAnsi="Calibri" w:hint="eastAsia"/>
                                  <w:color w:val="000000"/>
                                  <w:kern w:val="2"/>
                                </w:rPr>
                                <w:t>⇒</w:t>
                              </w:r>
                              <w:r>
                                <w:rPr>
                                  <w:rFonts w:ascii="Calibri" w:eastAsiaTheme="minorEastAsia" w:hAnsi="Calibri"/>
                                  <w:color w:val="000000"/>
                                  <w:kern w:val="2"/>
                                </w:rPr>
                                <w:t xml:space="preserve">　</w:t>
                              </w:r>
                              <w:r>
                                <w:rPr>
                                  <w:rFonts w:ascii="Calibri" w:eastAsiaTheme="minorEastAsia" w:hAnsi="Calibri" w:hint="eastAsia"/>
                                  <w:color w:val="000000"/>
                                  <w:kern w:val="2"/>
                                </w:rPr>
                                <w:t>P17</w:t>
                              </w:r>
                            </w:p>
                          </w:txbxContent>
                        </wps:txbx>
                        <wps:bodyPr vert="horz" wrap="square" lIns="0" tIns="0" rIns="0" bIns="0" rtlCol="0">
                          <a:noAutofit/>
                        </wps:bodyPr>
                      </wps:wsp>
                      <wps:wsp>
                        <wps:cNvPr id="73" name="Rectangle 1566"/>
                        <wps:cNvSpPr/>
                        <wps:spPr>
                          <a:xfrm>
                            <a:off x="179999" y="491838"/>
                            <a:ext cx="5466715" cy="555912"/>
                          </a:xfrm>
                          <a:prstGeom prst="rect">
                            <a:avLst/>
                          </a:prstGeom>
                          <a:ln>
                            <a:noFill/>
                          </a:ln>
                        </wps:spPr>
                        <wps:txbx>
                          <w:txbxContent>
                            <w:p w14:paraId="69A20EAF" w14:textId="722317EA" w:rsidR="00AE2D24" w:rsidRDefault="00AE2D24" w:rsidP="00F677B1">
                              <w:pPr>
                                <w:pStyle w:val="Web"/>
                                <w:spacing w:before="0" w:beforeAutospacing="0" w:after="0" w:afterAutospacing="0"/>
                                <w:ind w:left="245" w:right="245" w:firstLine="245"/>
                              </w:pPr>
                              <w:r>
                                <w:rPr>
                                  <w:rFonts w:eastAsia="ＭＳ 明朝" w:hAnsi="ＭＳ 明朝" w:hint="eastAsia"/>
                                  <w:color w:val="000000"/>
                                </w:rPr>
                                <w:t>①</w:t>
                              </w:r>
                              <w:r>
                                <w:rPr>
                                  <w:rFonts w:eastAsia="ＭＳ 明朝" w:hAnsi="ＭＳ 明朝"/>
                                  <w:color w:val="000000"/>
                                </w:rPr>
                                <w:t>目的の明確化</w:t>
                              </w:r>
                              <w:r>
                                <w:rPr>
                                  <w:rFonts w:eastAsia="ＭＳ 明朝" w:hAnsi="ＭＳ 明朝" w:hint="eastAsia"/>
                                  <w:color w:val="000000"/>
                                </w:rPr>
                                <w:t xml:space="preserve">　②関係者との協議</w:t>
                              </w:r>
                              <w:r>
                                <w:rPr>
                                  <w:rFonts w:eastAsia="ＭＳ 明朝" w:hAnsi="ＭＳ 明朝"/>
                                  <w:color w:val="000000"/>
                                </w:rPr>
                                <w:t xml:space="preserve">　</w:t>
                              </w:r>
                              <w:r>
                                <w:rPr>
                                  <w:rFonts w:eastAsia="ＭＳ 明朝" w:hAnsi="ＭＳ 明朝" w:hint="eastAsia"/>
                                  <w:color w:val="000000"/>
                                </w:rPr>
                                <w:t>③</w:t>
                              </w:r>
                              <w:r>
                                <w:rPr>
                                  <w:rFonts w:eastAsia="ＭＳ 明朝" w:hAnsi="ＭＳ 明朝" w:hint="eastAsia"/>
                                </w:rPr>
                                <w:t>伐採届、森林経営計画の作成</w:t>
                              </w:r>
                            </w:p>
                          </w:txbxContent>
                        </wps:txbx>
                        <wps:bodyPr vert="horz" wrap="square" lIns="0" tIns="0" rIns="0" bIns="0" rtlCol="0">
                          <a:noAutofit/>
                        </wps:bodyPr>
                      </wps:wsp>
                    </wpc:wpc>
                  </a:graphicData>
                </a:graphic>
                <wp14:sizeRelH relativeFrom="margin">
                  <wp14:pctWidth>0</wp14:pctWidth>
                </wp14:sizeRelH>
              </wp:anchor>
            </w:drawing>
          </mc:Choice>
          <mc:Fallback>
            <w:pict>
              <v:group w14:anchorId="26104846" id="キャンバス 18" o:spid="_x0000_s1052" editas="canvas" style="position:absolute;margin-left:0;margin-top:113.65pt;width:459.15pt;height:104.2pt;z-index:251645952;mso-width-relative:margin" coordsize="58312,132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">
                <v:shape id="_x0000_s1053" type="#_x0000_t75" style="position:absolute;width:58312;height:13233;visibility:visible;mso-wrap-style:square">
                  <v:fill o:detectmouseclick="t"/>
                  <v:path o:connecttype="none"/>
                </v:shape>
                <v:shape id="吹き出し: 下矢印 17" o:spid="_x0000_s1054" type="#_x0000_t80" style="position:absolute;top:357;width:58312;height:128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" adj="14911,9608,16200,10059" filled="f">
                  <v:stroke joinstyle="round" endcap="round"/>
                </v:shape>
                <v:rect id="Rectangle 29734" o:spid="_x0000_s1055" style="position:absolute;left:1800;top:1800;width:56512;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" filled="f" stroked="f">
                  <v:textbox inset="0,0,0,0">
                    <w:txbxContent>
                      <w:p w14:paraId="06E91BE1" w14:textId="068E846C" w:rsidR="00AE2D24" w:rsidRPr="00F677B1" w:rsidRDefault="00AE2D24" w:rsidP="004157FF">
                        <w:pPr>
                          <w:pStyle w:val="Web"/>
                          <w:spacing w:before="0" w:beforeAutospacing="0" w:after="0" w:afterAutospacing="0"/>
                          <w:ind w:left="245" w:right="245" w:firstLine="245"/>
                          <w:rPr>
                            <w:rFonts w:eastAsiaTheme="minorEastAsia"/>
                          </w:rPr>
                        </w:pPr>
                        <w:r w:rsidRPr="00023CDE">
                          <w:rPr>
                            <w:rFonts w:eastAsia="Calibri" w:hAnsi="Calibri"/>
                            <w:u w:val="single"/>
                          </w:rPr>
                          <w:t>２．</w:t>
                        </w:r>
                        <w:r w:rsidRPr="00023CDE">
                          <w:rPr>
                            <w:rFonts w:eastAsiaTheme="minorEastAsia" w:hAnsi="Calibri" w:hint="eastAsia"/>
                            <w:u w:val="single"/>
                          </w:rPr>
                          <w:t>伐採届、森林経営計画の</w:t>
                        </w:r>
                        <w:r w:rsidRPr="00023CDE">
                          <w:rPr>
                            <w:rFonts w:eastAsia="Calibri" w:hAnsi="Calibri"/>
                            <w:u w:val="single"/>
                          </w:rPr>
                          <w:t>作成</w:t>
                        </w:r>
                        <w:r w:rsidRPr="00023CDE">
                          <w:rPr>
                            <w:rFonts w:eastAsiaTheme="minorEastAsia" w:hAnsi="Calibri"/>
                          </w:rPr>
                          <w:tab/>
                        </w:r>
                        <w:r w:rsidRPr="00023CDE">
                          <w:rPr>
                            <w:rFonts w:eastAsiaTheme="minorEastAsia" w:hAnsi="Calibri"/>
                          </w:rPr>
                          <w:tab/>
                        </w:r>
                        <w:r>
                          <w:rPr>
                            <w:rFonts w:eastAsiaTheme="minorEastAsia" w:hAnsi="Calibri"/>
                            <w:color w:val="000000"/>
                          </w:rPr>
                          <w:tab/>
                        </w:r>
                        <w:r>
                          <w:rPr>
                            <w:rFonts w:eastAsiaTheme="minorEastAsia" w:hAnsi="Calibri" w:hint="eastAsia"/>
                            <w:color w:val="000000"/>
                          </w:rPr>
                          <w:t xml:space="preserve">　　　　</w:t>
                        </w:r>
                        <w:r>
                          <w:rPr>
                            <w:rFonts w:ascii="Calibri" w:eastAsiaTheme="minorEastAsia" w:hAnsi="Calibri" w:hint="eastAsia"/>
                            <w:color w:val="000000"/>
                            <w:kern w:val="2"/>
                          </w:rPr>
                          <w:t>⇒</w:t>
                        </w:r>
                        <w:r>
                          <w:rPr>
                            <w:rFonts w:ascii="Calibri" w:eastAsiaTheme="minorEastAsia" w:hAnsi="Calibri"/>
                            <w:color w:val="000000"/>
                            <w:kern w:val="2"/>
                          </w:rPr>
                          <w:t xml:space="preserve">　</w:t>
                        </w:r>
                        <w:r>
                          <w:rPr>
                            <w:rFonts w:ascii="Calibri" w:eastAsiaTheme="minorEastAsia" w:hAnsi="Calibri" w:hint="eastAsia"/>
                            <w:color w:val="000000"/>
                            <w:kern w:val="2"/>
                          </w:rPr>
                          <w:t>P17</w:t>
                        </w:r>
                      </w:p>
                    </w:txbxContent>
                  </v:textbox>
                </v:rect>
                <v:rect id="Rectangle 1566" o:spid="_x0000_s1056" style="position:absolute;left:1799;top:4918;width:54668;height:55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YnXwwAAANsAAAAPAAAAZHJzL2Rvd25yZXYueG1sRI9Li8JA&#10;EITvgv9haMGbTlzB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H/GJ18MAAADbAAAADwAA&#10;AAAAAAAAAAAAAAAHAgAAZHJzL2Rvd25yZXYueG1sUEsFBgAAAAADAAMAtwAAAPcCAAAAAA==&#10;" filled="f" stroked="f">
                  <v:textbox inset="0,0,0,0">
                    <w:txbxContent>
                      <w:p w14:paraId="69A20EAF" w14:textId="722317EA" w:rsidR="00AE2D24" w:rsidRDefault="00AE2D24" w:rsidP="00F677B1">
                        <w:pPr>
                          <w:pStyle w:val="Web"/>
                          <w:spacing w:before="0" w:beforeAutospacing="0" w:after="0" w:afterAutospacing="0"/>
                          <w:ind w:left="245" w:right="245" w:firstLine="245"/>
                        </w:pPr>
                        <w:r>
                          <w:rPr>
                            <w:rFonts w:eastAsia="ＭＳ 明朝" w:hAnsi="ＭＳ 明朝" w:hint="eastAsia"/>
                            <w:color w:val="000000"/>
                          </w:rPr>
                          <w:t>①</w:t>
                        </w:r>
                        <w:r>
                          <w:rPr>
                            <w:rFonts w:eastAsia="ＭＳ 明朝" w:hAnsi="ＭＳ 明朝"/>
                            <w:color w:val="000000"/>
                          </w:rPr>
                          <w:t>目的の明確化</w:t>
                        </w:r>
                        <w:r>
                          <w:rPr>
                            <w:rFonts w:eastAsia="ＭＳ 明朝" w:hAnsi="ＭＳ 明朝" w:hint="eastAsia"/>
                            <w:color w:val="000000"/>
                          </w:rPr>
                          <w:t xml:space="preserve">　②関係者との協議</w:t>
                        </w:r>
                        <w:r>
                          <w:rPr>
                            <w:rFonts w:eastAsia="ＭＳ 明朝" w:hAnsi="ＭＳ 明朝"/>
                            <w:color w:val="000000"/>
                          </w:rPr>
                          <w:t xml:space="preserve">　</w:t>
                        </w:r>
                        <w:r>
                          <w:rPr>
                            <w:rFonts w:eastAsia="ＭＳ 明朝" w:hAnsi="ＭＳ 明朝" w:hint="eastAsia"/>
                            <w:color w:val="000000"/>
                          </w:rPr>
                          <w:t>③</w:t>
                        </w:r>
                        <w:r>
                          <w:rPr>
                            <w:rFonts w:eastAsia="ＭＳ 明朝" w:hAnsi="ＭＳ 明朝" w:hint="eastAsia"/>
                          </w:rPr>
                          <w:t>伐採届、森林経営計画の作成</w:t>
                        </w:r>
                      </w:p>
                    </w:txbxContent>
                  </v:textbox>
                </v:rect>
                <w10:wrap type="topAndBottom"/>
              </v:group>
            </w:pict>
          </mc:Fallback>
        </mc:AlternateContent>
      </w:r>
      <w:r>
        <w:rPr>
          <w:rFonts w:ascii="ＭＳ 明朝" w:eastAsia="ＭＳ 明朝" w:hAnsi="ＭＳ 明朝" w:cs="ＭＳ 明朝"/>
          <w:noProof/>
          <w:color w:val="auto"/>
        </w:rPr>
        <mc:AlternateContent>
          <mc:Choice Requires="wpc">
            <w:drawing>
              <wp:anchor distT="0" distB="0" distL="114300" distR="114300" simplePos="0" relativeHeight="251655168" behindDoc="0" locked="0" layoutInCell="1" allowOverlap="1" wp14:anchorId="04A6A2B5" wp14:editId="2D3E61B9">
                <wp:simplePos x="0" y="0"/>
                <wp:positionH relativeFrom="column">
                  <wp:posOffset>0</wp:posOffset>
                </wp:positionH>
                <wp:positionV relativeFrom="paragraph">
                  <wp:posOffset>119416</wp:posOffset>
                </wp:positionV>
                <wp:extent cx="5831205" cy="1323340"/>
                <wp:effectExtent l="0" t="0" r="17145" b="10160"/>
                <wp:wrapTopAndBottom/>
                <wp:docPr id="27" name="キャンバス 27"/>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26" name="吹き出し: 下矢印 26"/>
                        <wps:cNvSpPr/>
                        <wps:spPr>
                          <a:xfrm>
                            <a:off x="0" y="35716"/>
                            <a:ext cx="5831205" cy="1287624"/>
                          </a:xfrm>
                          <a:prstGeom prst="downArrowCallout">
                            <a:avLst>
                              <a:gd name="adj1" fmla="val 31081"/>
                              <a:gd name="adj2" fmla="val 25000"/>
                              <a:gd name="adj3" fmla="val 25000"/>
                              <a:gd name="adj4" fmla="val 69032"/>
                            </a:avLst>
                          </a:prstGeom>
                          <a:noFill/>
                          <a:ln w="9525" cap="rnd" cmpd="sng" algn="ctr">
                            <a:solidFill>
                              <a:srgbClr val="000000"/>
                            </a:solidFill>
                            <a:prstDash val="solid"/>
                            <a:roun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 name="Rectangle 29731"/>
                        <wps:cNvSpPr/>
                        <wps:spPr>
                          <a:xfrm>
                            <a:off x="179998" y="180000"/>
                            <a:ext cx="5634985" cy="235637"/>
                          </a:xfrm>
                          <a:prstGeom prst="rect">
                            <a:avLst/>
                          </a:prstGeom>
                          <a:ln>
                            <a:noFill/>
                          </a:ln>
                        </wps:spPr>
                        <wps:txbx>
                          <w:txbxContent>
                            <w:p w14:paraId="0197A96A" w14:textId="720E70A3" w:rsidR="00AE2D24" w:rsidRPr="00F677B1" w:rsidRDefault="00AE2D24" w:rsidP="00065811">
                              <w:pPr>
                                <w:pStyle w:val="Web"/>
                                <w:spacing w:before="0" w:beforeAutospacing="0" w:after="0" w:afterAutospacing="0"/>
                                <w:ind w:left="245" w:right="245" w:firstLine="245"/>
                                <w:rPr>
                                  <w:rFonts w:eastAsiaTheme="minorEastAsia"/>
                                </w:rPr>
                              </w:pPr>
                              <w:r w:rsidRPr="00B51555">
                                <w:rPr>
                                  <w:rFonts w:ascii="Calibri" w:eastAsia="Calibri" w:hAnsi="Calibri"/>
                                  <w:color w:val="000000"/>
                                  <w:kern w:val="2"/>
                                  <w:u w:val="single"/>
                                </w:rPr>
                                <w:t>１．対象森林について確認</w:t>
                              </w:r>
                              <w:r>
                                <w:rPr>
                                  <w:rFonts w:ascii="Calibri" w:eastAsiaTheme="minorEastAsia" w:hAnsi="Calibri"/>
                                  <w:color w:val="000000"/>
                                  <w:kern w:val="2"/>
                                </w:rPr>
                                <w:tab/>
                              </w:r>
                              <w:r>
                                <w:rPr>
                                  <w:rFonts w:ascii="Calibri" w:eastAsiaTheme="minorEastAsia" w:hAnsi="Calibri"/>
                                  <w:color w:val="000000"/>
                                  <w:kern w:val="2"/>
                                </w:rPr>
                                <w:tab/>
                              </w:r>
                              <w:r>
                                <w:rPr>
                                  <w:rFonts w:ascii="Calibri" w:eastAsiaTheme="minorEastAsia" w:hAnsi="Calibri"/>
                                  <w:color w:val="000000"/>
                                  <w:kern w:val="2"/>
                                </w:rPr>
                                <w:tab/>
                              </w:r>
                              <w:r>
                                <w:rPr>
                                  <w:rFonts w:ascii="Calibri" w:eastAsiaTheme="minorEastAsia" w:hAnsi="Calibri"/>
                                  <w:color w:val="000000"/>
                                  <w:kern w:val="2"/>
                                </w:rPr>
                                <w:tab/>
                              </w:r>
                              <w:r>
                                <w:rPr>
                                  <w:rFonts w:ascii="Calibri" w:eastAsiaTheme="minorEastAsia" w:hAnsi="Calibri" w:hint="eastAsia"/>
                                  <w:color w:val="000000"/>
                                  <w:kern w:val="2"/>
                                </w:rPr>
                                <w:t>⇒</w:t>
                              </w:r>
                              <w:r>
                                <w:rPr>
                                  <w:rFonts w:ascii="Calibri" w:eastAsiaTheme="minorEastAsia" w:hAnsi="Calibri"/>
                                  <w:color w:val="000000"/>
                                  <w:kern w:val="2"/>
                                </w:rPr>
                                <w:t xml:space="preserve">　</w:t>
                              </w:r>
                              <w:r>
                                <w:rPr>
                                  <w:rFonts w:ascii="Calibri" w:eastAsiaTheme="minorEastAsia" w:hAnsi="Calibri" w:hint="eastAsia"/>
                                  <w:color w:val="000000"/>
                                  <w:kern w:val="2"/>
                                </w:rPr>
                                <w:t>P11</w:t>
                              </w:r>
                            </w:p>
                          </w:txbxContent>
                        </wps:txbx>
                        <wps:bodyPr vert="horz" wrap="square" lIns="0" tIns="0" rIns="0" bIns="0" rtlCol="0">
                          <a:noAutofit/>
                        </wps:bodyPr>
                      </wps:wsp>
                      <wps:wsp>
                        <wps:cNvPr id="69" name="Rectangle 1534"/>
                        <wps:cNvSpPr/>
                        <wps:spPr>
                          <a:xfrm>
                            <a:off x="180000" y="487975"/>
                            <a:ext cx="5466715" cy="400685"/>
                          </a:xfrm>
                          <a:prstGeom prst="rect">
                            <a:avLst/>
                          </a:prstGeom>
                          <a:ln>
                            <a:noFill/>
                          </a:ln>
                        </wps:spPr>
                        <wps:txbx>
                          <w:txbxContent>
                            <w:p w14:paraId="324B022E" w14:textId="77777777" w:rsidR="00AE2D24" w:rsidRPr="004157FF" w:rsidRDefault="00AE2D24" w:rsidP="00065811">
                              <w:pPr>
                                <w:pStyle w:val="Web"/>
                                <w:spacing w:before="0" w:beforeAutospacing="0" w:after="0" w:afterAutospacing="0"/>
                                <w:ind w:left="245" w:right="245" w:firstLine="245"/>
                                <w:rPr>
                                  <w:rFonts w:asciiTheme="minorEastAsia" w:eastAsiaTheme="minorEastAsia" w:hAnsiTheme="minorEastAsia"/>
                                </w:rPr>
                              </w:pPr>
                              <w:r w:rsidRPr="004157FF">
                                <w:rPr>
                                  <w:rFonts w:asciiTheme="minorEastAsia" w:eastAsiaTheme="minorEastAsia" w:hAnsiTheme="minorEastAsia"/>
                                  <w:color w:val="000000"/>
                                  <w:kern w:val="2"/>
                                </w:rPr>
                                <w:t>①森林の所在地　②森林の種類　③施業方法　④補助事業等の履歴</w:t>
                              </w:r>
                            </w:p>
                            <w:p w14:paraId="029F5ACF" w14:textId="44CEBCDB" w:rsidR="00AE2D24" w:rsidRDefault="00AE2D24" w:rsidP="00065811">
                              <w:pPr>
                                <w:pStyle w:val="Web"/>
                                <w:spacing w:before="0" w:beforeAutospacing="0" w:after="0" w:afterAutospacing="0"/>
                                <w:ind w:left="245" w:right="245" w:firstLine="245"/>
                              </w:pPr>
                              <w:r>
                                <w:rPr>
                                  <w:rFonts w:eastAsia="ＭＳ 明朝" w:hAnsi="ＭＳ 明朝" w:hint="eastAsia"/>
                                  <w:color w:val="000000"/>
                                </w:rPr>
                                <w:t xml:space="preserve">⑤現地調査　</w:t>
                              </w:r>
                            </w:p>
                          </w:txbxContent>
                        </wps:txbx>
                        <wps:bodyPr vert="horz" wrap="square" lIns="0" tIns="0" rIns="0" bIns="0" rtlCol="0">
                          <a:noAutofit/>
                        </wps:bodyPr>
                      </wps:wsp>
                    </wpc:wpc>
                  </a:graphicData>
                </a:graphic>
                <wp14:sizeRelH relativeFrom="margin">
                  <wp14:pctWidth>0</wp14:pctWidth>
                </wp14:sizeRelH>
              </wp:anchor>
            </w:drawing>
          </mc:Choice>
          <mc:Fallback>
            <w:pict>
              <v:group w14:anchorId="04A6A2B5" id="キャンバス 27" o:spid="_x0000_s1057" editas="canvas" style="position:absolute;margin-left:0;margin-top:9.4pt;width:459.15pt;height:104.2pt;z-index:251655168;mso-width-relative:margin" coordsize="58312,132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">
                <v:shape id="_x0000_s1058" type="#_x0000_t75" style="position:absolute;width:58312;height:13233;visibility:visible;mso-wrap-style:square">
                  <v:fill o:detectmouseclick="t"/>
                  <v:path o:connecttype="none"/>
                </v:shape>
                <v:shape id="吹き出し: 下矢印 26" o:spid="_x0000_s1059" type="#_x0000_t80" style="position:absolute;top:357;width:58312;height:128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" adj="14911,9608,16200,10059" filled="f">
                  <v:stroke joinstyle="round" endcap="round"/>
                </v:shape>
                <v:rect id="Rectangle 29731" o:spid="_x0000_s1060" style="position:absolute;left:1799;top:1800;width:56350;height:2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" filled="f" stroked="f">
                  <v:textbox inset="0,0,0,0">
                    <w:txbxContent>
                      <w:p w14:paraId="0197A96A" w14:textId="720E70A3" w:rsidR="00AE2D24" w:rsidRPr="00F677B1" w:rsidRDefault="00AE2D24" w:rsidP="00065811">
                        <w:pPr>
                          <w:pStyle w:val="Web"/>
                          <w:spacing w:before="0" w:beforeAutospacing="0" w:after="0" w:afterAutospacing="0"/>
                          <w:ind w:left="245" w:right="245" w:firstLine="245"/>
                          <w:rPr>
                            <w:rFonts w:eastAsiaTheme="minorEastAsia"/>
                          </w:rPr>
                        </w:pPr>
                        <w:r w:rsidRPr="00B51555">
                          <w:rPr>
                            <w:rFonts w:ascii="Calibri" w:eastAsia="Calibri" w:hAnsi="Calibri"/>
                            <w:color w:val="000000"/>
                            <w:kern w:val="2"/>
                            <w:u w:val="single"/>
                          </w:rPr>
                          <w:t>１．対象森林について確認</w:t>
                        </w:r>
                        <w:r>
                          <w:rPr>
                            <w:rFonts w:ascii="Calibri" w:eastAsiaTheme="minorEastAsia" w:hAnsi="Calibri"/>
                            <w:color w:val="000000"/>
                            <w:kern w:val="2"/>
                          </w:rPr>
                          <w:tab/>
                        </w:r>
                        <w:r>
                          <w:rPr>
                            <w:rFonts w:ascii="Calibri" w:eastAsiaTheme="minorEastAsia" w:hAnsi="Calibri"/>
                            <w:color w:val="000000"/>
                            <w:kern w:val="2"/>
                          </w:rPr>
                          <w:tab/>
                        </w:r>
                        <w:r>
                          <w:rPr>
                            <w:rFonts w:ascii="Calibri" w:eastAsiaTheme="minorEastAsia" w:hAnsi="Calibri"/>
                            <w:color w:val="000000"/>
                            <w:kern w:val="2"/>
                          </w:rPr>
                          <w:tab/>
                        </w:r>
                        <w:r>
                          <w:rPr>
                            <w:rFonts w:ascii="Calibri" w:eastAsiaTheme="minorEastAsia" w:hAnsi="Calibri"/>
                            <w:color w:val="000000"/>
                            <w:kern w:val="2"/>
                          </w:rPr>
                          <w:tab/>
                        </w:r>
                        <w:r>
                          <w:rPr>
                            <w:rFonts w:ascii="Calibri" w:eastAsiaTheme="minorEastAsia" w:hAnsi="Calibri" w:hint="eastAsia"/>
                            <w:color w:val="000000"/>
                            <w:kern w:val="2"/>
                          </w:rPr>
                          <w:t>⇒</w:t>
                        </w:r>
                        <w:r>
                          <w:rPr>
                            <w:rFonts w:ascii="Calibri" w:eastAsiaTheme="minorEastAsia" w:hAnsi="Calibri"/>
                            <w:color w:val="000000"/>
                            <w:kern w:val="2"/>
                          </w:rPr>
                          <w:t xml:space="preserve">　</w:t>
                        </w:r>
                        <w:r>
                          <w:rPr>
                            <w:rFonts w:ascii="Calibri" w:eastAsiaTheme="minorEastAsia" w:hAnsi="Calibri" w:hint="eastAsia"/>
                            <w:color w:val="000000"/>
                            <w:kern w:val="2"/>
                          </w:rPr>
                          <w:t>P11</w:t>
                        </w:r>
                      </w:p>
                    </w:txbxContent>
                  </v:textbox>
                </v:rect>
                <v:rect id="Rectangle 1534" o:spid="_x0000_s1061" style="position:absolute;left:1800;top:4879;width:54667;height:4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" filled="f" stroked="f">
                  <v:textbox inset="0,0,0,0">
                    <w:txbxContent>
                      <w:p w14:paraId="324B022E" w14:textId="77777777" w:rsidR="00AE2D24" w:rsidRPr="004157FF" w:rsidRDefault="00AE2D24" w:rsidP="00065811">
                        <w:pPr>
                          <w:pStyle w:val="Web"/>
                          <w:spacing w:before="0" w:beforeAutospacing="0" w:after="0" w:afterAutospacing="0"/>
                          <w:ind w:left="245" w:right="245" w:firstLine="245"/>
                          <w:rPr>
                            <w:rFonts w:asciiTheme="minorEastAsia" w:eastAsiaTheme="minorEastAsia" w:hAnsiTheme="minorEastAsia"/>
                          </w:rPr>
                        </w:pPr>
                        <w:r w:rsidRPr="004157FF">
                          <w:rPr>
                            <w:rFonts w:asciiTheme="minorEastAsia" w:eastAsiaTheme="minorEastAsia" w:hAnsiTheme="minorEastAsia"/>
                            <w:color w:val="000000"/>
                            <w:kern w:val="2"/>
                          </w:rPr>
                          <w:t>①森林の所在地　②森林の種類　③施業方法　④補助事業等の履歴</w:t>
                        </w:r>
                      </w:p>
                      <w:p w14:paraId="029F5ACF" w14:textId="44CEBCDB" w:rsidR="00AE2D24" w:rsidRDefault="00AE2D24" w:rsidP="00065811">
                        <w:pPr>
                          <w:pStyle w:val="Web"/>
                          <w:spacing w:before="0" w:beforeAutospacing="0" w:after="0" w:afterAutospacing="0"/>
                          <w:ind w:left="245" w:right="245" w:firstLine="245"/>
                        </w:pPr>
                        <w:r>
                          <w:rPr>
                            <w:rFonts w:eastAsia="ＭＳ 明朝" w:hAnsi="ＭＳ 明朝" w:hint="eastAsia"/>
                            <w:color w:val="000000"/>
                          </w:rPr>
                          <w:t xml:space="preserve">⑤現地調査　</w:t>
                        </w:r>
                      </w:p>
                    </w:txbxContent>
                  </v:textbox>
                </v:rect>
                <w10:wrap type="topAndBottom"/>
              </v:group>
            </w:pict>
          </mc:Fallback>
        </mc:AlternateContent>
      </w:r>
      <w:r>
        <w:rPr>
          <w:rFonts w:ascii="Century" w:eastAsiaTheme="minorEastAsia" w:hAnsi="Century" w:cs="Century"/>
          <w:color w:val="auto"/>
        </w:rPr>
        <w:br w:type="page"/>
      </w:r>
    </w:p>
    <w:p w14:paraId="6E7C101A" w14:textId="58CA3BA6" w:rsidR="00CD4011" w:rsidRPr="00742275" w:rsidRDefault="00C46371" w:rsidP="002706C6">
      <w:pPr>
        <w:pStyle w:val="1"/>
        <w:ind w:leftChars="0" w:left="0" w:right="240" w:firstLine="0"/>
        <w:rPr>
          <w:u w:color="000000"/>
        </w:rPr>
      </w:pPr>
      <w:bookmarkStart w:id="12" w:name="_Toc515874901"/>
      <w:r>
        <w:rPr>
          <w:rFonts w:hint="eastAsia"/>
          <w:u w:color="000000"/>
        </w:rPr>
        <w:lastRenderedPageBreak/>
        <w:t>Ⅵ</w:t>
      </w:r>
      <w:r w:rsidR="00555310" w:rsidRPr="00742275">
        <w:rPr>
          <w:rFonts w:hint="eastAsia"/>
          <w:u w:color="000000"/>
        </w:rPr>
        <w:t>．</w:t>
      </w:r>
      <w:r w:rsidR="006200D2" w:rsidRPr="00742275">
        <w:rPr>
          <w:rFonts w:hint="eastAsia"/>
          <w:u w:color="000000"/>
        </w:rPr>
        <w:t>山形県皆伐施業指針</w:t>
      </w:r>
      <w:bookmarkEnd w:id="12"/>
    </w:p>
    <w:p w14:paraId="63D4A3ED" w14:textId="77777777" w:rsidR="00F1065B" w:rsidRPr="00742275" w:rsidRDefault="00F1065B" w:rsidP="009273C1">
      <w:pPr>
        <w:spacing w:line="276" w:lineRule="auto"/>
        <w:ind w:leftChars="0" w:left="1138" w:right="240" w:firstLineChars="0" w:firstLine="0"/>
        <w:rPr>
          <w:rFonts w:eastAsiaTheme="minorEastAsia"/>
          <w:color w:val="auto"/>
        </w:rPr>
      </w:pPr>
    </w:p>
    <w:p w14:paraId="288294C1" w14:textId="6845331B" w:rsidR="00CD4011" w:rsidRPr="00742275" w:rsidRDefault="00CD4011" w:rsidP="00F219FD">
      <w:pPr>
        <w:spacing w:line="276" w:lineRule="auto"/>
        <w:ind w:leftChars="0" w:left="426" w:right="240" w:firstLineChars="0" w:firstLine="0"/>
        <w:rPr>
          <w:color w:val="auto"/>
        </w:rPr>
      </w:pPr>
      <w:r w:rsidRPr="00742275">
        <w:rPr>
          <w:rFonts w:eastAsiaTheme="minorEastAsia"/>
          <w:color w:val="auto"/>
        </w:rPr>
        <w:t>（法令</w:t>
      </w:r>
      <w:r w:rsidR="00B51555" w:rsidRPr="00742275">
        <w:rPr>
          <w:rFonts w:eastAsiaTheme="minorEastAsia" w:hint="eastAsia"/>
          <w:color w:val="auto"/>
        </w:rPr>
        <w:t>遵</w:t>
      </w:r>
      <w:r w:rsidRPr="00742275">
        <w:rPr>
          <w:rFonts w:eastAsiaTheme="minorEastAsia"/>
          <w:color w:val="auto"/>
        </w:rPr>
        <w:t>守</w:t>
      </w:r>
      <w:r w:rsidRPr="00742275">
        <w:rPr>
          <w:rFonts w:eastAsiaTheme="minorEastAsia" w:hint="eastAsia"/>
          <w:color w:val="auto"/>
        </w:rPr>
        <w:t>）</w:t>
      </w:r>
    </w:p>
    <w:p w14:paraId="34918BC0" w14:textId="77777777" w:rsidR="00CD4011" w:rsidRPr="00742275" w:rsidRDefault="00CD4011" w:rsidP="00CD4011">
      <w:pPr>
        <w:numPr>
          <w:ilvl w:val="0"/>
          <w:numId w:val="14"/>
        </w:numPr>
        <w:spacing w:line="276" w:lineRule="auto"/>
        <w:ind w:leftChars="179" w:left="1138" w:right="240" w:firstLineChars="0" w:hanging="708"/>
        <w:rPr>
          <w:color w:val="auto"/>
        </w:rPr>
      </w:pPr>
      <w:r w:rsidRPr="00742275">
        <w:rPr>
          <w:rFonts w:asciiTheme="minorEastAsia" w:eastAsiaTheme="minorEastAsia" w:hAnsiTheme="minorEastAsia" w:hint="eastAsia"/>
          <w:color w:val="auto"/>
        </w:rPr>
        <w:t>林業事業者は、関係する諸法令や制度を遵守してください。</w:t>
      </w:r>
    </w:p>
    <w:p w14:paraId="4EAB2435" w14:textId="50A024C4" w:rsidR="00CD4011" w:rsidRPr="00742275" w:rsidRDefault="00CD4011" w:rsidP="009273C1">
      <w:pPr>
        <w:pStyle w:val="a0"/>
        <w:numPr>
          <w:ilvl w:val="0"/>
          <w:numId w:val="0"/>
        </w:numPr>
        <w:spacing w:line="276" w:lineRule="auto"/>
        <w:ind w:left="1138" w:right="240"/>
        <w:rPr>
          <w:rFonts w:eastAsiaTheme="minorEastAsia"/>
          <w:color w:val="auto"/>
        </w:rPr>
      </w:pPr>
    </w:p>
    <w:p w14:paraId="1698EED5" w14:textId="1C26631F" w:rsidR="00CD4011" w:rsidRPr="00742275" w:rsidRDefault="00CD4011" w:rsidP="00F219FD">
      <w:pPr>
        <w:pStyle w:val="a0"/>
        <w:numPr>
          <w:ilvl w:val="0"/>
          <w:numId w:val="0"/>
        </w:numPr>
        <w:spacing w:line="276" w:lineRule="auto"/>
        <w:ind w:left="426" w:right="240"/>
        <w:rPr>
          <w:color w:val="auto"/>
        </w:rPr>
      </w:pPr>
      <w:bookmarkStart w:id="13" w:name="_Hlk503619293"/>
      <w:r w:rsidRPr="00742275">
        <w:rPr>
          <w:rFonts w:hint="eastAsia"/>
          <w:color w:val="auto"/>
        </w:rPr>
        <w:t>（情報の入手）</w:t>
      </w:r>
      <w:r w:rsidR="003B1BBA" w:rsidRPr="00742275">
        <w:rPr>
          <w:rFonts w:asciiTheme="minorEastAsia" w:eastAsiaTheme="minorEastAsia" w:hAnsiTheme="minorEastAsia" w:hint="eastAsia"/>
          <w:color w:val="auto"/>
        </w:rPr>
        <w:t xml:space="preserve">　　　　　　　　　　　　　　　　　　</w:t>
      </w:r>
    </w:p>
    <w:p w14:paraId="040F123C" w14:textId="563ED8B6" w:rsidR="00CD4011" w:rsidRPr="00742275" w:rsidRDefault="0008648D" w:rsidP="007E00CD">
      <w:pPr>
        <w:numPr>
          <w:ilvl w:val="0"/>
          <w:numId w:val="14"/>
        </w:numPr>
        <w:spacing w:line="276" w:lineRule="auto"/>
        <w:ind w:leftChars="179" w:left="1138" w:right="240" w:firstLineChars="0" w:hanging="708"/>
        <w:rPr>
          <w:color w:val="auto"/>
        </w:rPr>
      </w:pPr>
      <w:bookmarkStart w:id="14" w:name="_Ref504468642"/>
      <w:r>
        <w:rPr>
          <w:rFonts w:asciiTheme="minorEastAsia" w:eastAsiaTheme="minorEastAsia" w:hAnsiTheme="minorEastAsia" w:hint="eastAsia"/>
          <w:color w:val="auto"/>
        </w:rPr>
        <w:t>林業事業者は、</w:t>
      </w:r>
      <w:r w:rsidR="00AF3D3D" w:rsidRPr="00023CDE">
        <w:rPr>
          <w:rFonts w:asciiTheme="minorEastAsia" w:eastAsiaTheme="minorEastAsia" w:hAnsiTheme="minorEastAsia" w:hint="eastAsia"/>
          <w:color w:val="auto"/>
        </w:rPr>
        <w:t>伐採前</w:t>
      </w:r>
      <w:r w:rsidR="002B631E">
        <w:rPr>
          <w:rFonts w:asciiTheme="minorEastAsia" w:eastAsiaTheme="minorEastAsia" w:hAnsiTheme="minorEastAsia" w:hint="eastAsia"/>
          <w:color w:val="auto"/>
        </w:rPr>
        <w:t>に森林の所在や所有者など</w:t>
      </w:r>
      <w:r w:rsidR="00CD4011" w:rsidRPr="00742275">
        <w:rPr>
          <w:rFonts w:asciiTheme="minorEastAsia" w:eastAsiaTheme="minorEastAsia" w:hAnsiTheme="minorEastAsia" w:hint="eastAsia"/>
          <w:color w:val="auto"/>
        </w:rPr>
        <w:t>必要な</w:t>
      </w:r>
      <w:r w:rsidR="00CD4011" w:rsidRPr="00742275">
        <w:rPr>
          <w:rFonts w:hint="eastAsia"/>
          <w:color w:val="auto"/>
        </w:rPr>
        <w:t>情報を</w:t>
      </w:r>
      <w:r w:rsidR="00CD4011" w:rsidRPr="00742275">
        <w:rPr>
          <w:rFonts w:asciiTheme="minorEastAsia" w:eastAsiaTheme="minorEastAsia" w:hAnsiTheme="minorEastAsia" w:hint="eastAsia"/>
          <w:color w:val="auto"/>
        </w:rPr>
        <w:t>入手</w:t>
      </w:r>
      <w:r w:rsidR="00CD4011" w:rsidRPr="00742275">
        <w:rPr>
          <w:rFonts w:hint="eastAsia"/>
          <w:color w:val="auto"/>
        </w:rPr>
        <w:t>してください。</w:t>
      </w:r>
      <w:bookmarkEnd w:id="14"/>
    </w:p>
    <w:bookmarkEnd w:id="13"/>
    <w:p w14:paraId="513B4BC2" w14:textId="77777777" w:rsidR="00CD4011" w:rsidRPr="000526D7" w:rsidRDefault="00CD4011" w:rsidP="009273C1">
      <w:pPr>
        <w:pStyle w:val="a0"/>
        <w:numPr>
          <w:ilvl w:val="0"/>
          <w:numId w:val="0"/>
        </w:numPr>
        <w:spacing w:line="276" w:lineRule="auto"/>
        <w:ind w:left="1138" w:right="240"/>
        <w:rPr>
          <w:color w:val="auto"/>
        </w:rPr>
      </w:pPr>
    </w:p>
    <w:p w14:paraId="6AD621A6" w14:textId="77777777" w:rsidR="00CD4011" w:rsidRPr="00742275" w:rsidRDefault="00CD4011" w:rsidP="00F219FD">
      <w:pPr>
        <w:pStyle w:val="a0"/>
        <w:numPr>
          <w:ilvl w:val="0"/>
          <w:numId w:val="0"/>
        </w:numPr>
        <w:spacing w:line="276" w:lineRule="auto"/>
        <w:ind w:left="426" w:right="240"/>
        <w:rPr>
          <w:color w:val="auto"/>
        </w:rPr>
      </w:pPr>
      <w:bookmarkStart w:id="15" w:name="_Hlk503619447"/>
      <w:r w:rsidRPr="00742275">
        <w:rPr>
          <w:rFonts w:asciiTheme="minorEastAsia" w:eastAsiaTheme="minorEastAsia" w:hAnsiTheme="minorEastAsia" w:hint="eastAsia"/>
          <w:color w:val="auto"/>
        </w:rPr>
        <w:t>（関係者等との協議及び周知</w:t>
      </w:r>
      <w:r w:rsidRPr="00742275">
        <w:rPr>
          <w:rFonts w:hint="eastAsia"/>
          <w:color w:val="auto"/>
        </w:rPr>
        <w:t>）</w:t>
      </w:r>
    </w:p>
    <w:p w14:paraId="33D5C4C8" w14:textId="77777777" w:rsidR="00CD4011" w:rsidRPr="00742275" w:rsidRDefault="00CD4011" w:rsidP="007E00CD">
      <w:pPr>
        <w:numPr>
          <w:ilvl w:val="0"/>
          <w:numId w:val="14"/>
        </w:numPr>
        <w:spacing w:line="276" w:lineRule="auto"/>
        <w:ind w:leftChars="179" w:left="1138" w:right="240" w:firstLineChars="0" w:hanging="708"/>
        <w:rPr>
          <w:rFonts w:asciiTheme="minorEastAsia" w:eastAsiaTheme="minorEastAsia" w:hAnsiTheme="minorEastAsia"/>
          <w:color w:val="auto"/>
        </w:rPr>
      </w:pPr>
      <w:bookmarkStart w:id="16" w:name="_Ref504468073"/>
      <w:r w:rsidRPr="00742275">
        <w:rPr>
          <w:rFonts w:asciiTheme="minorEastAsia" w:eastAsiaTheme="minorEastAsia" w:hAnsiTheme="minorEastAsia" w:hint="eastAsia"/>
          <w:color w:val="auto"/>
        </w:rPr>
        <w:t>林業事業者は、皆伐の実施にあたり、地元自治体や地域住民、水利権者や林道管理組合等と必要な協議や周知を徹底してください。</w:t>
      </w:r>
      <w:bookmarkEnd w:id="16"/>
    </w:p>
    <w:bookmarkEnd w:id="15"/>
    <w:p w14:paraId="2AEB00A7" w14:textId="77777777" w:rsidR="00CD4011" w:rsidRPr="00742275" w:rsidRDefault="00CD4011" w:rsidP="009273C1">
      <w:pPr>
        <w:pStyle w:val="a0"/>
        <w:numPr>
          <w:ilvl w:val="0"/>
          <w:numId w:val="0"/>
        </w:numPr>
        <w:spacing w:line="276" w:lineRule="auto"/>
        <w:ind w:left="1138" w:right="240"/>
        <w:rPr>
          <w:color w:val="auto"/>
        </w:rPr>
      </w:pPr>
    </w:p>
    <w:p w14:paraId="1484D1E6" w14:textId="26BAADC5" w:rsidR="00CD4011" w:rsidRPr="00742275" w:rsidRDefault="00CD4011" w:rsidP="00F219FD">
      <w:pPr>
        <w:pStyle w:val="a0"/>
        <w:numPr>
          <w:ilvl w:val="0"/>
          <w:numId w:val="0"/>
        </w:numPr>
        <w:spacing w:line="276" w:lineRule="auto"/>
        <w:ind w:left="426" w:right="240"/>
        <w:rPr>
          <w:color w:val="auto"/>
        </w:rPr>
      </w:pPr>
      <w:bookmarkStart w:id="17" w:name="_Hlk503619503"/>
      <w:r w:rsidRPr="00742275">
        <w:rPr>
          <w:rFonts w:hint="eastAsia"/>
          <w:color w:val="auto"/>
        </w:rPr>
        <w:t>（</w:t>
      </w:r>
      <w:r w:rsidR="009F1351" w:rsidRPr="00742275">
        <w:rPr>
          <w:rFonts w:asciiTheme="minorEastAsia" w:eastAsiaTheme="minorEastAsia" w:hAnsiTheme="minorEastAsia" w:hint="eastAsia"/>
          <w:color w:val="auto"/>
        </w:rPr>
        <w:t>皆伐</w:t>
      </w:r>
      <w:r w:rsidRPr="00742275">
        <w:rPr>
          <w:rFonts w:asciiTheme="minorEastAsia" w:eastAsiaTheme="minorEastAsia" w:hAnsiTheme="minorEastAsia" w:hint="eastAsia"/>
          <w:color w:val="auto"/>
        </w:rPr>
        <w:t>目</w:t>
      </w:r>
      <w:r w:rsidRPr="00742275">
        <w:rPr>
          <w:rFonts w:hint="eastAsia"/>
          <w:color w:val="auto"/>
        </w:rPr>
        <w:t>的の明確化）</w:t>
      </w:r>
    </w:p>
    <w:p w14:paraId="4675261E" w14:textId="77777777" w:rsidR="00CD4011" w:rsidRPr="00742275" w:rsidRDefault="00CD4011" w:rsidP="007E00CD">
      <w:pPr>
        <w:numPr>
          <w:ilvl w:val="0"/>
          <w:numId w:val="14"/>
        </w:numPr>
        <w:spacing w:line="276" w:lineRule="auto"/>
        <w:ind w:leftChars="179" w:left="1138" w:right="240" w:firstLineChars="0" w:hanging="708"/>
        <w:rPr>
          <w:color w:val="auto"/>
        </w:rPr>
      </w:pPr>
      <w:r w:rsidRPr="00742275">
        <w:rPr>
          <w:rFonts w:asciiTheme="minorEastAsia" w:eastAsiaTheme="minorEastAsia" w:hAnsiTheme="minorEastAsia" w:hint="eastAsia"/>
          <w:color w:val="auto"/>
        </w:rPr>
        <w:t>林業事業者は、あらかじめ</w:t>
      </w:r>
      <w:r w:rsidRPr="00742275">
        <w:rPr>
          <w:rFonts w:hint="eastAsia"/>
          <w:color w:val="auto"/>
        </w:rPr>
        <w:t>森林を</w:t>
      </w:r>
      <w:r w:rsidRPr="00742275">
        <w:rPr>
          <w:rFonts w:asciiTheme="minorEastAsia" w:eastAsiaTheme="minorEastAsia" w:hAnsiTheme="minorEastAsia" w:hint="eastAsia"/>
          <w:color w:val="auto"/>
        </w:rPr>
        <w:t>皆伐</w:t>
      </w:r>
      <w:r w:rsidRPr="00742275">
        <w:rPr>
          <w:rFonts w:hint="eastAsia"/>
          <w:color w:val="auto"/>
        </w:rPr>
        <w:t>する目的を明確にしてください。</w:t>
      </w:r>
    </w:p>
    <w:p w14:paraId="17442445" w14:textId="7F63D3DB" w:rsidR="00CD4011" w:rsidRPr="00742275" w:rsidRDefault="00CD4011" w:rsidP="007E00CD">
      <w:pPr>
        <w:pStyle w:val="a0"/>
        <w:numPr>
          <w:ilvl w:val="0"/>
          <w:numId w:val="20"/>
        </w:numPr>
        <w:spacing w:line="276" w:lineRule="auto"/>
        <w:ind w:right="240"/>
        <w:rPr>
          <w:rFonts w:eastAsiaTheme="minorEastAsia"/>
          <w:color w:val="auto"/>
        </w:rPr>
      </w:pPr>
      <w:bookmarkStart w:id="18" w:name="_Hlk503549166"/>
      <w:bookmarkEnd w:id="17"/>
      <w:r w:rsidRPr="00742275">
        <w:rPr>
          <w:rFonts w:eastAsiaTheme="minorEastAsia" w:hint="eastAsia"/>
          <w:color w:val="auto"/>
        </w:rPr>
        <w:t>育成林の資源利用を主目的とする皆伐</w:t>
      </w:r>
      <w:bookmarkEnd w:id="18"/>
      <w:r w:rsidRPr="00742275">
        <w:rPr>
          <w:rFonts w:eastAsiaTheme="minorEastAsia" w:hint="eastAsia"/>
          <w:color w:val="auto"/>
        </w:rPr>
        <w:t>（以下「循環型皆伐（育成林）」という。）</w:t>
      </w:r>
    </w:p>
    <w:p w14:paraId="2C30169A" w14:textId="3FD5546F" w:rsidR="00CD4011" w:rsidRPr="00742275" w:rsidRDefault="00CD4011" w:rsidP="007E00CD">
      <w:pPr>
        <w:pStyle w:val="a0"/>
        <w:numPr>
          <w:ilvl w:val="0"/>
          <w:numId w:val="20"/>
        </w:numPr>
        <w:spacing w:line="276" w:lineRule="auto"/>
        <w:ind w:right="240"/>
        <w:rPr>
          <w:rFonts w:eastAsiaTheme="minorEastAsia"/>
          <w:color w:val="auto"/>
        </w:rPr>
      </w:pPr>
      <w:bookmarkStart w:id="19" w:name="_Hlk503549393"/>
      <w:r w:rsidRPr="00742275">
        <w:rPr>
          <w:rFonts w:eastAsiaTheme="minorEastAsia" w:hint="eastAsia"/>
          <w:color w:val="auto"/>
        </w:rPr>
        <w:t>天然生林の資源利用を主目的とする皆伐（以下「循環型皆伐（天然生林）」という。）</w:t>
      </w:r>
    </w:p>
    <w:p w14:paraId="4BDFD9E0" w14:textId="22A132C5" w:rsidR="00CD4011" w:rsidRPr="00742275" w:rsidRDefault="00CD4011" w:rsidP="007E00CD">
      <w:pPr>
        <w:pStyle w:val="a0"/>
        <w:numPr>
          <w:ilvl w:val="0"/>
          <w:numId w:val="20"/>
        </w:numPr>
        <w:spacing w:line="276" w:lineRule="auto"/>
        <w:ind w:right="240"/>
        <w:rPr>
          <w:rFonts w:eastAsiaTheme="minorEastAsia"/>
          <w:color w:val="auto"/>
        </w:rPr>
      </w:pPr>
      <w:r w:rsidRPr="00742275">
        <w:rPr>
          <w:rFonts w:eastAsiaTheme="minorEastAsia" w:hint="eastAsia"/>
          <w:color w:val="auto"/>
        </w:rPr>
        <w:t>「天然生林について</w:t>
      </w:r>
      <w:r w:rsidRPr="00742275">
        <w:rPr>
          <w:rFonts w:ascii="ＭＳ ゴシック" w:eastAsiaTheme="minorEastAsia" w:hAnsi="ＭＳ ゴシック" w:cs="ＭＳ ゴシック" w:hint="eastAsia"/>
          <w:color w:val="auto"/>
        </w:rPr>
        <w:t>、</w:t>
      </w:r>
      <w:r w:rsidRPr="00742275">
        <w:rPr>
          <w:rFonts w:asciiTheme="minorEastAsia" w:eastAsiaTheme="minorEastAsia" w:hAnsiTheme="minorEastAsia" w:hint="eastAsia"/>
          <w:color w:val="auto"/>
        </w:rPr>
        <w:t>森林の公益的機能の増進や特用樹林造成など、特定の目的に適した樹種</w:t>
      </w:r>
      <w:r w:rsidRPr="00742275">
        <w:rPr>
          <w:rFonts w:eastAsiaTheme="minorEastAsia" w:hint="eastAsia"/>
          <w:color w:val="auto"/>
        </w:rPr>
        <w:t>の育成林に転換すること」を主目的とした皆伐</w:t>
      </w:r>
      <w:bookmarkEnd w:id="19"/>
      <w:r w:rsidRPr="00742275">
        <w:rPr>
          <w:rFonts w:eastAsiaTheme="minorEastAsia" w:hint="eastAsia"/>
          <w:color w:val="auto"/>
        </w:rPr>
        <w:t>（以下「育成林化皆伐」という。）</w:t>
      </w:r>
    </w:p>
    <w:p w14:paraId="65B64E99" w14:textId="7A6BAF4A" w:rsidR="00CD4011" w:rsidRPr="00742275" w:rsidRDefault="00CD4011" w:rsidP="007E00CD">
      <w:pPr>
        <w:pStyle w:val="a0"/>
        <w:numPr>
          <w:ilvl w:val="0"/>
          <w:numId w:val="20"/>
        </w:numPr>
        <w:spacing w:line="276" w:lineRule="auto"/>
        <w:ind w:right="240"/>
        <w:rPr>
          <w:rFonts w:eastAsiaTheme="minorEastAsia"/>
          <w:color w:val="auto"/>
        </w:rPr>
      </w:pPr>
      <w:bookmarkStart w:id="20" w:name="_Hlk503549683"/>
      <w:r w:rsidRPr="00742275">
        <w:rPr>
          <w:rFonts w:eastAsiaTheme="minorEastAsia" w:hint="eastAsia"/>
          <w:color w:val="auto"/>
        </w:rPr>
        <w:t>「育成林について、天然生林に転換すること」を主目的とした皆伐</w:t>
      </w:r>
      <w:bookmarkEnd w:id="20"/>
      <w:r w:rsidRPr="00742275">
        <w:rPr>
          <w:rFonts w:eastAsiaTheme="minorEastAsia" w:hint="eastAsia"/>
          <w:color w:val="auto"/>
        </w:rPr>
        <w:t>（以下「天然生林化皆伐」という。）</w:t>
      </w:r>
    </w:p>
    <w:p w14:paraId="1DF236D3" w14:textId="1030B4E1" w:rsidR="00CD4011" w:rsidRDefault="00CD4011" w:rsidP="007E00CD">
      <w:pPr>
        <w:pStyle w:val="a0"/>
        <w:numPr>
          <w:ilvl w:val="0"/>
          <w:numId w:val="20"/>
        </w:numPr>
        <w:spacing w:line="276" w:lineRule="auto"/>
        <w:ind w:right="240"/>
        <w:rPr>
          <w:rFonts w:eastAsiaTheme="minorEastAsia"/>
          <w:color w:val="auto"/>
        </w:rPr>
      </w:pPr>
      <w:r w:rsidRPr="00742275">
        <w:rPr>
          <w:rFonts w:eastAsiaTheme="minorEastAsia" w:hint="eastAsia"/>
          <w:color w:val="auto"/>
        </w:rPr>
        <w:t>林地開発を目的とした皆伐（本</w:t>
      </w:r>
      <w:r w:rsidR="006018E7" w:rsidRPr="00742275">
        <w:rPr>
          <w:rFonts w:eastAsiaTheme="minorEastAsia" w:hint="eastAsia"/>
          <w:color w:val="auto"/>
        </w:rPr>
        <w:t>手引き</w:t>
      </w:r>
      <w:r w:rsidRPr="00742275">
        <w:rPr>
          <w:rFonts w:eastAsiaTheme="minorEastAsia" w:hint="eastAsia"/>
          <w:color w:val="auto"/>
        </w:rPr>
        <w:t>適用外）</w:t>
      </w:r>
    </w:p>
    <w:p w14:paraId="22BF97FC" w14:textId="5033487D" w:rsidR="00C80FB4" w:rsidRPr="006E30BC" w:rsidRDefault="00C80FB4" w:rsidP="006E30BC">
      <w:pPr>
        <w:spacing w:line="276" w:lineRule="auto"/>
        <w:ind w:leftChars="0" w:left="0" w:right="240" w:firstLineChars="0" w:firstLine="0"/>
        <w:rPr>
          <w:rFonts w:eastAsiaTheme="minorEastAsia"/>
          <w:color w:val="auto"/>
        </w:rPr>
      </w:pPr>
    </w:p>
    <w:p w14:paraId="1DB2B2D0" w14:textId="77777777" w:rsidR="00CD4011" w:rsidRPr="00742275" w:rsidRDefault="00CD4011" w:rsidP="00F219FD">
      <w:pPr>
        <w:pStyle w:val="a0"/>
        <w:numPr>
          <w:ilvl w:val="0"/>
          <w:numId w:val="0"/>
        </w:numPr>
        <w:spacing w:line="276" w:lineRule="auto"/>
        <w:ind w:left="426" w:right="240"/>
        <w:rPr>
          <w:rFonts w:eastAsiaTheme="minorEastAsia"/>
          <w:color w:val="auto"/>
        </w:rPr>
      </w:pPr>
      <w:bookmarkStart w:id="21" w:name="_Hlk503549362"/>
      <w:r w:rsidRPr="00742275">
        <w:rPr>
          <w:rFonts w:eastAsiaTheme="minorEastAsia" w:hint="eastAsia"/>
          <w:color w:val="auto"/>
        </w:rPr>
        <w:t>（</w:t>
      </w:r>
      <w:bookmarkStart w:id="22" w:name="_Hlk503549183"/>
      <w:r w:rsidRPr="00742275">
        <w:rPr>
          <w:rFonts w:eastAsiaTheme="minorEastAsia" w:hint="eastAsia"/>
          <w:color w:val="auto"/>
        </w:rPr>
        <w:t>循環型皆伐</w:t>
      </w:r>
      <w:bookmarkStart w:id="23" w:name="_Hlk503557323"/>
      <w:bookmarkEnd w:id="22"/>
      <w:r w:rsidRPr="00742275">
        <w:rPr>
          <w:rFonts w:eastAsiaTheme="minorEastAsia" w:hint="eastAsia"/>
          <w:color w:val="auto"/>
        </w:rPr>
        <w:t>（育成林）後の更新</w:t>
      </w:r>
      <w:bookmarkEnd w:id="23"/>
      <w:r w:rsidRPr="00742275">
        <w:rPr>
          <w:rFonts w:eastAsiaTheme="minorEastAsia" w:hint="eastAsia"/>
          <w:color w:val="auto"/>
        </w:rPr>
        <w:t>）</w:t>
      </w:r>
    </w:p>
    <w:p w14:paraId="6B8297B9" w14:textId="60CA5A07" w:rsidR="00CD4011" w:rsidRPr="00742275" w:rsidRDefault="00CD4011" w:rsidP="00DC6B6B">
      <w:pPr>
        <w:numPr>
          <w:ilvl w:val="0"/>
          <w:numId w:val="14"/>
        </w:numPr>
        <w:spacing w:line="276" w:lineRule="auto"/>
        <w:ind w:leftChars="0" w:right="240" w:firstLineChars="0" w:hanging="987"/>
        <w:rPr>
          <w:color w:val="auto"/>
        </w:rPr>
      </w:pPr>
      <w:r w:rsidRPr="00742275">
        <w:rPr>
          <w:rFonts w:asciiTheme="minorEastAsia" w:eastAsiaTheme="minorEastAsia" w:hAnsiTheme="minorEastAsia" w:hint="eastAsia"/>
          <w:color w:val="auto"/>
        </w:rPr>
        <w:t>循環型皆伐（育成林）後の更新は、</w:t>
      </w:r>
      <w:r w:rsidR="00514CD2">
        <w:rPr>
          <w:rFonts w:asciiTheme="minorEastAsia" w:eastAsiaTheme="minorEastAsia" w:hAnsiTheme="minorEastAsia" w:hint="eastAsia"/>
          <w:color w:val="auto"/>
        </w:rPr>
        <w:t>植栽</w:t>
      </w:r>
      <w:r w:rsidRPr="00742275">
        <w:rPr>
          <w:rFonts w:asciiTheme="minorEastAsia" w:eastAsiaTheme="minorEastAsia" w:hAnsiTheme="minorEastAsia" w:hint="eastAsia"/>
          <w:color w:val="auto"/>
        </w:rPr>
        <w:t>による更新を行ってください。</w:t>
      </w:r>
    </w:p>
    <w:bookmarkEnd w:id="21"/>
    <w:p w14:paraId="70FAEE1D" w14:textId="77777777" w:rsidR="00CD4011" w:rsidRPr="00742275" w:rsidRDefault="00CD4011" w:rsidP="009273C1">
      <w:pPr>
        <w:pStyle w:val="a0"/>
        <w:numPr>
          <w:ilvl w:val="0"/>
          <w:numId w:val="0"/>
        </w:numPr>
        <w:spacing w:line="276" w:lineRule="auto"/>
        <w:ind w:left="1138" w:right="240"/>
        <w:rPr>
          <w:rFonts w:eastAsiaTheme="minorEastAsia"/>
          <w:color w:val="auto"/>
        </w:rPr>
      </w:pPr>
    </w:p>
    <w:p w14:paraId="0ACE2B2B" w14:textId="77777777" w:rsidR="00CD4011" w:rsidRPr="00742275" w:rsidRDefault="00CD4011" w:rsidP="00F219FD">
      <w:pPr>
        <w:pStyle w:val="a0"/>
        <w:numPr>
          <w:ilvl w:val="0"/>
          <w:numId w:val="0"/>
        </w:numPr>
        <w:spacing w:line="276" w:lineRule="auto"/>
        <w:ind w:left="426" w:right="240"/>
        <w:rPr>
          <w:rFonts w:eastAsiaTheme="minorEastAsia"/>
          <w:color w:val="auto"/>
        </w:rPr>
      </w:pPr>
      <w:bookmarkStart w:id="24" w:name="_Hlk503619829"/>
      <w:r w:rsidRPr="00742275">
        <w:rPr>
          <w:rFonts w:eastAsiaTheme="minorEastAsia" w:hint="eastAsia"/>
          <w:color w:val="auto"/>
        </w:rPr>
        <w:t>（循環型皆伐（天然生林）後の更新）</w:t>
      </w:r>
    </w:p>
    <w:p w14:paraId="225ACC1E" w14:textId="26F14A9D" w:rsidR="00CD4011" w:rsidRPr="00742275" w:rsidRDefault="00DE45F0" w:rsidP="00DC6B6B">
      <w:pPr>
        <w:numPr>
          <w:ilvl w:val="0"/>
          <w:numId w:val="14"/>
        </w:numPr>
        <w:spacing w:line="276" w:lineRule="auto"/>
        <w:ind w:leftChars="179" w:left="850" w:right="240" w:firstLineChars="0"/>
        <w:rPr>
          <w:color w:val="auto"/>
        </w:rPr>
      </w:pPr>
      <w:r>
        <w:rPr>
          <w:rFonts w:asciiTheme="minorEastAsia" w:eastAsiaTheme="minorEastAsia" w:hAnsiTheme="minorEastAsia" w:hint="eastAsia"/>
          <w:color w:val="auto"/>
        </w:rPr>
        <w:t>循環型皆伐（天然生林）後の更新は、ぼう</w:t>
      </w:r>
      <w:r w:rsidR="00CD4011" w:rsidRPr="00742275">
        <w:rPr>
          <w:rFonts w:asciiTheme="minorEastAsia" w:eastAsiaTheme="minorEastAsia" w:hAnsiTheme="minorEastAsia" w:hint="eastAsia"/>
          <w:color w:val="auto"/>
        </w:rPr>
        <w:t>芽または天然下種による更新としますが、これによりがたい場合は在来樹種による</w:t>
      </w:r>
      <w:r w:rsidR="00514CD2">
        <w:rPr>
          <w:rFonts w:asciiTheme="minorEastAsia" w:eastAsiaTheme="minorEastAsia" w:hAnsiTheme="minorEastAsia" w:hint="eastAsia"/>
          <w:color w:val="auto"/>
        </w:rPr>
        <w:t>植栽</w:t>
      </w:r>
      <w:r w:rsidR="00CD4011" w:rsidRPr="00742275">
        <w:rPr>
          <w:rFonts w:asciiTheme="minorEastAsia" w:eastAsiaTheme="minorEastAsia" w:hAnsiTheme="minorEastAsia" w:hint="eastAsia"/>
          <w:color w:val="auto"/>
        </w:rPr>
        <w:t>を行ってください。</w:t>
      </w:r>
      <w:bookmarkEnd w:id="24"/>
    </w:p>
    <w:p w14:paraId="6F38D466" w14:textId="77777777" w:rsidR="00D9445C" w:rsidRPr="006E30BC" w:rsidRDefault="00D9445C" w:rsidP="006E30BC">
      <w:pPr>
        <w:spacing w:line="276" w:lineRule="auto"/>
        <w:ind w:leftChars="0" w:left="0" w:right="240" w:firstLineChars="0" w:firstLine="0"/>
        <w:rPr>
          <w:rFonts w:eastAsiaTheme="minorEastAsia"/>
          <w:color w:val="auto"/>
        </w:rPr>
      </w:pPr>
    </w:p>
    <w:p w14:paraId="34F43BCE" w14:textId="77777777" w:rsidR="00CD4011" w:rsidRPr="001758A3" w:rsidRDefault="00CD4011" w:rsidP="001758A3">
      <w:pPr>
        <w:spacing w:line="276" w:lineRule="auto"/>
        <w:ind w:leftChars="0" w:left="0" w:right="240" w:firstLineChars="200" w:firstLine="480"/>
        <w:rPr>
          <w:rFonts w:eastAsiaTheme="minorEastAsia"/>
          <w:color w:val="auto"/>
        </w:rPr>
      </w:pPr>
      <w:bookmarkStart w:id="25" w:name="_Hlk503619857"/>
      <w:r w:rsidRPr="001758A3">
        <w:rPr>
          <w:rFonts w:eastAsiaTheme="minorEastAsia" w:hint="eastAsia"/>
          <w:color w:val="auto"/>
        </w:rPr>
        <w:t>（</w:t>
      </w:r>
      <w:bookmarkStart w:id="26" w:name="_Hlk503557135"/>
      <w:r w:rsidRPr="001758A3">
        <w:rPr>
          <w:rFonts w:eastAsiaTheme="minorEastAsia" w:hint="eastAsia"/>
          <w:color w:val="auto"/>
        </w:rPr>
        <w:t>育成林化皆伐</w:t>
      </w:r>
      <w:bookmarkEnd w:id="26"/>
      <w:r w:rsidRPr="001758A3">
        <w:rPr>
          <w:rFonts w:eastAsiaTheme="minorEastAsia" w:hint="eastAsia"/>
          <w:color w:val="auto"/>
        </w:rPr>
        <w:t>後の造林）</w:t>
      </w:r>
    </w:p>
    <w:p w14:paraId="18A71DCA" w14:textId="264E243B" w:rsidR="00CD4011" w:rsidRPr="00742275" w:rsidRDefault="00CD4011" w:rsidP="00DC6B6B">
      <w:pPr>
        <w:numPr>
          <w:ilvl w:val="0"/>
          <w:numId w:val="14"/>
        </w:numPr>
        <w:spacing w:line="276" w:lineRule="auto"/>
        <w:ind w:leftChars="179" w:left="850" w:right="240" w:firstLineChars="0"/>
        <w:rPr>
          <w:color w:val="auto"/>
        </w:rPr>
      </w:pPr>
      <w:r w:rsidRPr="00742275">
        <w:rPr>
          <w:rFonts w:asciiTheme="minorEastAsia" w:eastAsiaTheme="minorEastAsia" w:hAnsiTheme="minorEastAsia" w:hint="eastAsia"/>
          <w:color w:val="auto"/>
        </w:rPr>
        <w:t>育成林化皆伐後の更新は、造林樹種の特性に合わせた適切な手法により造林を行ってください。</w:t>
      </w:r>
      <w:bookmarkEnd w:id="25"/>
    </w:p>
    <w:p w14:paraId="5E2E7A97" w14:textId="77777777" w:rsidR="00CD4011" w:rsidRPr="00742275" w:rsidRDefault="00CD4011" w:rsidP="009273C1">
      <w:pPr>
        <w:pStyle w:val="a0"/>
        <w:numPr>
          <w:ilvl w:val="0"/>
          <w:numId w:val="0"/>
        </w:numPr>
        <w:spacing w:line="276" w:lineRule="auto"/>
        <w:ind w:left="1138" w:right="240"/>
        <w:rPr>
          <w:color w:val="auto"/>
        </w:rPr>
      </w:pPr>
    </w:p>
    <w:p w14:paraId="3821D324" w14:textId="77777777" w:rsidR="00CD4011" w:rsidRPr="001758A3" w:rsidRDefault="00CD4011" w:rsidP="001758A3">
      <w:pPr>
        <w:spacing w:line="276" w:lineRule="auto"/>
        <w:ind w:leftChars="0" w:left="0" w:right="240" w:firstLineChars="200" w:firstLine="480"/>
        <w:rPr>
          <w:rFonts w:eastAsiaTheme="minorEastAsia"/>
          <w:color w:val="auto"/>
        </w:rPr>
      </w:pPr>
      <w:bookmarkStart w:id="27" w:name="_Hlk503619874"/>
      <w:r w:rsidRPr="001758A3">
        <w:rPr>
          <w:rFonts w:eastAsiaTheme="minorEastAsia" w:hint="eastAsia"/>
          <w:color w:val="auto"/>
        </w:rPr>
        <w:t>（</w:t>
      </w:r>
      <w:bookmarkStart w:id="28" w:name="_Hlk503557146"/>
      <w:r w:rsidRPr="001758A3">
        <w:rPr>
          <w:rFonts w:eastAsiaTheme="minorEastAsia" w:hint="eastAsia"/>
          <w:color w:val="auto"/>
        </w:rPr>
        <w:t>天然生林化皆伐</w:t>
      </w:r>
      <w:bookmarkEnd w:id="28"/>
      <w:r w:rsidRPr="001758A3">
        <w:rPr>
          <w:rFonts w:eastAsiaTheme="minorEastAsia" w:hint="eastAsia"/>
          <w:color w:val="auto"/>
        </w:rPr>
        <w:t>）</w:t>
      </w:r>
    </w:p>
    <w:p w14:paraId="04ADCF38" w14:textId="1C2559AB" w:rsidR="00CD4011" w:rsidRPr="00C26BAE" w:rsidRDefault="00CD4011" w:rsidP="00DC6B6B">
      <w:pPr>
        <w:numPr>
          <w:ilvl w:val="0"/>
          <w:numId w:val="14"/>
        </w:numPr>
        <w:spacing w:line="276" w:lineRule="auto"/>
        <w:ind w:leftChars="179" w:left="850" w:right="240" w:firstLineChars="0"/>
        <w:rPr>
          <w:color w:val="auto"/>
        </w:rPr>
      </w:pPr>
      <w:r w:rsidRPr="00203173">
        <w:rPr>
          <w:rFonts w:asciiTheme="minorEastAsia" w:eastAsiaTheme="minorEastAsia" w:hAnsiTheme="minorEastAsia" w:hint="eastAsia"/>
          <w:color w:val="auto"/>
        </w:rPr>
        <w:t>天然生林化皆伐は、</w:t>
      </w:r>
      <w:r w:rsidR="00F76D9B" w:rsidRPr="00203173">
        <w:rPr>
          <w:rFonts w:asciiTheme="minorEastAsia" w:eastAsiaTheme="minorEastAsia" w:hAnsiTheme="minorEastAsia" w:hint="eastAsia"/>
          <w:color w:val="auto"/>
        </w:rPr>
        <w:t>確実に</w:t>
      </w:r>
      <w:r w:rsidRPr="00203173">
        <w:rPr>
          <w:rFonts w:asciiTheme="minorEastAsia" w:eastAsiaTheme="minorEastAsia" w:hAnsiTheme="minorEastAsia" w:hint="eastAsia"/>
          <w:color w:val="auto"/>
        </w:rPr>
        <w:t>後継樹</w:t>
      </w:r>
      <w:r w:rsidR="00F76D9B" w:rsidRPr="00203173">
        <w:rPr>
          <w:rFonts w:asciiTheme="minorEastAsia" w:eastAsiaTheme="minorEastAsia" w:hAnsiTheme="minorEastAsia" w:hint="eastAsia"/>
          <w:color w:val="auto"/>
        </w:rPr>
        <w:t>をあらかじめ</w:t>
      </w:r>
      <w:r w:rsidRPr="00203173">
        <w:rPr>
          <w:rFonts w:asciiTheme="minorEastAsia" w:eastAsiaTheme="minorEastAsia" w:hAnsiTheme="minorEastAsia" w:hint="eastAsia"/>
          <w:color w:val="auto"/>
        </w:rPr>
        <w:t>確保</w:t>
      </w:r>
      <w:r w:rsidR="00F76D9B" w:rsidRPr="00203173">
        <w:rPr>
          <w:rFonts w:asciiTheme="minorEastAsia" w:eastAsiaTheme="minorEastAsia" w:hAnsiTheme="minorEastAsia" w:hint="eastAsia"/>
          <w:color w:val="auto"/>
        </w:rPr>
        <w:t>した</w:t>
      </w:r>
      <w:r w:rsidR="0094609F">
        <w:rPr>
          <w:rFonts w:asciiTheme="minorEastAsia" w:eastAsiaTheme="minorEastAsia" w:hAnsiTheme="minorEastAsia" w:hint="eastAsia"/>
          <w:color w:val="auto"/>
        </w:rPr>
        <w:t>後に行</w:t>
      </w:r>
      <w:r w:rsidRPr="00203173">
        <w:rPr>
          <w:rFonts w:asciiTheme="minorEastAsia" w:eastAsiaTheme="minorEastAsia" w:hAnsiTheme="minorEastAsia" w:hint="eastAsia"/>
          <w:color w:val="auto"/>
        </w:rPr>
        <w:t>ってください</w:t>
      </w:r>
      <w:r w:rsidR="00B81FAC" w:rsidRPr="00203173">
        <w:rPr>
          <w:rFonts w:asciiTheme="minorEastAsia" w:eastAsiaTheme="minorEastAsia" w:hAnsiTheme="minorEastAsia" w:hint="eastAsia"/>
          <w:color w:val="auto"/>
        </w:rPr>
        <w:t>（伐採跡地の安易な放置は絶対にしないでください！</w:t>
      </w:r>
      <w:r w:rsidR="00F76D9B" w:rsidRPr="00203173">
        <w:rPr>
          <w:rFonts w:asciiTheme="minorEastAsia" w:eastAsiaTheme="minorEastAsia" w:hAnsiTheme="minorEastAsia" w:hint="eastAsia"/>
          <w:color w:val="auto"/>
        </w:rPr>
        <w:t>）</w:t>
      </w:r>
      <w:r w:rsidRPr="00203173">
        <w:rPr>
          <w:rFonts w:asciiTheme="minorEastAsia" w:eastAsiaTheme="minorEastAsia" w:hAnsiTheme="minorEastAsia" w:hint="eastAsia"/>
          <w:color w:val="auto"/>
        </w:rPr>
        <w:t>。</w:t>
      </w:r>
      <w:bookmarkEnd w:id="27"/>
    </w:p>
    <w:p w14:paraId="0CF49F1F" w14:textId="77777777" w:rsidR="00C26BAE" w:rsidRPr="00203173" w:rsidRDefault="00C26BAE" w:rsidP="00C26BAE">
      <w:pPr>
        <w:spacing w:line="276" w:lineRule="auto"/>
        <w:ind w:leftChars="0" w:left="850" w:right="240" w:firstLineChars="0" w:firstLine="0"/>
        <w:rPr>
          <w:color w:val="auto"/>
        </w:rPr>
      </w:pPr>
    </w:p>
    <w:p w14:paraId="2698CBF9" w14:textId="77777777" w:rsidR="00A05ADA" w:rsidRDefault="00A05ADA" w:rsidP="00437437">
      <w:pPr>
        <w:spacing w:line="276" w:lineRule="auto"/>
        <w:ind w:leftChars="0" w:left="0" w:right="240" w:firstLineChars="0" w:firstLine="0"/>
        <w:rPr>
          <w:rFonts w:eastAsiaTheme="minorEastAsia"/>
          <w:color w:val="auto"/>
        </w:rPr>
      </w:pPr>
      <w:bookmarkStart w:id="29" w:name="_Hlk503702168"/>
    </w:p>
    <w:p w14:paraId="03D6B2D5" w14:textId="77777777" w:rsidR="00C26BAE" w:rsidRPr="00023CDE" w:rsidRDefault="00C26BAE" w:rsidP="00C26BAE">
      <w:pPr>
        <w:pStyle w:val="a0"/>
        <w:numPr>
          <w:ilvl w:val="0"/>
          <w:numId w:val="0"/>
        </w:numPr>
        <w:spacing w:line="276" w:lineRule="auto"/>
        <w:ind w:left="426" w:right="240"/>
        <w:rPr>
          <w:color w:val="auto"/>
        </w:rPr>
      </w:pPr>
      <w:r w:rsidRPr="00742275">
        <w:rPr>
          <w:rFonts w:asciiTheme="minorEastAsia" w:eastAsiaTheme="minorEastAsia" w:hAnsiTheme="minorEastAsia" w:hint="eastAsia"/>
          <w:color w:val="auto"/>
        </w:rPr>
        <w:t>（伐採・更新計画</w:t>
      </w:r>
      <w:r w:rsidRPr="00023CDE">
        <w:rPr>
          <w:rFonts w:asciiTheme="minorEastAsia" w:eastAsiaTheme="minorEastAsia" w:hAnsiTheme="minorEastAsia" w:hint="eastAsia"/>
          <w:color w:val="auto"/>
        </w:rPr>
        <w:t>書の作成）</w:t>
      </w:r>
    </w:p>
    <w:p w14:paraId="5E973E4A" w14:textId="37239FE5" w:rsidR="00C26BAE" w:rsidRPr="00023CDE" w:rsidRDefault="00C26BAE" w:rsidP="00C26BAE">
      <w:pPr>
        <w:numPr>
          <w:ilvl w:val="0"/>
          <w:numId w:val="14"/>
        </w:numPr>
        <w:spacing w:line="276" w:lineRule="auto"/>
        <w:ind w:leftChars="0" w:left="851" w:right="240" w:firstLineChars="0" w:hanging="425"/>
        <w:rPr>
          <w:color w:val="auto"/>
        </w:rPr>
      </w:pPr>
      <w:r w:rsidRPr="00023CDE">
        <w:rPr>
          <w:rFonts w:asciiTheme="minorEastAsia" w:eastAsiaTheme="minorEastAsia" w:hAnsiTheme="minorEastAsia"/>
          <w:color w:val="auto"/>
        </w:rPr>
        <w:t>林業事業者は、「伐採事業者と造林事業者の連携等による伐採と再造林のガイドライン」</w:t>
      </w:r>
      <w:r w:rsidRPr="00023CDE">
        <w:rPr>
          <w:rFonts w:asciiTheme="minorEastAsia" w:eastAsiaTheme="minorEastAsia" w:hAnsiTheme="minorEastAsia" w:hint="eastAsia"/>
          <w:color w:val="auto"/>
        </w:rPr>
        <w:t>(平成30年3月28日　林振第1285号)</w:t>
      </w:r>
      <w:r w:rsidRPr="00023CDE">
        <w:rPr>
          <w:rFonts w:asciiTheme="minorEastAsia" w:eastAsiaTheme="minorEastAsia" w:hAnsiTheme="minorEastAsia"/>
          <w:color w:val="auto"/>
        </w:rPr>
        <w:t>に</w:t>
      </w:r>
      <w:r w:rsidRPr="00023CDE">
        <w:rPr>
          <w:rFonts w:asciiTheme="minorEastAsia" w:eastAsiaTheme="minorEastAsia" w:hAnsiTheme="minorEastAsia" w:hint="eastAsia"/>
          <w:color w:val="auto"/>
        </w:rPr>
        <w:t>基づき</w:t>
      </w:r>
      <w:r w:rsidRPr="00023CDE">
        <w:rPr>
          <w:rFonts w:asciiTheme="minorEastAsia" w:eastAsiaTheme="minorEastAsia" w:hAnsiTheme="minorEastAsia"/>
          <w:color w:val="auto"/>
        </w:rPr>
        <w:t>、皆伐前に具体的な伐採方法等や将来的な森林の利用方法、管理方法について</w:t>
      </w:r>
      <w:r w:rsidR="00306738" w:rsidRPr="00023CDE">
        <w:rPr>
          <w:rFonts w:asciiTheme="minorEastAsia" w:eastAsiaTheme="minorEastAsia" w:hAnsiTheme="minorEastAsia" w:hint="eastAsia"/>
          <w:color w:val="auto"/>
        </w:rPr>
        <w:t>記載した「伐採</w:t>
      </w:r>
      <w:r w:rsidRPr="00023CDE">
        <w:rPr>
          <w:rFonts w:asciiTheme="minorEastAsia" w:eastAsiaTheme="minorEastAsia" w:hAnsiTheme="minorEastAsia" w:hint="eastAsia"/>
          <w:color w:val="auto"/>
        </w:rPr>
        <w:t>・更新計画書</w:t>
      </w:r>
      <w:r w:rsidR="00306738" w:rsidRPr="00023CDE">
        <w:rPr>
          <w:rFonts w:asciiTheme="minorEastAsia" w:eastAsiaTheme="minorEastAsia" w:hAnsiTheme="minorEastAsia" w:hint="eastAsia"/>
          <w:color w:val="auto"/>
        </w:rPr>
        <w:t>」</w:t>
      </w:r>
      <w:r w:rsidRPr="00023CDE">
        <w:rPr>
          <w:rFonts w:asciiTheme="minorEastAsia" w:eastAsiaTheme="minorEastAsia" w:hAnsiTheme="minorEastAsia" w:hint="eastAsia"/>
          <w:color w:val="auto"/>
        </w:rPr>
        <w:t>（別紙様式1）</w:t>
      </w:r>
      <w:r w:rsidRPr="00023CDE">
        <w:rPr>
          <w:rFonts w:asciiTheme="minorEastAsia" w:eastAsiaTheme="minorEastAsia" w:hAnsiTheme="minorEastAsia"/>
          <w:color w:val="auto"/>
        </w:rPr>
        <w:t>を作成</w:t>
      </w:r>
      <w:r w:rsidRPr="00023CDE">
        <w:rPr>
          <w:rFonts w:asciiTheme="minorEastAsia" w:eastAsiaTheme="minorEastAsia" w:hAnsiTheme="minorEastAsia" w:hint="eastAsia"/>
          <w:color w:val="auto"/>
        </w:rPr>
        <w:t>するよう努めて</w:t>
      </w:r>
      <w:r w:rsidRPr="00023CDE">
        <w:rPr>
          <w:rFonts w:asciiTheme="minorEastAsia" w:eastAsiaTheme="minorEastAsia" w:hAnsiTheme="minorEastAsia"/>
          <w:color w:val="auto"/>
        </w:rPr>
        <w:t>ください</w:t>
      </w:r>
      <w:r w:rsidRPr="00023CDE">
        <w:rPr>
          <w:rFonts w:asciiTheme="minorEastAsia" w:eastAsiaTheme="minorEastAsia" w:hAnsiTheme="minorEastAsia" w:hint="eastAsia"/>
          <w:color w:val="auto"/>
        </w:rPr>
        <w:t>。</w:t>
      </w:r>
    </w:p>
    <w:p w14:paraId="4850C00F" w14:textId="77777777" w:rsidR="006E30BC" w:rsidRPr="00023CDE" w:rsidRDefault="006E30BC" w:rsidP="00437437">
      <w:pPr>
        <w:spacing w:line="276" w:lineRule="auto"/>
        <w:ind w:leftChars="0" w:left="0" w:right="240" w:firstLineChars="0" w:firstLine="0"/>
        <w:rPr>
          <w:rFonts w:eastAsiaTheme="minorEastAsia"/>
          <w:color w:val="auto"/>
        </w:rPr>
      </w:pPr>
    </w:p>
    <w:p w14:paraId="3995B035" w14:textId="7F81F2F2" w:rsidR="00147D41" w:rsidRPr="00023CDE" w:rsidRDefault="007D045C" w:rsidP="001758A3">
      <w:pPr>
        <w:spacing w:line="276" w:lineRule="auto"/>
        <w:ind w:leftChars="0" w:left="0" w:right="240" w:firstLineChars="200" w:firstLine="480"/>
        <w:rPr>
          <w:color w:val="auto"/>
        </w:rPr>
      </w:pPr>
      <w:bookmarkStart w:id="30" w:name="_Hlk503619745"/>
      <w:r w:rsidRPr="00023CDE">
        <w:rPr>
          <w:rFonts w:eastAsiaTheme="minorEastAsia" w:hint="eastAsia"/>
          <w:color w:val="auto"/>
        </w:rPr>
        <w:t>（届出書</w:t>
      </w:r>
      <w:r w:rsidR="00D9445C" w:rsidRPr="00023CDE">
        <w:rPr>
          <w:rFonts w:eastAsiaTheme="minorEastAsia" w:hint="eastAsia"/>
          <w:color w:val="auto"/>
        </w:rPr>
        <w:t>等</w:t>
      </w:r>
      <w:r w:rsidR="00147D41" w:rsidRPr="00023CDE">
        <w:rPr>
          <w:rFonts w:eastAsiaTheme="minorEastAsia" w:hint="eastAsia"/>
          <w:color w:val="auto"/>
        </w:rPr>
        <w:t>の適正確認）</w:t>
      </w:r>
    </w:p>
    <w:p w14:paraId="3E95AA29" w14:textId="76E93BF6" w:rsidR="00147D41" w:rsidRPr="00023CDE" w:rsidRDefault="00FF372E" w:rsidP="00E46B3A">
      <w:pPr>
        <w:numPr>
          <w:ilvl w:val="0"/>
          <w:numId w:val="14"/>
        </w:numPr>
        <w:tabs>
          <w:tab w:val="left" w:pos="993"/>
        </w:tabs>
        <w:spacing w:line="276" w:lineRule="auto"/>
        <w:ind w:leftChars="0" w:left="851" w:right="240" w:firstLineChars="0" w:hanging="425"/>
        <w:rPr>
          <w:color w:val="auto"/>
        </w:rPr>
      </w:pPr>
      <w:r w:rsidRPr="00023CDE">
        <w:rPr>
          <w:rFonts w:eastAsiaTheme="minorEastAsia" w:hint="eastAsia"/>
          <w:color w:val="auto"/>
        </w:rPr>
        <w:t>森林経営計画の認定を受けず</w:t>
      </w:r>
      <w:r w:rsidR="00D32EC4" w:rsidRPr="00023CDE">
        <w:rPr>
          <w:rFonts w:eastAsiaTheme="minorEastAsia" w:hint="eastAsia"/>
          <w:color w:val="auto"/>
          <w:u w:val="wave"/>
        </w:rPr>
        <w:t>皆伐</w:t>
      </w:r>
      <w:r w:rsidRPr="00023CDE">
        <w:rPr>
          <w:rFonts w:eastAsiaTheme="minorEastAsia" w:hint="eastAsia"/>
          <w:color w:val="auto"/>
          <w:u w:val="wave"/>
        </w:rPr>
        <w:t>を計画する</w:t>
      </w:r>
      <w:r w:rsidR="00147D41" w:rsidRPr="00023CDE">
        <w:rPr>
          <w:rFonts w:asciiTheme="minorEastAsia" w:eastAsiaTheme="minorEastAsia" w:hAnsiTheme="minorEastAsia" w:hint="eastAsia"/>
          <w:color w:val="auto"/>
        </w:rPr>
        <w:t>林業事業者は、</w:t>
      </w:r>
      <w:r w:rsidR="00A05ADA" w:rsidRPr="00023CDE">
        <w:rPr>
          <w:rFonts w:asciiTheme="minorEastAsia" w:eastAsiaTheme="minorEastAsia" w:hAnsiTheme="minorEastAsia" w:hint="eastAsia"/>
          <w:color w:val="auto"/>
        </w:rPr>
        <w:t>森林法第10条の8</w:t>
      </w:r>
      <w:r w:rsidR="002737A4" w:rsidRPr="00023CDE">
        <w:rPr>
          <w:rFonts w:asciiTheme="minorEastAsia" w:eastAsiaTheme="minorEastAsia" w:hAnsiTheme="minorEastAsia" w:hint="eastAsia"/>
          <w:color w:val="auto"/>
        </w:rPr>
        <w:t>第１項</w:t>
      </w:r>
      <w:r w:rsidR="00A05ADA" w:rsidRPr="00023CDE">
        <w:rPr>
          <w:rFonts w:asciiTheme="minorEastAsia" w:eastAsiaTheme="minorEastAsia" w:hAnsiTheme="minorEastAsia" w:hint="eastAsia"/>
          <w:color w:val="auto"/>
        </w:rPr>
        <w:t>に基づ</w:t>
      </w:r>
      <w:r w:rsidR="00A34770" w:rsidRPr="00023CDE">
        <w:rPr>
          <w:rFonts w:asciiTheme="minorEastAsia" w:eastAsiaTheme="minorEastAsia" w:hAnsiTheme="minorEastAsia" w:hint="eastAsia"/>
          <w:color w:val="auto"/>
        </w:rPr>
        <w:t>く</w:t>
      </w:r>
      <w:r w:rsidR="00A05ADA" w:rsidRPr="00023CDE">
        <w:rPr>
          <w:rFonts w:asciiTheme="minorEastAsia" w:eastAsiaTheme="minorEastAsia" w:hAnsiTheme="minorEastAsia" w:hint="eastAsia"/>
          <w:color w:val="auto"/>
        </w:rPr>
        <w:t>「</w:t>
      </w:r>
      <w:r w:rsidR="004E6D9B" w:rsidRPr="00023CDE">
        <w:rPr>
          <w:rFonts w:asciiTheme="minorEastAsia" w:eastAsiaTheme="minorEastAsia" w:hAnsiTheme="minorEastAsia" w:hint="eastAsia"/>
          <w:color w:val="auto"/>
        </w:rPr>
        <w:t>伐採及び伐採後の造林の届出書（様式1）</w:t>
      </w:r>
      <w:r w:rsidR="006D27D9" w:rsidRPr="00023CDE">
        <w:rPr>
          <w:rFonts w:asciiTheme="minorEastAsia" w:eastAsiaTheme="minorEastAsia" w:hAnsiTheme="minorEastAsia" w:hint="eastAsia"/>
          <w:color w:val="auto"/>
        </w:rPr>
        <w:t>」</w:t>
      </w:r>
      <w:r w:rsidR="001A2814" w:rsidRPr="00023CDE">
        <w:rPr>
          <w:rFonts w:asciiTheme="minorEastAsia" w:eastAsiaTheme="minorEastAsia" w:hAnsiTheme="minorEastAsia" w:hint="eastAsia"/>
          <w:color w:val="auto"/>
        </w:rPr>
        <w:t>（以下、</w:t>
      </w:r>
      <w:r w:rsidR="00A44AEE" w:rsidRPr="00023CDE">
        <w:rPr>
          <w:rFonts w:asciiTheme="minorEastAsia" w:eastAsiaTheme="minorEastAsia" w:hAnsiTheme="minorEastAsia" w:hint="eastAsia"/>
          <w:color w:val="auto"/>
        </w:rPr>
        <w:t>「</w:t>
      </w:r>
      <w:r w:rsidR="001A2814" w:rsidRPr="00023CDE">
        <w:rPr>
          <w:rFonts w:asciiTheme="minorEastAsia" w:eastAsiaTheme="minorEastAsia" w:hAnsiTheme="minorEastAsia" w:hint="eastAsia"/>
          <w:color w:val="auto"/>
        </w:rPr>
        <w:t>伐採届出書</w:t>
      </w:r>
      <w:r w:rsidR="00A44AEE" w:rsidRPr="00023CDE">
        <w:rPr>
          <w:rFonts w:asciiTheme="minorEastAsia" w:eastAsiaTheme="minorEastAsia" w:hAnsiTheme="minorEastAsia" w:hint="eastAsia"/>
          <w:color w:val="auto"/>
        </w:rPr>
        <w:t>」</w:t>
      </w:r>
      <w:r w:rsidR="001A2814" w:rsidRPr="00023CDE">
        <w:rPr>
          <w:rFonts w:asciiTheme="minorEastAsia" w:eastAsiaTheme="minorEastAsia" w:hAnsiTheme="minorEastAsia" w:hint="eastAsia"/>
          <w:color w:val="auto"/>
        </w:rPr>
        <w:t>という。）</w:t>
      </w:r>
      <w:r w:rsidR="00AD033B" w:rsidRPr="00023CDE">
        <w:rPr>
          <w:rFonts w:asciiTheme="minorEastAsia" w:eastAsiaTheme="minorEastAsia" w:hAnsiTheme="minorEastAsia" w:hint="eastAsia"/>
          <w:color w:val="auto"/>
        </w:rPr>
        <w:t>と</w:t>
      </w:r>
      <w:r w:rsidR="00C660CB" w:rsidRPr="00023CDE">
        <w:rPr>
          <w:rFonts w:asciiTheme="minorEastAsia" w:eastAsiaTheme="minorEastAsia" w:hAnsiTheme="minorEastAsia"/>
          <w:color w:val="auto"/>
        </w:rPr>
        <w:t>「</w:t>
      </w:r>
      <w:r w:rsidR="00AD033B" w:rsidRPr="00023CDE">
        <w:rPr>
          <w:rFonts w:asciiTheme="minorEastAsia" w:eastAsiaTheme="minorEastAsia" w:hAnsiTheme="minorEastAsia"/>
          <w:color w:val="auto"/>
        </w:rPr>
        <w:t>チェックシート（様式3</w:t>
      </w:r>
      <w:r w:rsidR="00C660CB" w:rsidRPr="00023CDE">
        <w:rPr>
          <w:rFonts w:asciiTheme="minorEastAsia" w:eastAsiaTheme="minorEastAsia" w:hAnsiTheme="minorEastAsia"/>
          <w:color w:val="auto"/>
        </w:rPr>
        <w:t>）」</w:t>
      </w:r>
      <w:r w:rsidR="004E6D9B" w:rsidRPr="00023CDE">
        <w:rPr>
          <w:rFonts w:asciiTheme="minorEastAsia" w:eastAsiaTheme="minorEastAsia" w:hAnsiTheme="minorEastAsia" w:hint="eastAsia"/>
          <w:color w:val="auto"/>
        </w:rPr>
        <w:t>を</w:t>
      </w:r>
      <w:r w:rsidR="002732DA" w:rsidRPr="00023CDE">
        <w:rPr>
          <w:rFonts w:asciiTheme="minorEastAsia" w:eastAsiaTheme="minorEastAsia" w:hAnsiTheme="minorEastAsia" w:hint="eastAsia"/>
          <w:color w:val="auto"/>
        </w:rPr>
        <w:t>作成し、</w:t>
      </w:r>
      <w:r w:rsidR="0062582E" w:rsidRPr="00023CDE">
        <w:rPr>
          <w:rFonts w:asciiTheme="minorEastAsia" w:eastAsiaTheme="minorEastAsia" w:hAnsiTheme="minorEastAsia"/>
          <w:color w:val="auto"/>
        </w:rPr>
        <w:t>あらかじめ</w:t>
      </w:r>
      <w:r w:rsidR="006C45E3" w:rsidRPr="00023CDE">
        <w:rPr>
          <w:color w:val="auto"/>
        </w:rPr>
        <w:t>森林施業プランナー</w:t>
      </w:r>
      <w:r w:rsidR="00147D41" w:rsidRPr="00023CDE">
        <w:rPr>
          <w:color w:val="auto"/>
        </w:rPr>
        <w:t>や</w:t>
      </w:r>
      <w:r w:rsidR="006C45E3">
        <w:rPr>
          <w:rFonts w:asciiTheme="minorEastAsia" w:eastAsiaTheme="minorEastAsia" w:hAnsiTheme="minorEastAsia" w:hint="eastAsia"/>
          <w:color w:val="auto"/>
        </w:rPr>
        <w:t>林業普及指導員</w:t>
      </w:r>
      <w:r w:rsidR="00147D41" w:rsidRPr="00023CDE">
        <w:rPr>
          <w:color w:val="auto"/>
        </w:rPr>
        <w:t>等の有資格者</w:t>
      </w:r>
      <w:r w:rsidR="00A34770" w:rsidRPr="00023CDE">
        <w:rPr>
          <w:rFonts w:asciiTheme="minorEastAsia" w:eastAsiaTheme="minorEastAsia" w:hAnsiTheme="minorEastAsia" w:hint="eastAsia"/>
          <w:color w:val="auto"/>
        </w:rPr>
        <w:t>（以下、</w:t>
      </w:r>
      <w:r w:rsidR="00551D62" w:rsidRPr="00023CDE">
        <w:rPr>
          <w:rFonts w:asciiTheme="minorEastAsia" w:eastAsiaTheme="minorEastAsia" w:hAnsiTheme="minorEastAsia" w:hint="eastAsia"/>
          <w:color w:val="auto"/>
        </w:rPr>
        <w:t>「</w:t>
      </w:r>
      <w:r w:rsidR="00A34770" w:rsidRPr="00023CDE">
        <w:rPr>
          <w:rFonts w:asciiTheme="minorEastAsia" w:eastAsiaTheme="minorEastAsia" w:hAnsiTheme="minorEastAsia" w:hint="eastAsia"/>
          <w:color w:val="auto"/>
        </w:rPr>
        <w:t>有資格者</w:t>
      </w:r>
      <w:r w:rsidR="00551D62" w:rsidRPr="00023CDE">
        <w:rPr>
          <w:rFonts w:asciiTheme="minorEastAsia" w:eastAsiaTheme="minorEastAsia" w:hAnsiTheme="minorEastAsia" w:hint="eastAsia"/>
          <w:color w:val="auto"/>
        </w:rPr>
        <w:t>」</w:t>
      </w:r>
      <w:r w:rsidR="00A34770" w:rsidRPr="00023CDE">
        <w:rPr>
          <w:rFonts w:asciiTheme="minorEastAsia" w:eastAsiaTheme="minorEastAsia" w:hAnsiTheme="minorEastAsia" w:hint="eastAsia"/>
          <w:color w:val="auto"/>
        </w:rPr>
        <w:t>という。）</w:t>
      </w:r>
      <w:r w:rsidR="007974E7">
        <w:rPr>
          <w:rFonts w:asciiTheme="minorEastAsia" w:eastAsiaTheme="minorEastAsia" w:hAnsiTheme="minorEastAsia" w:hint="eastAsia"/>
          <w:color w:val="auto"/>
        </w:rPr>
        <w:t>の</w:t>
      </w:r>
      <w:r w:rsidR="00341303" w:rsidRPr="00023CDE">
        <w:rPr>
          <w:color w:val="auto"/>
        </w:rPr>
        <w:t>適正確認を受けて</w:t>
      </w:r>
      <w:r w:rsidR="00341303" w:rsidRPr="00023CDE">
        <w:rPr>
          <w:rFonts w:asciiTheme="minorEastAsia" w:eastAsiaTheme="minorEastAsia" w:hAnsiTheme="minorEastAsia" w:hint="eastAsia"/>
          <w:color w:val="auto"/>
        </w:rPr>
        <w:t>から、市町村に</w:t>
      </w:r>
      <w:r w:rsidR="0031789A" w:rsidRPr="00023CDE">
        <w:rPr>
          <w:rFonts w:asciiTheme="minorEastAsia" w:eastAsiaTheme="minorEastAsia" w:hAnsiTheme="minorEastAsia" w:hint="eastAsia"/>
          <w:color w:val="auto"/>
        </w:rPr>
        <w:t>伐採届出書とチェックシート</w:t>
      </w:r>
      <w:r w:rsidR="0062582E" w:rsidRPr="00023CDE">
        <w:rPr>
          <w:rFonts w:asciiTheme="minorEastAsia" w:eastAsiaTheme="minorEastAsia" w:hAnsiTheme="minorEastAsia" w:hint="eastAsia"/>
          <w:color w:val="auto"/>
        </w:rPr>
        <w:t>を</w:t>
      </w:r>
      <w:r w:rsidR="00341303" w:rsidRPr="00023CDE">
        <w:rPr>
          <w:rFonts w:asciiTheme="minorEastAsia" w:eastAsiaTheme="minorEastAsia" w:hAnsiTheme="minorEastAsia" w:hint="eastAsia"/>
          <w:color w:val="auto"/>
        </w:rPr>
        <w:t>提出</w:t>
      </w:r>
      <w:r w:rsidR="0062582E" w:rsidRPr="00023CDE">
        <w:rPr>
          <w:rFonts w:asciiTheme="minorEastAsia" w:eastAsiaTheme="minorEastAsia" w:hAnsiTheme="minorEastAsia" w:hint="eastAsia"/>
          <w:color w:val="auto"/>
        </w:rPr>
        <w:t>してください。</w:t>
      </w:r>
    </w:p>
    <w:p w14:paraId="612C33C4" w14:textId="1E900B83" w:rsidR="00B43D92" w:rsidRPr="00023CDE" w:rsidRDefault="00B43D92" w:rsidP="00B43D92">
      <w:pPr>
        <w:tabs>
          <w:tab w:val="left" w:pos="993"/>
        </w:tabs>
        <w:spacing w:line="276" w:lineRule="auto"/>
        <w:ind w:leftChars="0" w:left="845" w:right="240" w:firstLineChars="0" w:firstLine="0"/>
        <w:rPr>
          <w:color w:val="auto"/>
        </w:rPr>
      </w:pPr>
      <w:r w:rsidRPr="00023CDE">
        <w:rPr>
          <w:rFonts w:eastAsiaTheme="minorEastAsia" w:hint="eastAsia"/>
          <w:color w:val="auto"/>
        </w:rPr>
        <w:t xml:space="preserve">　また、</w:t>
      </w:r>
      <w:r w:rsidR="00FF372E" w:rsidRPr="00023CDE">
        <w:rPr>
          <w:rFonts w:eastAsiaTheme="minorEastAsia" w:hint="eastAsia"/>
          <w:color w:val="auto"/>
        </w:rPr>
        <w:t>森林経営計画の認定</w:t>
      </w:r>
      <w:r w:rsidR="00D32EC4" w:rsidRPr="00023CDE">
        <w:rPr>
          <w:rFonts w:eastAsiaTheme="minorEastAsia" w:hint="eastAsia"/>
          <w:color w:val="auto"/>
        </w:rPr>
        <w:t>（変更を含む）</w:t>
      </w:r>
      <w:r w:rsidR="00FF372E" w:rsidRPr="00023CDE">
        <w:rPr>
          <w:rFonts w:eastAsiaTheme="minorEastAsia" w:hint="eastAsia"/>
          <w:color w:val="auto"/>
        </w:rPr>
        <w:t>を求め</w:t>
      </w:r>
      <w:r w:rsidR="00D32EC4" w:rsidRPr="00023CDE">
        <w:rPr>
          <w:rFonts w:eastAsiaTheme="minorEastAsia" w:hint="eastAsia"/>
          <w:color w:val="auto"/>
          <w:u w:val="wave"/>
        </w:rPr>
        <w:t>皆伐</w:t>
      </w:r>
      <w:r w:rsidR="00FF372E" w:rsidRPr="00023CDE">
        <w:rPr>
          <w:rFonts w:eastAsiaTheme="minorEastAsia" w:hint="eastAsia"/>
          <w:color w:val="auto"/>
          <w:u w:val="wave"/>
        </w:rPr>
        <w:t>を計画する</w:t>
      </w:r>
      <w:r w:rsidR="00A34770" w:rsidRPr="00023CDE">
        <w:rPr>
          <w:rFonts w:eastAsiaTheme="minorEastAsia" w:hint="eastAsia"/>
          <w:color w:val="auto"/>
        </w:rPr>
        <w:t>林業事業者は、</w:t>
      </w:r>
      <w:r w:rsidR="00AD033B" w:rsidRPr="00023CDE">
        <w:rPr>
          <w:rFonts w:eastAsiaTheme="minorEastAsia"/>
          <w:color w:val="auto"/>
        </w:rPr>
        <w:t>森林経営計画書</w:t>
      </w:r>
      <w:r w:rsidR="00AD033B" w:rsidRPr="00023CDE">
        <w:rPr>
          <w:rFonts w:eastAsiaTheme="minorEastAsia" w:hint="eastAsia"/>
          <w:color w:val="auto"/>
        </w:rPr>
        <w:t>と</w:t>
      </w:r>
      <w:r w:rsidR="00AD033B" w:rsidRPr="00023CDE">
        <w:rPr>
          <w:rFonts w:eastAsiaTheme="minorEastAsia"/>
          <w:color w:val="auto"/>
        </w:rPr>
        <w:t>チェックシート</w:t>
      </w:r>
      <w:r w:rsidR="00AD033B" w:rsidRPr="00023CDE">
        <w:rPr>
          <w:rFonts w:eastAsiaTheme="minorEastAsia" w:hint="eastAsia"/>
          <w:color w:val="auto"/>
        </w:rPr>
        <w:t>を作成し、</w:t>
      </w:r>
      <w:r w:rsidR="00341303" w:rsidRPr="00023CDE">
        <w:rPr>
          <w:rFonts w:eastAsiaTheme="minorEastAsia"/>
          <w:color w:val="auto"/>
        </w:rPr>
        <w:t>あらかじめ</w:t>
      </w:r>
      <w:r w:rsidR="00A44AEE" w:rsidRPr="00023CDE">
        <w:rPr>
          <w:rFonts w:eastAsiaTheme="minorEastAsia" w:hint="eastAsia"/>
          <w:color w:val="auto"/>
        </w:rPr>
        <w:t>「</w:t>
      </w:r>
      <w:r w:rsidR="00D9445C" w:rsidRPr="00023CDE">
        <w:rPr>
          <w:color w:val="auto"/>
        </w:rPr>
        <w:t>有資格者</w:t>
      </w:r>
      <w:r w:rsidR="00A44AEE" w:rsidRPr="00023CDE">
        <w:rPr>
          <w:rFonts w:asciiTheme="minorEastAsia" w:eastAsiaTheme="minorEastAsia" w:hAnsiTheme="minorEastAsia" w:hint="eastAsia"/>
          <w:color w:val="auto"/>
        </w:rPr>
        <w:t>」</w:t>
      </w:r>
      <w:r w:rsidR="007974E7">
        <w:rPr>
          <w:rFonts w:asciiTheme="minorEastAsia" w:eastAsiaTheme="minorEastAsia" w:hAnsiTheme="minorEastAsia" w:hint="eastAsia"/>
          <w:color w:val="auto"/>
        </w:rPr>
        <w:t>の</w:t>
      </w:r>
      <w:r w:rsidR="00D9445C" w:rsidRPr="00023CDE">
        <w:rPr>
          <w:rFonts w:asciiTheme="minorEastAsia" w:eastAsiaTheme="minorEastAsia" w:hAnsiTheme="minorEastAsia" w:hint="eastAsia"/>
          <w:color w:val="auto"/>
        </w:rPr>
        <w:t>適正確認を受けて</w:t>
      </w:r>
      <w:r w:rsidR="00986976" w:rsidRPr="00023CDE">
        <w:rPr>
          <w:rFonts w:asciiTheme="minorEastAsia" w:eastAsiaTheme="minorEastAsia" w:hAnsiTheme="minorEastAsia" w:hint="eastAsia"/>
          <w:color w:val="auto"/>
        </w:rPr>
        <w:t>から</w:t>
      </w:r>
      <w:r w:rsidR="009616C7">
        <w:rPr>
          <w:rFonts w:asciiTheme="minorEastAsia" w:eastAsiaTheme="minorEastAsia" w:hAnsiTheme="minorEastAsia" w:hint="eastAsia"/>
          <w:color w:val="auto"/>
        </w:rPr>
        <w:t>、</w:t>
      </w:r>
      <w:r w:rsidR="0086736D" w:rsidRPr="00023CDE">
        <w:rPr>
          <w:rFonts w:asciiTheme="minorEastAsia" w:eastAsiaTheme="minorEastAsia" w:hAnsiTheme="minorEastAsia" w:hint="eastAsia"/>
          <w:color w:val="auto"/>
        </w:rPr>
        <w:t>森林経営計画書</w:t>
      </w:r>
      <w:r w:rsidR="00AD033B" w:rsidRPr="00023CDE">
        <w:rPr>
          <w:rFonts w:asciiTheme="minorEastAsia" w:eastAsiaTheme="minorEastAsia" w:hAnsiTheme="minorEastAsia" w:hint="eastAsia"/>
          <w:color w:val="auto"/>
        </w:rPr>
        <w:t>とチェックシート</w:t>
      </w:r>
      <w:r w:rsidR="0086736D" w:rsidRPr="00023CDE">
        <w:rPr>
          <w:rFonts w:asciiTheme="minorEastAsia" w:eastAsiaTheme="minorEastAsia" w:hAnsiTheme="minorEastAsia" w:hint="eastAsia"/>
          <w:color w:val="auto"/>
        </w:rPr>
        <w:t>を</w:t>
      </w:r>
      <w:r w:rsidR="00AD033B" w:rsidRPr="00023CDE">
        <w:rPr>
          <w:rFonts w:asciiTheme="minorEastAsia" w:eastAsiaTheme="minorEastAsia" w:hAnsiTheme="minorEastAsia" w:hint="eastAsia"/>
          <w:color w:val="auto"/>
        </w:rPr>
        <w:t>森林経営計画の認定権者（市町村等）に</w:t>
      </w:r>
      <w:r w:rsidR="00A34770" w:rsidRPr="00023CDE">
        <w:rPr>
          <w:rFonts w:asciiTheme="minorEastAsia" w:eastAsiaTheme="minorEastAsia" w:hAnsiTheme="minorEastAsia" w:hint="eastAsia"/>
          <w:color w:val="auto"/>
        </w:rPr>
        <w:t>提出して</w:t>
      </w:r>
      <w:r w:rsidR="00D9445C" w:rsidRPr="00023CDE">
        <w:rPr>
          <w:rFonts w:asciiTheme="minorEastAsia" w:eastAsiaTheme="minorEastAsia" w:hAnsiTheme="minorEastAsia" w:hint="eastAsia"/>
          <w:color w:val="auto"/>
        </w:rPr>
        <w:t>ください。</w:t>
      </w:r>
    </w:p>
    <w:bookmarkEnd w:id="30"/>
    <w:p w14:paraId="28986ACD" w14:textId="77777777" w:rsidR="00147D41" w:rsidRPr="00023CDE" w:rsidRDefault="00147D41" w:rsidP="009273C1">
      <w:pPr>
        <w:pStyle w:val="a0"/>
        <w:numPr>
          <w:ilvl w:val="0"/>
          <w:numId w:val="0"/>
        </w:numPr>
        <w:spacing w:line="276" w:lineRule="auto"/>
        <w:ind w:left="562" w:right="240"/>
        <w:rPr>
          <w:rFonts w:eastAsiaTheme="minorEastAsia"/>
          <w:color w:val="auto"/>
        </w:rPr>
      </w:pPr>
    </w:p>
    <w:p w14:paraId="011A3C85" w14:textId="77777777" w:rsidR="00CD4011" w:rsidRPr="00023CDE" w:rsidRDefault="00CD4011" w:rsidP="001758A3">
      <w:pPr>
        <w:spacing w:line="276" w:lineRule="auto"/>
        <w:ind w:leftChars="0" w:left="0" w:right="240" w:firstLineChars="200" w:firstLine="480"/>
        <w:rPr>
          <w:rFonts w:eastAsiaTheme="minorEastAsia"/>
          <w:color w:val="auto"/>
        </w:rPr>
      </w:pPr>
      <w:r w:rsidRPr="00023CDE">
        <w:rPr>
          <w:rFonts w:eastAsiaTheme="minorEastAsia" w:hint="eastAsia"/>
          <w:color w:val="auto"/>
        </w:rPr>
        <w:t>（</w:t>
      </w:r>
      <w:r w:rsidRPr="00023CDE">
        <w:rPr>
          <w:rFonts w:asciiTheme="minorEastAsia" w:eastAsiaTheme="minorEastAsia" w:hAnsiTheme="minorEastAsia" w:hint="eastAsia"/>
          <w:color w:val="auto"/>
        </w:rPr>
        <w:t>皆伐・更新の実行</w:t>
      </w:r>
      <w:r w:rsidRPr="00023CDE">
        <w:rPr>
          <w:rFonts w:eastAsiaTheme="minorEastAsia" w:hint="eastAsia"/>
          <w:color w:val="auto"/>
        </w:rPr>
        <w:t>）</w:t>
      </w:r>
    </w:p>
    <w:p w14:paraId="3C3AE461" w14:textId="0154B1DE" w:rsidR="006933CB" w:rsidRPr="00023CDE" w:rsidRDefault="00CD4011" w:rsidP="00C660CB">
      <w:pPr>
        <w:numPr>
          <w:ilvl w:val="0"/>
          <w:numId w:val="14"/>
        </w:numPr>
        <w:spacing w:line="276" w:lineRule="auto"/>
        <w:ind w:leftChars="179" w:left="850" w:right="240" w:firstLineChars="0"/>
        <w:rPr>
          <w:rFonts w:eastAsiaTheme="minorEastAsia"/>
          <w:color w:val="auto"/>
        </w:rPr>
      </w:pPr>
      <w:r w:rsidRPr="00023CDE">
        <w:rPr>
          <w:rFonts w:asciiTheme="minorEastAsia" w:eastAsiaTheme="minorEastAsia" w:hAnsiTheme="minorEastAsia" w:hint="eastAsia"/>
          <w:color w:val="auto"/>
        </w:rPr>
        <w:t>皆伐・更新は、作成した</w:t>
      </w:r>
      <w:r w:rsidR="007D045C" w:rsidRPr="00023CDE">
        <w:rPr>
          <w:rFonts w:asciiTheme="minorEastAsia" w:eastAsiaTheme="minorEastAsia" w:hAnsiTheme="minorEastAsia" w:hint="eastAsia"/>
          <w:color w:val="auto"/>
        </w:rPr>
        <w:t>伐採届出書</w:t>
      </w:r>
      <w:r w:rsidR="00C660CB" w:rsidRPr="00023CDE">
        <w:rPr>
          <w:rFonts w:asciiTheme="minorEastAsia" w:eastAsiaTheme="minorEastAsia" w:hAnsiTheme="minorEastAsia" w:hint="eastAsia"/>
          <w:color w:val="auto"/>
        </w:rPr>
        <w:t>又は森林経営計画書</w:t>
      </w:r>
      <w:r w:rsidR="00E7002C" w:rsidRPr="00023CDE">
        <w:rPr>
          <w:rFonts w:asciiTheme="minorEastAsia" w:eastAsiaTheme="minorEastAsia" w:hAnsiTheme="minorEastAsia" w:hint="eastAsia"/>
          <w:color w:val="auto"/>
        </w:rPr>
        <w:t>をもとに</w:t>
      </w:r>
      <w:r w:rsidR="002737A4" w:rsidRPr="00023CDE">
        <w:rPr>
          <w:rFonts w:asciiTheme="minorEastAsia" w:eastAsiaTheme="minorEastAsia" w:hAnsiTheme="minorEastAsia" w:hint="eastAsia"/>
          <w:color w:val="auto"/>
        </w:rPr>
        <w:t>誠実に</w:t>
      </w:r>
      <w:r w:rsidR="00033F6E" w:rsidRPr="00023CDE">
        <w:rPr>
          <w:rFonts w:asciiTheme="minorEastAsia" w:eastAsiaTheme="minorEastAsia" w:hAnsiTheme="minorEastAsia" w:hint="eastAsia"/>
          <w:color w:val="auto"/>
        </w:rPr>
        <w:t>施業を</w:t>
      </w:r>
      <w:r w:rsidR="0032390B" w:rsidRPr="00023CDE">
        <w:rPr>
          <w:rFonts w:asciiTheme="minorEastAsia" w:eastAsiaTheme="minorEastAsia" w:hAnsiTheme="minorEastAsia" w:hint="eastAsia"/>
          <w:color w:val="auto"/>
        </w:rPr>
        <w:t>実行してください。伐採届出書に係る</w:t>
      </w:r>
      <w:r w:rsidR="005350A4" w:rsidRPr="005350A4">
        <w:rPr>
          <w:rFonts w:asciiTheme="minorEastAsia" w:eastAsiaTheme="minorEastAsia" w:hAnsiTheme="minorEastAsia" w:hint="eastAsia"/>
          <w:color w:val="auto"/>
        </w:rPr>
        <w:t>伐採後の更新が完了</w:t>
      </w:r>
      <w:r w:rsidR="0032390B" w:rsidRPr="00023CDE">
        <w:rPr>
          <w:rFonts w:asciiTheme="minorEastAsia" w:eastAsiaTheme="minorEastAsia" w:hAnsiTheme="minorEastAsia" w:hint="eastAsia"/>
          <w:color w:val="auto"/>
        </w:rPr>
        <w:t>した時は、森林法第10条の8第2項に基づき「伐採及び伐採後の造林に係る森林の状況報告書</w:t>
      </w:r>
      <w:r w:rsidR="007133B7" w:rsidRPr="00023CDE">
        <w:rPr>
          <w:rFonts w:asciiTheme="minorEastAsia" w:eastAsiaTheme="minorEastAsia" w:hAnsiTheme="minorEastAsia" w:hint="eastAsia"/>
          <w:color w:val="auto"/>
        </w:rPr>
        <w:t>」</w:t>
      </w:r>
      <w:r w:rsidR="0032390B" w:rsidRPr="00023CDE">
        <w:rPr>
          <w:rFonts w:asciiTheme="minorEastAsia" w:eastAsiaTheme="minorEastAsia" w:hAnsiTheme="minorEastAsia" w:hint="eastAsia"/>
          <w:color w:val="auto"/>
        </w:rPr>
        <w:t>（</w:t>
      </w:r>
      <w:r w:rsidR="00312EC7" w:rsidRPr="00023CDE">
        <w:rPr>
          <w:rFonts w:asciiTheme="minorEastAsia" w:eastAsiaTheme="minorEastAsia" w:hAnsiTheme="minorEastAsia" w:hint="eastAsia"/>
          <w:color w:val="auto"/>
        </w:rPr>
        <w:t>様式4）</w:t>
      </w:r>
      <w:r w:rsidR="00E7002C" w:rsidRPr="00023CDE">
        <w:rPr>
          <w:rFonts w:asciiTheme="minorEastAsia" w:eastAsiaTheme="minorEastAsia" w:hAnsiTheme="minorEastAsia" w:hint="eastAsia"/>
          <w:color w:val="auto"/>
        </w:rPr>
        <w:t>を</w:t>
      </w:r>
      <w:r w:rsidR="007133B7" w:rsidRPr="00023CDE">
        <w:rPr>
          <w:rFonts w:asciiTheme="minorEastAsia" w:eastAsiaTheme="minorEastAsia" w:hAnsiTheme="minorEastAsia" w:hint="eastAsia"/>
          <w:color w:val="auto"/>
        </w:rPr>
        <w:t>市町村に</w:t>
      </w:r>
      <w:r w:rsidR="0032390B" w:rsidRPr="00023CDE">
        <w:rPr>
          <w:rFonts w:asciiTheme="minorEastAsia" w:eastAsiaTheme="minorEastAsia" w:hAnsiTheme="minorEastAsia" w:hint="eastAsia"/>
          <w:color w:val="auto"/>
        </w:rPr>
        <w:t>提出</w:t>
      </w:r>
      <w:r w:rsidR="00E7002C" w:rsidRPr="00023CDE">
        <w:rPr>
          <w:rFonts w:asciiTheme="minorEastAsia" w:eastAsiaTheme="minorEastAsia" w:hAnsiTheme="minorEastAsia" w:hint="eastAsia"/>
          <w:color w:val="auto"/>
        </w:rPr>
        <w:t>してください。</w:t>
      </w:r>
    </w:p>
    <w:p w14:paraId="3C477420" w14:textId="3F80BB1D" w:rsidR="007133B7" w:rsidRPr="00023CDE" w:rsidRDefault="007133B7" w:rsidP="007133B7">
      <w:pPr>
        <w:spacing w:line="276" w:lineRule="auto"/>
        <w:ind w:leftChars="0" w:left="850" w:right="240" w:firstLineChars="0" w:firstLine="0"/>
        <w:rPr>
          <w:rFonts w:asciiTheme="minorEastAsia" w:eastAsiaTheme="minorEastAsia" w:hAnsiTheme="minorEastAsia"/>
          <w:color w:val="auto"/>
        </w:rPr>
      </w:pPr>
      <w:r w:rsidRPr="00023CDE">
        <w:rPr>
          <w:rFonts w:asciiTheme="minorEastAsia" w:eastAsiaTheme="minorEastAsia" w:hAnsiTheme="minorEastAsia" w:hint="eastAsia"/>
          <w:color w:val="auto"/>
        </w:rPr>
        <w:t xml:space="preserve">　また、森林経営計画の認定を受け伐採・更新を</w:t>
      </w:r>
      <w:r w:rsidR="001A01CA" w:rsidRPr="00023CDE">
        <w:rPr>
          <w:rFonts w:asciiTheme="minorEastAsia" w:eastAsiaTheme="minorEastAsia" w:hAnsiTheme="minorEastAsia" w:hint="eastAsia"/>
          <w:color w:val="auto"/>
        </w:rPr>
        <w:t>実施</w:t>
      </w:r>
      <w:r w:rsidRPr="00023CDE">
        <w:rPr>
          <w:rFonts w:asciiTheme="minorEastAsia" w:eastAsiaTheme="minorEastAsia" w:hAnsiTheme="minorEastAsia" w:hint="eastAsia"/>
          <w:color w:val="auto"/>
        </w:rPr>
        <w:t>した時は、森林法第15条に基づ</w:t>
      </w:r>
      <w:r w:rsidR="00E942D8" w:rsidRPr="00023CDE">
        <w:rPr>
          <w:rFonts w:asciiTheme="minorEastAsia" w:eastAsiaTheme="minorEastAsia" w:hAnsiTheme="minorEastAsia" w:hint="eastAsia"/>
          <w:color w:val="auto"/>
        </w:rPr>
        <w:t>く</w:t>
      </w:r>
      <w:r w:rsidRPr="00023CDE">
        <w:rPr>
          <w:rFonts w:asciiTheme="minorEastAsia" w:eastAsiaTheme="minorEastAsia" w:hAnsiTheme="minorEastAsia" w:hint="eastAsia"/>
          <w:color w:val="auto"/>
        </w:rPr>
        <w:t>「森林経営計画に係る伐採等の届出書」（様式2）を提出してください。</w:t>
      </w:r>
    </w:p>
    <w:p w14:paraId="784D5495" w14:textId="77777777" w:rsidR="006E30BC" w:rsidRPr="00023CDE" w:rsidRDefault="006E30BC" w:rsidP="006E30BC">
      <w:pPr>
        <w:spacing w:line="276" w:lineRule="auto"/>
        <w:ind w:leftChars="0" w:left="0" w:right="240" w:firstLineChars="0" w:firstLine="0"/>
        <w:rPr>
          <w:rFonts w:eastAsiaTheme="minorEastAsia"/>
          <w:color w:val="auto"/>
        </w:rPr>
      </w:pPr>
    </w:p>
    <w:bookmarkEnd w:id="29"/>
    <w:p w14:paraId="5A9314F6" w14:textId="77777777" w:rsidR="006E30BC" w:rsidRPr="006E30BC" w:rsidRDefault="006E30BC" w:rsidP="00E264F5">
      <w:pPr>
        <w:spacing w:line="276" w:lineRule="auto"/>
        <w:ind w:leftChars="0" w:left="0" w:right="240" w:firstLineChars="0" w:firstLine="0"/>
        <w:rPr>
          <w:rFonts w:eastAsiaTheme="minorEastAsia"/>
          <w:color w:val="FF0000"/>
        </w:rPr>
      </w:pPr>
    </w:p>
    <w:p w14:paraId="3C3A7C3E" w14:textId="77777777" w:rsidR="00E7002C" w:rsidRDefault="00E7002C" w:rsidP="00E264F5">
      <w:pPr>
        <w:spacing w:line="276" w:lineRule="auto"/>
        <w:ind w:leftChars="0" w:left="0" w:right="240" w:firstLineChars="0" w:firstLine="0"/>
        <w:rPr>
          <w:rFonts w:eastAsiaTheme="minorEastAsia"/>
          <w:color w:val="FF0000"/>
        </w:rPr>
      </w:pPr>
    </w:p>
    <w:p w14:paraId="2ABD2CB1" w14:textId="77777777" w:rsidR="00E7002C" w:rsidRPr="00177FDB" w:rsidRDefault="00E7002C" w:rsidP="00E264F5">
      <w:pPr>
        <w:spacing w:line="276" w:lineRule="auto"/>
        <w:ind w:leftChars="0" w:left="0" w:right="240" w:firstLineChars="0" w:firstLine="0"/>
        <w:rPr>
          <w:rFonts w:eastAsiaTheme="minorEastAsia"/>
          <w:color w:val="FF0000"/>
        </w:rPr>
      </w:pPr>
    </w:p>
    <w:p w14:paraId="1A58A3E6" w14:textId="44FB0F05" w:rsidR="007206AC" w:rsidRPr="00966344" w:rsidRDefault="007206AC" w:rsidP="00CD4011">
      <w:pPr>
        <w:ind w:leftChars="0" w:left="0" w:rightChars="0" w:right="0" w:firstLineChars="0" w:firstLine="0"/>
        <w:rPr>
          <w:color w:val="auto"/>
          <w:u w:color="000000"/>
        </w:rPr>
      </w:pPr>
    </w:p>
    <w:p w14:paraId="69231304" w14:textId="5327D4D5" w:rsidR="00E1612B" w:rsidRPr="00AF4BEC" w:rsidRDefault="00E1612B" w:rsidP="00AF4BEC">
      <w:pPr>
        <w:spacing w:line="276" w:lineRule="auto"/>
        <w:ind w:leftChars="0" w:left="0" w:right="240" w:firstLineChars="0" w:firstLine="0"/>
        <w:rPr>
          <w:rFonts w:asciiTheme="minorEastAsia" w:eastAsiaTheme="minorEastAsia" w:hAnsiTheme="minorEastAsia"/>
          <w:color w:val="auto"/>
        </w:rPr>
      </w:pPr>
    </w:p>
    <w:p w14:paraId="38E35A2F" w14:textId="05A5B871" w:rsidR="007206AC" w:rsidRPr="00E1612B" w:rsidRDefault="007206AC" w:rsidP="00E1612B">
      <w:pPr>
        <w:ind w:leftChars="0" w:left="0" w:rightChars="0" w:right="0" w:firstLineChars="177" w:firstLine="425"/>
        <w:rPr>
          <w:rFonts w:eastAsiaTheme="minorEastAsia"/>
          <w:color w:val="auto"/>
          <w:u w:color="000000"/>
        </w:rPr>
      </w:pPr>
    </w:p>
    <w:p w14:paraId="24EC152E" w14:textId="77777777" w:rsidR="00E1612B" w:rsidRDefault="00E1612B">
      <w:pPr>
        <w:ind w:leftChars="0" w:left="0" w:rightChars="0" w:right="0" w:firstLineChars="0" w:firstLine="0"/>
        <w:rPr>
          <w:rFonts w:eastAsiaTheme="minorEastAsia"/>
          <w:color w:val="auto"/>
          <w:u w:color="000000"/>
        </w:rPr>
      </w:pPr>
    </w:p>
    <w:p w14:paraId="0FF54734" w14:textId="77777777" w:rsidR="00E1612B" w:rsidRDefault="00E1612B">
      <w:pPr>
        <w:ind w:leftChars="0" w:left="0" w:rightChars="0" w:right="0" w:firstLineChars="0" w:firstLine="0"/>
        <w:rPr>
          <w:rFonts w:eastAsiaTheme="minorEastAsia"/>
          <w:color w:val="auto"/>
          <w:u w:color="000000"/>
        </w:rPr>
      </w:pPr>
    </w:p>
    <w:p w14:paraId="4FB93FED" w14:textId="77777777" w:rsidR="00E1612B" w:rsidRDefault="00E1612B">
      <w:pPr>
        <w:ind w:leftChars="0" w:left="0" w:rightChars="0" w:right="0" w:firstLineChars="0" w:firstLine="0"/>
        <w:rPr>
          <w:rFonts w:eastAsiaTheme="minorEastAsia"/>
          <w:color w:val="auto"/>
          <w:u w:color="000000"/>
        </w:rPr>
      </w:pPr>
    </w:p>
    <w:p w14:paraId="10D63D1E" w14:textId="77777777" w:rsidR="00E1612B" w:rsidRDefault="00E1612B">
      <w:pPr>
        <w:ind w:leftChars="0" w:left="0" w:rightChars="0" w:right="0" w:firstLineChars="0" w:firstLine="0"/>
        <w:rPr>
          <w:rFonts w:eastAsiaTheme="minorEastAsia"/>
          <w:color w:val="auto"/>
          <w:u w:color="000000"/>
        </w:rPr>
      </w:pPr>
    </w:p>
    <w:p w14:paraId="05F36F75" w14:textId="77777777" w:rsidR="00E1612B" w:rsidRDefault="00E1612B">
      <w:pPr>
        <w:ind w:leftChars="0" w:left="0" w:rightChars="0" w:right="0" w:firstLineChars="0" w:firstLine="0"/>
        <w:rPr>
          <w:rFonts w:eastAsiaTheme="minorEastAsia"/>
          <w:color w:val="auto"/>
          <w:u w:color="000000"/>
        </w:rPr>
      </w:pPr>
    </w:p>
    <w:p w14:paraId="6707A0E3" w14:textId="77777777" w:rsidR="00E1612B" w:rsidRDefault="00E1612B">
      <w:pPr>
        <w:ind w:leftChars="0" w:left="0" w:rightChars="0" w:right="0" w:firstLineChars="0" w:firstLine="0"/>
        <w:rPr>
          <w:rFonts w:eastAsiaTheme="minorEastAsia"/>
          <w:color w:val="auto"/>
          <w:u w:color="000000"/>
        </w:rPr>
      </w:pPr>
    </w:p>
    <w:p w14:paraId="35FCFACD" w14:textId="77777777" w:rsidR="00986976" w:rsidRDefault="00986976">
      <w:pPr>
        <w:ind w:leftChars="0" w:left="0" w:rightChars="0" w:right="0" w:firstLineChars="0" w:firstLine="0"/>
        <w:rPr>
          <w:rFonts w:eastAsiaTheme="minorEastAsia"/>
          <w:color w:val="auto"/>
          <w:u w:color="000000"/>
        </w:rPr>
      </w:pPr>
    </w:p>
    <w:p w14:paraId="452E5690" w14:textId="77777777" w:rsidR="00986976" w:rsidRDefault="00986976">
      <w:pPr>
        <w:ind w:leftChars="0" w:left="0" w:rightChars="0" w:right="0" w:firstLineChars="0" w:firstLine="0"/>
        <w:rPr>
          <w:rFonts w:eastAsiaTheme="minorEastAsia"/>
          <w:color w:val="auto"/>
          <w:u w:color="000000"/>
        </w:rPr>
      </w:pPr>
    </w:p>
    <w:p w14:paraId="316ED6FE" w14:textId="77777777" w:rsidR="00E1612B" w:rsidRPr="00E942D8" w:rsidRDefault="00E1612B">
      <w:pPr>
        <w:ind w:leftChars="0" w:left="0" w:rightChars="0" w:right="0" w:firstLineChars="0" w:firstLine="0"/>
        <w:rPr>
          <w:rFonts w:ascii="ＭＳ 明朝" w:eastAsiaTheme="minorEastAsia" w:hAnsi="ＭＳ 明朝" w:cs="ＭＳ 明朝"/>
          <w:color w:val="auto"/>
          <w:sz w:val="28"/>
          <w:u w:val="single" w:color="000000"/>
        </w:rPr>
      </w:pPr>
    </w:p>
    <w:p w14:paraId="3176DC1A" w14:textId="5942224E" w:rsidR="00C46371" w:rsidRPr="00203173" w:rsidRDefault="00C46371" w:rsidP="00E1612B">
      <w:pPr>
        <w:pStyle w:val="1"/>
        <w:ind w:leftChars="-9" w:left="-12" w:right="240"/>
        <w:rPr>
          <w:u w:color="000000"/>
        </w:rPr>
      </w:pPr>
      <w:bookmarkStart w:id="31" w:name="_Toc515874902"/>
      <w:r>
        <w:rPr>
          <w:rFonts w:hint="eastAsia"/>
          <w:u w:color="000000"/>
        </w:rPr>
        <w:lastRenderedPageBreak/>
        <w:t>Ⅶ</w:t>
      </w:r>
      <w:r w:rsidRPr="002E37B8">
        <w:rPr>
          <w:rFonts w:hint="eastAsia"/>
          <w:u w:color="000000"/>
        </w:rPr>
        <w:t>．</w:t>
      </w:r>
      <w:r>
        <w:rPr>
          <w:rFonts w:hint="eastAsia"/>
          <w:u w:color="000000"/>
        </w:rPr>
        <w:t>本手引</w:t>
      </w:r>
      <w:r w:rsidRPr="00203173">
        <w:rPr>
          <w:rFonts w:hint="eastAsia"/>
          <w:u w:color="000000"/>
        </w:rPr>
        <w:t>きの</w:t>
      </w:r>
      <w:r w:rsidR="00730DC7" w:rsidRPr="00203173">
        <w:rPr>
          <w:rFonts w:hint="eastAsia"/>
          <w:u w:color="000000"/>
        </w:rPr>
        <w:t>見方</w:t>
      </w:r>
      <w:bookmarkEnd w:id="31"/>
    </w:p>
    <w:p w14:paraId="37E68DD7" w14:textId="3828C8DB" w:rsidR="00C46371" w:rsidRDefault="0036751D" w:rsidP="00C46371">
      <w:pPr>
        <w:ind w:left="240" w:right="240" w:firstLine="240"/>
        <w:rPr>
          <w:rFonts w:eastAsiaTheme="minorEastAsia"/>
        </w:rPr>
      </w:pPr>
      <w:r w:rsidRPr="0036751D">
        <w:rPr>
          <w:rFonts w:eastAsiaTheme="minorEastAsia"/>
        </w:rPr>
        <w:t>本手引きの基本レイアウトは以下のとおりです。</w:t>
      </w:r>
    </w:p>
    <w:p w14:paraId="0FAE50DA" w14:textId="77777777" w:rsidR="0036751D" w:rsidRDefault="0036751D" w:rsidP="00C46371">
      <w:pPr>
        <w:ind w:left="240" w:right="240" w:firstLine="240"/>
        <w:rPr>
          <w:rFonts w:eastAsiaTheme="minorEastAsia"/>
        </w:rPr>
      </w:pPr>
    </w:p>
    <w:p w14:paraId="2D608620" w14:textId="77777777" w:rsidR="0036751D" w:rsidRDefault="0036751D" w:rsidP="00C46371">
      <w:pPr>
        <w:ind w:left="240" w:right="240" w:firstLine="240"/>
        <w:rPr>
          <w:rFonts w:eastAsiaTheme="minorEastAsia"/>
        </w:rPr>
      </w:pPr>
    </w:p>
    <w:p w14:paraId="22DC3405" w14:textId="46A0D537" w:rsidR="00730DC7" w:rsidRDefault="009249E7">
      <w:pPr>
        <w:ind w:leftChars="0" w:left="0" w:rightChars="0" w:right="0" w:firstLineChars="0" w:firstLine="0"/>
        <w:rPr>
          <w:rFonts w:eastAsiaTheme="minorEastAsia"/>
        </w:rPr>
      </w:pPr>
      <w:r>
        <w:rPr>
          <w:rFonts w:eastAsiaTheme="minorEastAsia" w:hint="eastAsia"/>
          <w:noProof/>
        </w:rPr>
        <mc:AlternateContent>
          <mc:Choice Requires="wps">
            <w:drawing>
              <wp:anchor distT="0" distB="0" distL="114300" distR="114300" simplePos="0" relativeHeight="251668480" behindDoc="0" locked="0" layoutInCell="1" allowOverlap="1" wp14:anchorId="37F71A7C" wp14:editId="40F00726">
                <wp:simplePos x="0" y="0"/>
                <wp:positionH relativeFrom="column">
                  <wp:posOffset>-109855</wp:posOffset>
                </wp:positionH>
                <wp:positionV relativeFrom="paragraph">
                  <wp:posOffset>13970</wp:posOffset>
                </wp:positionV>
                <wp:extent cx="4381500" cy="6257925"/>
                <wp:effectExtent l="0" t="0" r="19050" b="28575"/>
                <wp:wrapNone/>
                <wp:docPr id="8" name="メモ 8"/>
                <wp:cNvGraphicFramePr/>
                <a:graphic xmlns:a="http://schemas.openxmlformats.org/drawingml/2006/main">
                  <a:graphicData uri="http://schemas.microsoft.com/office/word/2010/wordprocessingShape">
                    <wps:wsp>
                      <wps:cNvSpPr/>
                      <wps:spPr>
                        <a:xfrm>
                          <a:off x="0" y="0"/>
                          <a:ext cx="4381500" cy="6257925"/>
                        </a:xfrm>
                        <a:prstGeom prst="foldedCorner">
                          <a:avLst>
                            <a:gd name="adj" fmla="val 6182"/>
                          </a:avLst>
                        </a:prstGeom>
                        <a:ln w="9525" cap="rnd">
                          <a:round/>
                        </a:ln>
                      </wps:spPr>
                      <wps:style>
                        <a:lnRef idx="1">
                          <a:srgbClr val="000000"/>
                        </a:lnRef>
                        <a:fillRef idx="0">
                          <a:srgbClr val="000000">
                            <a:alpha val="0"/>
                          </a:srgbClr>
                        </a:fillRef>
                        <a:effectRef idx="0">
                          <a:scrgbClr r="0" g="0" b="0"/>
                        </a:effectRef>
                        <a:fontRef idx="none"/>
                      </wps:style>
                      <wps:txbx>
                        <w:txbxContent>
                          <w:p w14:paraId="1454CD11" w14:textId="77777777" w:rsidR="00AE2D24" w:rsidRDefault="00AE2D24" w:rsidP="00730DC7">
                            <w:pPr>
                              <w:ind w:leftChars="0" w:left="0" w:right="240" w:firstLineChars="0" w:firstLine="0"/>
                              <w:rPr>
                                <w:rFonts w:eastAsiaTheme="minorEastAsia"/>
                              </w:rPr>
                            </w:pPr>
                          </w:p>
                          <w:p w14:paraId="27B86443" w14:textId="77777777" w:rsidR="00AE2D24" w:rsidRDefault="00AE2D24" w:rsidP="00730DC7">
                            <w:pPr>
                              <w:ind w:leftChars="0" w:left="0" w:right="240" w:firstLineChars="0" w:firstLine="0"/>
                              <w:rPr>
                                <w:rFonts w:eastAsiaTheme="minorEastAsia"/>
                              </w:rPr>
                            </w:pPr>
                          </w:p>
                          <w:p w14:paraId="67EB1470" w14:textId="77777777" w:rsidR="00AE2D24" w:rsidRDefault="00AE2D24" w:rsidP="00730DC7">
                            <w:pPr>
                              <w:ind w:leftChars="0" w:left="0" w:right="240" w:firstLineChars="0" w:firstLine="0"/>
                              <w:rPr>
                                <w:rFonts w:eastAsiaTheme="minorEastAsia"/>
                              </w:rPr>
                            </w:pPr>
                          </w:p>
                          <w:p w14:paraId="407BEC12" w14:textId="77777777" w:rsidR="00AE2D24" w:rsidRDefault="00AE2D24" w:rsidP="00730DC7">
                            <w:pPr>
                              <w:ind w:leftChars="0" w:left="0" w:right="240" w:firstLineChars="0" w:firstLine="0"/>
                              <w:rPr>
                                <w:rFonts w:eastAsiaTheme="minorEastAsia"/>
                              </w:rPr>
                            </w:pPr>
                          </w:p>
                          <w:p w14:paraId="6D1C5124" w14:textId="77777777" w:rsidR="00AE2D24" w:rsidRDefault="00AE2D24" w:rsidP="00730DC7">
                            <w:pPr>
                              <w:ind w:leftChars="0" w:left="0" w:right="240" w:firstLineChars="0" w:firstLine="0"/>
                              <w:rPr>
                                <w:rFonts w:eastAsiaTheme="minorEastAsia"/>
                              </w:rPr>
                            </w:pPr>
                          </w:p>
                          <w:p w14:paraId="7261D3C7" w14:textId="77777777" w:rsidR="00AE2D24" w:rsidRDefault="00AE2D24" w:rsidP="00730DC7">
                            <w:pPr>
                              <w:ind w:leftChars="0" w:left="0" w:right="240" w:firstLineChars="0" w:firstLine="0"/>
                              <w:rPr>
                                <w:rFonts w:eastAsiaTheme="minorEastAsia"/>
                              </w:rPr>
                            </w:pPr>
                          </w:p>
                          <w:p w14:paraId="2E066351" w14:textId="77777777" w:rsidR="00AE2D24" w:rsidRDefault="00AE2D24" w:rsidP="00730DC7">
                            <w:pPr>
                              <w:ind w:leftChars="0" w:left="0" w:right="240" w:firstLineChars="0" w:firstLine="0"/>
                              <w:rPr>
                                <w:rFonts w:eastAsiaTheme="minorEastAsia"/>
                              </w:rPr>
                            </w:pPr>
                          </w:p>
                          <w:p w14:paraId="62C9C581" w14:textId="77777777" w:rsidR="00AE2D24" w:rsidRDefault="00AE2D24" w:rsidP="00730DC7">
                            <w:pPr>
                              <w:ind w:leftChars="0" w:left="0" w:right="240" w:firstLineChars="0" w:firstLine="0"/>
                              <w:rPr>
                                <w:rFonts w:eastAsiaTheme="minorEastAsia"/>
                              </w:rPr>
                            </w:pPr>
                          </w:p>
                          <w:p w14:paraId="71AABE20" w14:textId="77777777" w:rsidR="00AE2D24" w:rsidRDefault="00AE2D24" w:rsidP="00730DC7">
                            <w:pPr>
                              <w:ind w:leftChars="0" w:left="0" w:right="240" w:firstLineChars="0" w:firstLine="0"/>
                              <w:rPr>
                                <w:rFonts w:eastAsiaTheme="minorEastAsia"/>
                              </w:rPr>
                            </w:pPr>
                          </w:p>
                          <w:p w14:paraId="1CD7E913" w14:textId="613F3B59" w:rsidR="00AE2D24" w:rsidRPr="00087FEB" w:rsidRDefault="00AE2D24" w:rsidP="001F6DF8">
                            <w:pPr>
                              <w:ind w:leftChars="0" w:left="0" w:rightChars="-64" w:right="-154" w:firstLineChars="0" w:firstLine="0"/>
                              <w:rPr>
                                <w:rFonts w:eastAsiaTheme="minorEastAsia"/>
                                <w:sz w:val="20"/>
                              </w:rPr>
                            </w:pPr>
                            <w:r w:rsidRPr="00087FEB">
                              <w:rPr>
                                <w:rFonts w:eastAsiaTheme="minorEastAsia" w:hint="eastAsia"/>
                                <w:sz w:val="20"/>
                              </w:rPr>
                              <w:t xml:space="preserve">森林の種類、森林経営計画、施業方法により手続きが異なります。⇒　</w:t>
                            </w:r>
                            <w:r w:rsidRPr="00087FEB">
                              <w:rPr>
                                <w:rFonts w:eastAsiaTheme="minorEastAsia"/>
                                <w:sz w:val="20"/>
                              </w:rPr>
                              <w:t>P9</w:t>
                            </w:r>
                          </w:p>
                          <w:p w14:paraId="3E4CD0C7" w14:textId="47BA16FD" w:rsidR="00AE2D24" w:rsidRDefault="00AE2D24" w:rsidP="001F6DF8">
                            <w:pPr>
                              <w:ind w:leftChars="0" w:left="0" w:rightChars="-5" w:right="-12" w:firstLineChars="0" w:firstLine="0"/>
                              <w:rPr>
                                <w:rFonts w:eastAsiaTheme="minorEastAsia"/>
                                <w:sz w:val="20"/>
                              </w:rPr>
                            </w:pPr>
                            <w:r w:rsidRPr="00087FEB">
                              <w:rPr>
                                <w:rFonts w:eastAsiaTheme="minorEastAsia" w:hint="eastAsia"/>
                                <w:sz w:val="20"/>
                              </w:rPr>
                              <w:t>なお、伐採届等へ添付する伐採箇所図については、市町村等において施業の実施状況を把握する重要な資料とな</w:t>
                            </w:r>
                            <w:r>
                              <w:rPr>
                                <w:rFonts w:eastAsiaTheme="minorEastAsia" w:hint="eastAsia"/>
                                <w:sz w:val="20"/>
                              </w:rPr>
                              <w:t>ることから、</w:t>
                            </w:r>
                            <w:r w:rsidRPr="009228D7">
                              <w:rPr>
                                <w:rFonts w:eastAsiaTheme="minorEastAsia"/>
                                <w:sz w:val="20"/>
                              </w:rPr>
                              <w:t>伐採箇所がわかる位置図、区域図（縮尺</w:t>
                            </w:r>
                            <w:r w:rsidRPr="009228D7">
                              <w:rPr>
                                <w:rFonts w:eastAsiaTheme="minorEastAsia"/>
                                <w:sz w:val="20"/>
                              </w:rPr>
                              <w:t>5000</w:t>
                            </w:r>
                            <w:r w:rsidRPr="009228D7">
                              <w:rPr>
                                <w:rFonts w:eastAsiaTheme="minorEastAsia"/>
                                <w:sz w:val="20"/>
                              </w:rPr>
                              <w:t>分の</w:t>
                            </w:r>
                            <w:r w:rsidRPr="009228D7">
                              <w:rPr>
                                <w:rFonts w:eastAsiaTheme="minorEastAsia"/>
                                <w:sz w:val="20"/>
                              </w:rPr>
                              <w:t>1</w:t>
                            </w:r>
                            <w:r w:rsidRPr="009228D7">
                              <w:rPr>
                                <w:rFonts w:eastAsiaTheme="minorEastAsia"/>
                                <w:sz w:val="20"/>
                              </w:rPr>
                              <w:t>程度の計画図、林班図等）を作成してください。</w:t>
                            </w:r>
                          </w:p>
                          <w:p w14:paraId="3798C575" w14:textId="77777777" w:rsidR="00AE2D24" w:rsidRDefault="00AE2D24" w:rsidP="001F6DF8">
                            <w:pPr>
                              <w:ind w:leftChars="0" w:left="0" w:rightChars="-5" w:right="-12" w:firstLineChars="0" w:firstLine="0"/>
                              <w:rPr>
                                <w:rFonts w:eastAsiaTheme="minorEastAsia"/>
                                <w:sz w:val="20"/>
                              </w:rPr>
                            </w:pPr>
                          </w:p>
                          <w:p w14:paraId="7ADBE002" w14:textId="77777777" w:rsidR="00AE2D24" w:rsidRDefault="00AE2D24" w:rsidP="001F6DF8">
                            <w:pPr>
                              <w:ind w:leftChars="0" w:left="0" w:rightChars="-5" w:right="-12" w:firstLineChars="0" w:firstLine="0"/>
                              <w:rPr>
                                <w:rFonts w:eastAsiaTheme="minorEastAsia"/>
                                <w:sz w:val="20"/>
                              </w:rPr>
                            </w:pPr>
                          </w:p>
                          <w:p w14:paraId="38598EDB" w14:textId="77777777" w:rsidR="00AE2D24" w:rsidRDefault="00AE2D24" w:rsidP="001F6DF8">
                            <w:pPr>
                              <w:ind w:leftChars="0" w:left="0" w:rightChars="-5" w:right="-12" w:firstLineChars="0" w:firstLine="0"/>
                              <w:rPr>
                                <w:rFonts w:eastAsiaTheme="minorEastAsia"/>
                                <w:sz w:val="20"/>
                              </w:rPr>
                            </w:pPr>
                          </w:p>
                          <w:p w14:paraId="3C2A2851" w14:textId="77777777" w:rsidR="00AE2D24" w:rsidRDefault="00AE2D24" w:rsidP="001F6DF8">
                            <w:pPr>
                              <w:ind w:leftChars="0" w:left="0" w:rightChars="-5" w:right="-12" w:firstLineChars="0" w:firstLine="0"/>
                              <w:rPr>
                                <w:rFonts w:eastAsiaTheme="minorEastAsia"/>
                                <w:sz w:val="20"/>
                              </w:rPr>
                            </w:pPr>
                          </w:p>
                          <w:p w14:paraId="602DAA01" w14:textId="77777777" w:rsidR="00AE2D24" w:rsidRDefault="00AE2D24" w:rsidP="001F6DF8">
                            <w:pPr>
                              <w:ind w:leftChars="0" w:left="0" w:rightChars="-5" w:right="-12" w:firstLineChars="0" w:firstLine="0"/>
                              <w:rPr>
                                <w:rFonts w:eastAsiaTheme="minorEastAsia"/>
                                <w:sz w:val="20"/>
                              </w:rPr>
                            </w:pPr>
                          </w:p>
                          <w:p w14:paraId="52DFDD2D" w14:textId="6F3C1B66" w:rsidR="00AE2D24" w:rsidRPr="00087FEB" w:rsidRDefault="00AE2D24" w:rsidP="001F6DF8">
                            <w:pPr>
                              <w:ind w:leftChars="0" w:left="0" w:rightChars="-5" w:right="-12" w:firstLineChars="0" w:firstLine="0"/>
                              <w:rPr>
                                <w:rFonts w:eastAsiaTheme="minorEastAsia"/>
                                <w:sz w:val="20"/>
                              </w:rPr>
                            </w:pPr>
                            <w:r>
                              <w:rPr>
                                <w:rFonts w:eastAsiaTheme="minorEastAsia" w:hint="eastAsia"/>
                                <w:sz w:val="20"/>
                              </w:rPr>
                              <w:t xml:space="preserve">　　　　　　　　　　</w:t>
                            </w:r>
                            <w:r w:rsidRPr="009249E7">
                              <w:rPr>
                                <w:rFonts w:eastAsiaTheme="minorEastAsia" w:hint="eastAsia"/>
                                <w:color w:val="5B9BD5" w:themeColor="accent1"/>
                                <w:sz w:val="20"/>
                              </w:rPr>
                              <w:t xml:space="preserve">　○○○○○○　⇒　</w:t>
                            </w:r>
                            <w:r w:rsidRPr="009249E7">
                              <w:rPr>
                                <w:rFonts w:eastAsiaTheme="minorEastAsia" w:hint="eastAsia"/>
                                <w:i/>
                                <w:color w:val="5B9BD5" w:themeColor="accent1"/>
                                <w:sz w:val="20"/>
                              </w:rPr>
                              <w:t>P</w:t>
                            </w:r>
                            <w:r w:rsidRPr="009249E7">
                              <w:rPr>
                                <w:rFonts w:eastAsiaTheme="minorEastAsia" w:hint="eastAsia"/>
                                <w:i/>
                                <w:color w:val="5B9BD5" w:themeColor="accent1"/>
                                <w:sz w:val="20"/>
                              </w:rPr>
                              <w:t>？</w:t>
                            </w:r>
                          </w:p>
                          <w:p w14:paraId="23F24593" w14:textId="77777777" w:rsidR="00AE2D24" w:rsidRDefault="00AE2D24" w:rsidP="00730DC7">
                            <w:pPr>
                              <w:ind w:leftChars="0" w:left="0" w:right="240" w:firstLineChars="0" w:firstLine="0"/>
                              <w:rPr>
                                <w:rFonts w:eastAsiaTheme="minorEastAsia"/>
                                <w:sz w:val="22"/>
                              </w:rPr>
                            </w:pPr>
                          </w:p>
                          <w:p w14:paraId="1C899682" w14:textId="77777777" w:rsidR="00AE2D24" w:rsidRDefault="00AE2D24" w:rsidP="00730DC7">
                            <w:pPr>
                              <w:ind w:leftChars="0" w:left="0" w:right="240" w:firstLineChars="0" w:firstLine="0"/>
                              <w:rPr>
                                <w:rFonts w:eastAsiaTheme="minorEastAsia"/>
                                <w:sz w:val="22"/>
                              </w:rPr>
                            </w:pPr>
                          </w:p>
                          <w:p w14:paraId="655FC2E1" w14:textId="29E9706D" w:rsidR="00AE2D24" w:rsidRDefault="00AE2D24" w:rsidP="00730DC7">
                            <w:pPr>
                              <w:ind w:leftChars="0" w:left="0" w:right="240" w:firstLineChars="0" w:firstLine="0"/>
                              <w:rPr>
                                <w:rFonts w:eastAsiaTheme="minorEastAsia"/>
                                <w:sz w:val="22"/>
                              </w:rPr>
                            </w:pPr>
                            <w:r>
                              <w:rPr>
                                <w:rFonts w:eastAsiaTheme="minorEastAsia" w:hint="eastAsia"/>
                                <w:sz w:val="22"/>
                              </w:rPr>
                              <w:t xml:space="preserve">　□・・・・・・・・・</w:t>
                            </w:r>
                          </w:p>
                          <w:p w14:paraId="7B8ACE80" w14:textId="3E644AF6" w:rsidR="00AE2D24" w:rsidRPr="00F76D9B" w:rsidRDefault="00AE2D24" w:rsidP="00730DC7">
                            <w:pPr>
                              <w:ind w:leftChars="0" w:left="0" w:right="240" w:firstLineChars="0" w:firstLine="0"/>
                              <w:rPr>
                                <w:rFonts w:eastAsiaTheme="minorEastAsia"/>
                                <w:sz w:val="22"/>
                              </w:rPr>
                            </w:pPr>
                            <w:r>
                              <w:rPr>
                                <w:rFonts w:eastAsiaTheme="minorEastAsia" w:hint="eastAsia"/>
                                <w:sz w:val="22"/>
                              </w:rPr>
                              <w:t xml:space="preserve">　□・・・・・・・・・</w:t>
                            </w:r>
                          </w:p>
                          <w:p w14:paraId="5FF624D2" w14:textId="77777777" w:rsidR="00AE2D24" w:rsidRDefault="00AE2D24" w:rsidP="00730DC7">
                            <w:pPr>
                              <w:ind w:leftChars="0" w:left="0" w:right="240" w:firstLineChars="0" w:firstLine="0"/>
                              <w:rPr>
                                <w:rFonts w:eastAsiaTheme="minorEastAsia"/>
                              </w:rPr>
                            </w:pPr>
                          </w:p>
                          <w:p w14:paraId="62F0FDBC" w14:textId="77777777" w:rsidR="00AE2D24" w:rsidRDefault="00AE2D24" w:rsidP="00730DC7">
                            <w:pPr>
                              <w:ind w:leftChars="0" w:left="0" w:right="240" w:firstLineChars="0" w:firstLine="0"/>
                              <w:rPr>
                                <w:rFonts w:eastAsiaTheme="minorEastAsia"/>
                              </w:rPr>
                            </w:pPr>
                          </w:p>
                          <w:p w14:paraId="524306D0" w14:textId="77777777" w:rsidR="00AE2D24" w:rsidRDefault="00AE2D24" w:rsidP="00730DC7">
                            <w:pPr>
                              <w:ind w:leftChars="0" w:left="0" w:right="240" w:firstLineChars="0" w:firstLine="0"/>
                              <w:rPr>
                                <w:rFonts w:eastAsiaTheme="minorEastAsia"/>
                              </w:rPr>
                            </w:pPr>
                          </w:p>
                          <w:p w14:paraId="70693A84" w14:textId="77777777" w:rsidR="00AE2D24" w:rsidRDefault="00AE2D24" w:rsidP="00730DC7">
                            <w:pPr>
                              <w:ind w:leftChars="0" w:left="0" w:right="240" w:firstLineChars="0" w:firstLine="0"/>
                              <w:rPr>
                                <w:rFonts w:eastAsiaTheme="minorEastAsia"/>
                              </w:rPr>
                            </w:pPr>
                          </w:p>
                          <w:p w14:paraId="0FF6DBCF" w14:textId="77777777" w:rsidR="00AE2D24" w:rsidRDefault="00AE2D24" w:rsidP="00730DC7">
                            <w:pPr>
                              <w:ind w:leftChars="0" w:left="0" w:right="240" w:firstLineChars="0" w:firstLine="0"/>
                              <w:rPr>
                                <w:rFonts w:eastAsiaTheme="minorEastAsia"/>
                              </w:rPr>
                            </w:pPr>
                          </w:p>
                          <w:p w14:paraId="0C5B3F70" w14:textId="77777777" w:rsidR="00AE2D24" w:rsidRDefault="00AE2D24" w:rsidP="00730DC7">
                            <w:pPr>
                              <w:ind w:leftChars="0" w:left="0" w:right="240" w:firstLineChars="0" w:firstLine="0"/>
                              <w:rPr>
                                <w:rFonts w:eastAsiaTheme="minorEastAsia"/>
                              </w:rPr>
                            </w:pPr>
                          </w:p>
                          <w:p w14:paraId="239D57BF" w14:textId="77777777" w:rsidR="00AE2D24" w:rsidRPr="00730DC7" w:rsidRDefault="00AE2D24" w:rsidP="00730DC7">
                            <w:pPr>
                              <w:ind w:leftChars="0" w:left="0" w:right="240" w:firstLineChars="0" w:firstLine="0"/>
                              <w:rPr>
                                <w:rFonts w:eastAsiaTheme="minorEastAsia"/>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7F71A7C"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メモ 8" o:spid="_x0000_s1062" type="#_x0000_t65" style="position:absolute;margin-left:-8.65pt;margin-top:1.1pt;width:345pt;height:492.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" adj="20265" filled="f">
                <v:stroke endcap="round"/>
                <v:textbox>
                  <w:txbxContent>
                    <w:p w14:paraId="1454CD11" w14:textId="77777777" w:rsidR="00AE2D24" w:rsidRDefault="00AE2D24" w:rsidP="00730DC7">
                      <w:pPr>
                        <w:ind w:leftChars="0" w:left="0" w:right="240" w:firstLineChars="0" w:firstLine="0"/>
                        <w:rPr>
                          <w:rFonts w:eastAsiaTheme="minorEastAsia"/>
                        </w:rPr>
                      </w:pPr>
                    </w:p>
                    <w:p w14:paraId="27B86443" w14:textId="77777777" w:rsidR="00AE2D24" w:rsidRDefault="00AE2D24" w:rsidP="00730DC7">
                      <w:pPr>
                        <w:ind w:leftChars="0" w:left="0" w:right="240" w:firstLineChars="0" w:firstLine="0"/>
                        <w:rPr>
                          <w:rFonts w:eastAsiaTheme="minorEastAsia"/>
                        </w:rPr>
                      </w:pPr>
                    </w:p>
                    <w:p w14:paraId="67EB1470" w14:textId="77777777" w:rsidR="00AE2D24" w:rsidRDefault="00AE2D24" w:rsidP="00730DC7">
                      <w:pPr>
                        <w:ind w:leftChars="0" w:left="0" w:right="240" w:firstLineChars="0" w:firstLine="0"/>
                        <w:rPr>
                          <w:rFonts w:eastAsiaTheme="minorEastAsia"/>
                        </w:rPr>
                      </w:pPr>
                    </w:p>
                    <w:p w14:paraId="407BEC12" w14:textId="77777777" w:rsidR="00AE2D24" w:rsidRDefault="00AE2D24" w:rsidP="00730DC7">
                      <w:pPr>
                        <w:ind w:leftChars="0" w:left="0" w:right="240" w:firstLineChars="0" w:firstLine="0"/>
                        <w:rPr>
                          <w:rFonts w:eastAsiaTheme="minorEastAsia"/>
                        </w:rPr>
                      </w:pPr>
                    </w:p>
                    <w:p w14:paraId="6D1C5124" w14:textId="77777777" w:rsidR="00AE2D24" w:rsidRDefault="00AE2D24" w:rsidP="00730DC7">
                      <w:pPr>
                        <w:ind w:leftChars="0" w:left="0" w:right="240" w:firstLineChars="0" w:firstLine="0"/>
                        <w:rPr>
                          <w:rFonts w:eastAsiaTheme="minorEastAsia"/>
                        </w:rPr>
                      </w:pPr>
                    </w:p>
                    <w:p w14:paraId="7261D3C7" w14:textId="77777777" w:rsidR="00AE2D24" w:rsidRDefault="00AE2D24" w:rsidP="00730DC7">
                      <w:pPr>
                        <w:ind w:leftChars="0" w:left="0" w:right="240" w:firstLineChars="0" w:firstLine="0"/>
                        <w:rPr>
                          <w:rFonts w:eastAsiaTheme="minorEastAsia"/>
                        </w:rPr>
                      </w:pPr>
                    </w:p>
                    <w:p w14:paraId="2E066351" w14:textId="77777777" w:rsidR="00AE2D24" w:rsidRDefault="00AE2D24" w:rsidP="00730DC7">
                      <w:pPr>
                        <w:ind w:leftChars="0" w:left="0" w:right="240" w:firstLineChars="0" w:firstLine="0"/>
                        <w:rPr>
                          <w:rFonts w:eastAsiaTheme="minorEastAsia"/>
                        </w:rPr>
                      </w:pPr>
                    </w:p>
                    <w:p w14:paraId="62C9C581" w14:textId="77777777" w:rsidR="00AE2D24" w:rsidRDefault="00AE2D24" w:rsidP="00730DC7">
                      <w:pPr>
                        <w:ind w:leftChars="0" w:left="0" w:right="240" w:firstLineChars="0" w:firstLine="0"/>
                        <w:rPr>
                          <w:rFonts w:eastAsiaTheme="minorEastAsia"/>
                        </w:rPr>
                      </w:pPr>
                    </w:p>
                    <w:p w14:paraId="71AABE20" w14:textId="77777777" w:rsidR="00AE2D24" w:rsidRDefault="00AE2D24" w:rsidP="00730DC7">
                      <w:pPr>
                        <w:ind w:leftChars="0" w:left="0" w:right="240" w:firstLineChars="0" w:firstLine="0"/>
                        <w:rPr>
                          <w:rFonts w:eastAsiaTheme="minorEastAsia"/>
                        </w:rPr>
                      </w:pPr>
                    </w:p>
                    <w:p w14:paraId="1CD7E913" w14:textId="613F3B59" w:rsidR="00AE2D24" w:rsidRPr="00087FEB" w:rsidRDefault="00AE2D24" w:rsidP="001F6DF8">
                      <w:pPr>
                        <w:ind w:leftChars="0" w:left="0" w:rightChars="-64" w:right="-154" w:firstLineChars="0" w:firstLine="0"/>
                        <w:rPr>
                          <w:rFonts w:eastAsiaTheme="minorEastAsia"/>
                          <w:sz w:val="20"/>
                        </w:rPr>
                      </w:pPr>
                      <w:r w:rsidRPr="00087FEB">
                        <w:rPr>
                          <w:rFonts w:eastAsiaTheme="minorEastAsia" w:hint="eastAsia"/>
                          <w:sz w:val="20"/>
                        </w:rPr>
                        <w:t xml:space="preserve">森林の種類、森林経営計画、施業方法により手続きが異なります。⇒　</w:t>
                      </w:r>
                      <w:r w:rsidRPr="00087FEB">
                        <w:rPr>
                          <w:rFonts w:eastAsiaTheme="minorEastAsia"/>
                          <w:sz w:val="20"/>
                        </w:rPr>
                        <w:t>P9</w:t>
                      </w:r>
                    </w:p>
                    <w:p w14:paraId="3E4CD0C7" w14:textId="47BA16FD" w:rsidR="00AE2D24" w:rsidRDefault="00AE2D24" w:rsidP="001F6DF8">
                      <w:pPr>
                        <w:ind w:leftChars="0" w:left="0" w:rightChars="-5" w:right="-12" w:firstLineChars="0" w:firstLine="0"/>
                        <w:rPr>
                          <w:rFonts w:eastAsiaTheme="minorEastAsia"/>
                          <w:sz w:val="20"/>
                        </w:rPr>
                      </w:pPr>
                      <w:r w:rsidRPr="00087FEB">
                        <w:rPr>
                          <w:rFonts w:eastAsiaTheme="minorEastAsia" w:hint="eastAsia"/>
                          <w:sz w:val="20"/>
                        </w:rPr>
                        <w:t>なお、伐採届等へ添付する伐採箇所図については、市町村等において施業の実施状況を把握する重要な資料とな</w:t>
                      </w:r>
                      <w:r>
                        <w:rPr>
                          <w:rFonts w:eastAsiaTheme="minorEastAsia" w:hint="eastAsia"/>
                          <w:sz w:val="20"/>
                        </w:rPr>
                        <w:t>ることから、</w:t>
                      </w:r>
                      <w:r w:rsidRPr="009228D7">
                        <w:rPr>
                          <w:rFonts w:eastAsiaTheme="minorEastAsia"/>
                          <w:sz w:val="20"/>
                        </w:rPr>
                        <w:t>伐採箇所がわかる位置図、区域図（縮尺</w:t>
                      </w:r>
                      <w:r w:rsidRPr="009228D7">
                        <w:rPr>
                          <w:rFonts w:eastAsiaTheme="minorEastAsia"/>
                          <w:sz w:val="20"/>
                        </w:rPr>
                        <w:t>5000</w:t>
                      </w:r>
                      <w:r w:rsidRPr="009228D7">
                        <w:rPr>
                          <w:rFonts w:eastAsiaTheme="minorEastAsia"/>
                          <w:sz w:val="20"/>
                        </w:rPr>
                        <w:t>分の</w:t>
                      </w:r>
                      <w:r w:rsidRPr="009228D7">
                        <w:rPr>
                          <w:rFonts w:eastAsiaTheme="minorEastAsia"/>
                          <w:sz w:val="20"/>
                        </w:rPr>
                        <w:t>1</w:t>
                      </w:r>
                      <w:r w:rsidRPr="009228D7">
                        <w:rPr>
                          <w:rFonts w:eastAsiaTheme="minorEastAsia"/>
                          <w:sz w:val="20"/>
                        </w:rPr>
                        <w:t>程度の計画図、林班図等）を作成してください。</w:t>
                      </w:r>
                    </w:p>
                    <w:p w14:paraId="3798C575" w14:textId="77777777" w:rsidR="00AE2D24" w:rsidRDefault="00AE2D24" w:rsidP="001F6DF8">
                      <w:pPr>
                        <w:ind w:leftChars="0" w:left="0" w:rightChars="-5" w:right="-12" w:firstLineChars="0" w:firstLine="0"/>
                        <w:rPr>
                          <w:rFonts w:eastAsiaTheme="minorEastAsia"/>
                          <w:sz w:val="20"/>
                        </w:rPr>
                      </w:pPr>
                    </w:p>
                    <w:p w14:paraId="7ADBE002" w14:textId="77777777" w:rsidR="00AE2D24" w:rsidRDefault="00AE2D24" w:rsidP="001F6DF8">
                      <w:pPr>
                        <w:ind w:leftChars="0" w:left="0" w:rightChars="-5" w:right="-12" w:firstLineChars="0" w:firstLine="0"/>
                        <w:rPr>
                          <w:rFonts w:eastAsiaTheme="minorEastAsia"/>
                          <w:sz w:val="20"/>
                        </w:rPr>
                      </w:pPr>
                    </w:p>
                    <w:p w14:paraId="38598EDB" w14:textId="77777777" w:rsidR="00AE2D24" w:rsidRDefault="00AE2D24" w:rsidP="001F6DF8">
                      <w:pPr>
                        <w:ind w:leftChars="0" w:left="0" w:rightChars="-5" w:right="-12" w:firstLineChars="0" w:firstLine="0"/>
                        <w:rPr>
                          <w:rFonts w:eastAsiaTheme="minorEastAsia"/>
                          <w:sz w:val="20"/>
                        </w:rPr>
                      </w:pPr>
                    </w:p>
                    <w:p w14:paraId="3C2A2851" w14:textId="77777777" w:rsidR="00AE2D24" w:rsidRDefault="00AE2D24" w:rsidP="001F6DF8">
                      <w:pPr>
                        <w:ind w:leftChars="0" w:left="0" w:rightChars="-5" w:right="-12" w:firstLineChars="0" w:firstLine="0"/>
                        <w:rPr>
                          <w:rFonts w:eastAsiaTheme="minorEastAsia"/>
                          <w:sz w:val="20"/>
                        </w:rPr>
                      </w:pPr>
                    </w:p>
                    <w:p w14:paraId="602DAA01" w14:textId="77777777" w:rsidR="00AE2D24" w:rsidRDefault="00AE2D24" w:rsidP="001F6DF8">
                      <w:pPr>
                        <w:ind w:leftChars="0" w:left="0" w:rightChars="-5" w:right="-12" w:firstLineChars="0" w:firstLine="0"/>
                        <w:rPr>
                          <w:rFonts w:eastAsiaTheme="minorEastAsia"/>
                          <w:sz w:val="20"/>
                        </w:rPr>
                      </w:pPr>
                    </w:p>
                    <w:p w14:paraId="52DFDD2D" w14:textId="6F3C1B66" w:rsidR="00AE2D24" w:rsidRPr="00087FEB" w:rsidRDefault="00AE2D24" w:rsidP="001F6DF8">
                      <w:pPr>
                        <w:ind w:leftChars="0" w:left="0" w:rightChars="-5" w:right="-12" w:firstLineChars="0" w:firstLine="0"/>
                        <w:rPr>
                          <w:rFonts w:eastAsiaTheme="minorEastAsia"/>
                          <w:sz w:val="20"/>
                        </w:rPr>
                      </w:pPr>
                      <w:r>
                        <w:rPr>
                          <w:rFonts w:eastAsiaTheme="minorEastAsia" w:hint="eastAsia"/>
                          <w:sz w:val="20"/>
                        </w:rPr>
                        <w:t xml:space="preserve">　　　　　　　　　　</w:t>
                      </w:r>
                      <w:r w:rsidRPr="009249E7">
                        <w:rPr>
                          <w:rFonts w:eastAsiaTheme="minorEastAsia" w:hint="eastAsia"/>
                          <w:color w:val="5B9BD5" w:themeColor="accent1"/>
                          <w:sz w:val="20"/>
                        </w:rPr>
                        <w:t xml:space="preserve">　○○○○○○　⇒　</w:t>
                      </w:r>
                      <w:r w:rsidRPr="009249E7">
                        <w:rPr>
                          <w:rFonts w:eastAsiaTheme="minorEastAsia" w:hint="eastAsia"/>
                          <w:i/>
                          <w:color w:val="5B9BD5" w:themeColor="accent1"/>
                          <w:sz w:val="20"/>
                        </w:rPr>
                        <w:t>P</w:t>
                      </w:r>
                      <w:r w:rsidRPr="009249E7">
                        <w:rPr>
                          <w:rFonts w:eastAsiaTheme="minorEastAsia" w:hint="eastAsia"/>
                          <w:i/>
                          <w:color w:val="5B9BD5" w:themeColor="accent1"/>
                          <w:sz w:val="20"/>
                        </w:rPr>
                        <w:t>？</w:t>
                      </w:r>
                    </w:p>
                    <w:p w14:paraId="23F24593" w14:textId="77777777" w:rsidR="00AE2D24" w:rsidRDefault="00AE2D24" w:rsidP="00730DC7">
                      <w:pPr>
                        <w:ind w:leftChars="0" w:left="0" w:right="240" w:firstLineChars="0" w:firstLine="0"/>
                        <w:rPr>
                          <w:rFonts w:eastAsiaTheme="minorEastAsia"/>
                          <w:sz w:val="22"/>
                        </w:rPr>
                      </w:pPr>
                    </w:p>
                    <w:p w14:paraId="1C899682" w14:textId="77777777" w:rsidR="00AE2D24" w:rsidRDefault="00AE2D24" w:rsidP="00730DC7">
                      <w:pPr>
                        <w:ind w:leftChars="0" w:left="0" w:right="240" w:firstLineChars="0" w:firstLine="0"/>
                        <w:rPr>
                          <w:rFonts w:eastAsiaTheme="minorEastAsia"/>
                          <w:sz w:val="22"/>
                        </w:rPr>
                      </w:pPr>
                    </w:p>
                    <w:p w14:paraId="655FC2E1" w14:textId="29E9706D" w:rsidR="00AE2D24" w:rsidRDefault="00AE2D24" w:rsidP="00730DC7">
                      <w:pPr>
                        <w:ind w:leftChars="0" w:left="0" w:right="240" w:firstLineChars="0" w:firstLine="0"/>
                        <w:rPr>
                          <w:rFonts w:eastAsiaTheme="minorEastAsia"/>
                          <w:sz w:val="22"/>
                        </w:rPr>
                      </w:pPr>
                      <w:r>
                        <w:rPr>
                          <w:rFonts w:eastAsiaTheme="minorEastAsia" w:hint="eastAsia"/>
                          <w:sz w:val="22"/>
                        </w:rPr>
                        <w:t xml:space="preserve">　□・・・・・・・・・</w:t>
                      </w:r>
                    </w:p>
                    <w:p w14:paraId="7B8ACE80" w14:textId="3E644AF6" w:rsidR="00AE2D24" w:rsidRPr="00F76D9B" w:rsidRDefault="00AE2D24" w:rsidP="00730DC7">
                      <w:pPr>
                        <w:ind w:leftChars="0" w:left="0" w:right="240" w:firstLineChars="0" w:firstLine="0"/>
                        <w:rPr>
                          <w:rFonts w:eastAsiaTheme="minorEastAsia"/>
                          <w:sz w:val="22"/>
                        </w:rPr>
                      </w:pPr>
                      <w:r>
                        <w:rPr>
                          <w:rFonts w:eastAsiaTheme="minorEastAsia" w:hint="eastAsia"/>
                          <w:sz w:val="22"/>
                        </w:rPr>
                        <w:t xml:space="preserve">　□・・・・・・・・・</w:t>
                      </w:r>
                    </w:p>
                    <w:p w14:paraId="5FF624D2" w14:textId="77777777" w:rsidR="00AE2D24" w:rsidRDefault="00AE2D24" w:rsidP="00730DC7">
                      <w:pPr>
                        <w:ind w:leftChars="0" w:left="0" w:right="240" w:firstLineChars="0" w:firstLine="0"/>
                        <w:rPr>
                          <w:rFonts w:eastAsiaTheme="minorEastAsia"/>
                        </w:rPr>
                      </w:pPr>
                    </w:p>
                    <w:p w14:paraId="62F0FDBC" w14:textId="77777777" w:rsidR="00AE2D24" w:rsidRDefault="00AE2D24" w:rsidP="00730DC7">
                      <w:pPr>
                        <w:ind w:leftChars="0" w:left="0" w:right="240" w:firstLineChars="0" w:firstLine="0"/>
                        <w:rPr>
                          <w:rFonts w:eastAsiaTheme="minorEastAsia"/>
                        </w:rPr>
                      </w:pPr>
                    </w:p>
                    <w:p w14:paraId="524306D0" w14:textId="77777777" w:rsidR="00AE2D24" w:rsidRDefault="00AE2D24" w:rsidP="00730DC7">
                      <w:pPr>
                        <w:ind w:leftChars="0" w:left="0" w:right="240" w:firstLineChars="0" w:firstLine="0"/>
                        <w:rPr>
                          <w:rFonts w:eastAsiaTheme="minorEastAsia"/>
                        </w:rPr>
                      </w:pPr>
                    </w:p>
                    <w:p w14:paraId="70693A84" w14:textId="77777777" w:rsidR="00AE2D24" w:rsidRDefault="00AE2D24" w:rsidP="00730DC7">
                      <w:pPr>
                        <w:ind w:leftChars="0" w:left="0" w:right="240" w:firstLineChars="0" w:firstLine="0"/>
                        <w:rPr>
                          <w:rFonts w:eastAsiaTheme="minorEastAsia"/>
                        </w:rPr>
                      </w:pPr>
                    </w:p>
                    <w:p w14:paraId="0FF6DBCF" w14:textId="77777777" w:rsidR="00AE2D24" w:rsidRDefault="00AE2D24" w:rsidP="00730DC7">
                      <w:pPr>
                        <w:ind w:leftChars="0" w:left="0" w:right="240" w:firstLineChars="0" w:firstLine="0"/>
                        <w:rPr>
                          <w:rFonts w:eastAsiaTheme="minorEastAsia"/>
                        </w:rPr>
                      </w:pPr>
                    </w:p>
                    <w:p w14:paraId="0C5B3F70" w14:textId="77777777" w:rsidR="00AE2D24" w:rsidRDefault="00AE2D24" w:rsidP="00730DC7">
                      <w:pPr>
                        <w:ind w:leftChars="0" w:left="0" w:right="240" w:firstLineChars="0" w:firstLine="0"/>
                        <w:rPr>
                          <w:rFonts w:eastAsiaTheme="minorEastAsia"/>
                        </w:rPr>
                      </w:pPr>
                    </w:p>
                    <w:p w14:paraId="239D57BF" w14:textId="77777777" w:rsidR="00AE2D24" w:rsidRPr="00730DC7" w:rsidRDefault="00AE2D24" w:rsidP="00730DC7">
                      <w:pPr>
                        <w:ind w:leftChars="0" w:left="0" w:right="240" w:firstLineChars="0" w:firstLine="0"/>
                        <w:rPr>
                          <w:rFonts w:eastAsiaTheme="minorEastAsia"/>
                        </w:rPr>
                      </w:pPr>
                    </w:p>
                  </w:txbxContent>
                </v:textbox>
              </v:shape>
            </w:pict>
          </mc:Fallback>
        </mc:AlternateContent>
      </w:r>
      <w:r w:rsidR="00087FEB">
        <w:rPr>
          <w:rFonts w:asciiTheme="majorEastAsia" w:eastAsiaTheme="majorEastAsia" w:hAnsiTheme="majorEastAsia" w:hint="eastAsia"/>
          <w:b/>
          <w:noProof/>
        </w:rPr>
        <mc:AlternateContent>
          <mc:Choice Requires="wps">
            <w:drawing>
              <wp:anchor distT="0" distB="0" distL="114300" distR="114300" simplePos="0" relativeHeight="251674624" behindDoc="0" locked="0" layoutInCell="1" allowOverlap="1" wp14:anchorId="47322CAA" wp14:editId="3E3BAFDE">
                <wp:simplePos x="0" y="0"/>
                <wp:positionH relativeFrom="column">
                  <wp:posOffset>4402455</wp:posOffset>
                </wp:positionH>
                <wp:positionV relativeFrom="paragraph">
                  <wp:posOffset>370205</wp:posOffset>
                </wp:positionV>
                <wp:extent cx="1850390" cy="487045"/>
                <wp:effectExtent l="361950" t="0" r="16510" b="27305"/>
                <wp:wrapNone/>
                <wp:docPr id="28" name="角丸四角形吹き出し 28"/>
                <wp:cNvGraphicFramePr/>
                <a:graphic xmlns:a="http://schemas.openxmlformats.org/drawingml/2006/main">
                  <a:graphicData uri="http://schemas.microsoft.com/office/word/2010/wordprocessingShape">
                    <wps:wsp>
                      <wps:cNvSpPr/>
                      <wps:spPr>
                        <a:xfrm>
                          <a:off x="0" y="0"/>
                          <a:ext cx="1850390" cy="487045"/>
                        </a:xfrm>
                        <a:prstGeom prst="wedgeRoundRectCallout">
                          <a:avLst>
                            <a:gd name="adj1" fmla="val -68908"/>
                            <a:gd name="adj2" fmla="val -6729"/>
                            <a:gd name="adj3" fmla="val 16667"/>
                          </a:avLst>
                        </a:prstGeom>
                        <a:solidFill>
                          <a:schemeClr val="bg1"/>
                        </a:solidFill>
                        <a:ln w="9525" cap="rnd">
                          <a:round/>
                        </a:ln>
                      </wps:spPr>
                      <wps:style>
                        <a:lnRef idx="1">
                          <a:srgbClr val="000000"/>
                        </a:lnRef>
                        <a:fillRef idx="0">
                          <a:srgbClr val="000000">
                            <a:alpha val="0"/>
                          </a:srgbClr>
                        </a:fillRef>
                        <a:effectRef idx="0">
                          <a:scrgbClr r="0" g="0" b="0"/>
                        </a:effectRef>
                        <a:fontRef idx="none"/>
                      </wps:style>
                      <wps:txbx>
                        <w:txbxContent>
                          <w:p w14:paraId="0536605C" w14:textId="64F2004E" w:rsidR="00AE2D24" w:rsidRDefault="00AE2D24" w:rsidP="00730DC7">
                            <w:pPr>
                              <w:ind w:leftChars="0" w:left="0" w:right="240" w:firstLineChars="0" w:firstLine="0"/>
                              <w:jc w:val="both"/>
                              <w:rPr>
                                <w:rFonts w:ascii="ＭＳ ゴシック" w:eastAsia="ＭＳ ゴシック" w:hAnsi="ＭＳ ゴシック"/>
                                <w:sz w:val="22"/>
                              </w:rPr>
                            </w:pPr>
                            <w:r w:rsidRPr="00730DC7">
                              <w:rPr>
                                <w:rFonts w:ascii="ＭＳ ゴシック" w:eastAsia="ＭＳ ゴシック" w:hAnsi="ＭＳ ゴシック"/>
                                <w:sz w:val="22"/>
                              </w:rPr>
                              <w:t>山形県皆伐施業指針</w:t>
                            </w:r>
                            <w:r>
                              <w:rPr>
                                <w:rFonts w:ascii="ＭＳ ゴシック" w:eastAsia="ＭＳ ゴシック" w:hAnsi="ＭＳ ゴシック" w:hint="eastAsia"/>
                                <w:sz w:val="22"/>
                              </w:rPr>
                              <w:t>の</w:t>
                            </w:r>
                          </w:p>
                          <w:p w14:paraId="33028B9A" w14:textId="4D5F06C4" w:rsidR="00AE2D24" w:rsidRPr="00730DC7" w:rsidRDefault="00AE2D24" w:rsidP="00730DC7">
                            <w:pPr>
                              <w:ind w:leftChars="0" w:left="0" w:right="240" w:firstLineChars="0" w:firstLine="0"/>
                              <w:jc w:val="both"/>
                              <w:rPr>
                                <w:rFonts w:ascii="ＭＳ ゴシック" w:eastAsia="ＭＳ ゴシック" w:hAnsi="ＭＳ ゴシック"/>
                                <w:sz w:val="22"/>
                              </w:rPr>
                            </w:pPr>
                            <w:r>
                              <w:rPr>
                                <w:rFonts w:ascii="ＭＳ ゴシック" w:eastAsia="ＭＳ ゴシック" w:hAnsi="ＭＳ ゴシック" w:hint="eastAsia"/>
                                <w:sz w:val="22"/>
                              </w:rPr>
                              <w:t>項目を記載しています。</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7322CAA"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角丸四角形吹き出し 28" o:spid="_x0000_s1063" type="#_x0000_t62" style="position:absolute;margin-left:346.65pt;margin-top:29.15pt;width:145.7pt;height:38.3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" adj="-4084,9347" fillcolor="white [3212]">
                <v:stroke joinstyle="round" endcap="round"/>
                <v:textbox inset="1mm,0,0,0">
                  <w:txbxContent>
                    <w:p w14:paraId="0536605C" w14:textId="64F2004E" w:rsidR="00AE2D24" w:rsidRDefault="00AE2D24" w:rsidP="00730DC7">
                      <w:pPr>
                        <w:ind w:leftChars="0" w:left="0" w:right="240" w:firstLineChars="0" w:firstLine="0"/>
                        <w:jc w:val="both"/>
                        <w:rPr>
                          <w:rFonts w:ascii="ＭＳ ゴシック" w:eastAsia="ＭＳ ゴシック" w:hAnsi="ＭＳ ゴシック"/>
                          <w:sz w:val="22"/>
                        </w:rPr>
                      </w:pPr>
                      <w:r w:rsidRPr="00730DC7">
                        <w:rPr>
                          <w:rFonts w:ascii="ＭＳ ゴシック" w:eastAsia="ＭＳ ゴシック" w:hAnsi="ＭＳ ゴシック"/>
                          <w:sz w:val="22"/>
                        </w:rPr>
                        <w:t>山形県皆伐施業指針</w:t>
                      </w:r>
                      <w:r>
                        <w:rPr>
                          <w:rFonts w:ascii="ＭＳ ゴシック" w:eastAsia="ＭＳ ゴシック" w:hAnsi="ＭＳ ゴシック" w:hint="eastAsia"/>
                          <w:sz w:val="22"/>
                        </w:rPr>
                        <w:t>の</w:t>
                      </w:r>
                    </w:p>
                    <w:p w14:paraId="33028B9A" w14:textId="4D5F06C4" w:rsidR="00AE2D24" w:rsidRPr="00730DC7" w:rsidRDefault="00AE2D24" w:rsidP="00730DC7">
                      <w:pPr>
                        <w:ind w:leftChars="0" w:left="0" w:right="240" w:firstLineChars="0" w:firstLine="0"/>
                        <w:jc w:val="both"/>
                        <w:rPr>
                          <w:rFonts w:ascii="ＭＳ ゴシック" w:eastAsia="ＭＳ ゴシック" w:hAnsi="ＭＳ ゴシック"/>
                          <w:sz w:val="22"/>
                        </w:rPr>
                      </w:pPr>
                      <w:r>
                        <w:rPr>
                          <w:rFonts w:ascii="ＭＳ ゴシック" w:eastAsia="ＭＳ ゴシック" w:hAnsi="ＭＳ ゴシック" w:hint="eastAsia"/>
                          <w:sz w:val="22"/>
                        </w:rPr>
                        <w:t>項目を記載しています。</w:t>
                      </w:r>
                    </w:p>
                  </w:txbxContent>
                </v:textbox>
              </v:shape>
            </w:pict>
          </mc:Fallback>
        </mc:AlternateContent>
      </w:r>
      <w:r w:rsidR="00087FEB">
        <w:rPr>
          <w:rFonts w:eastAsiaTheme="minorEastAsia"/>
          <w:noProof/>
        </w:rPr>
        <mc:AlternateContent>
          <mc:Choice Requires="wps">
            <w:drawing>
              <wp:anchor distT="0" distB="0" distL="114300" distR="114300" simplePos="0" relativeHeight="251677696" behindDoc="0" locked="0" layoutInCell="1" allowOverlap="1" wp14:anchorId="5E492EA4" wp14:editId="12D6B83C">
                <wp:simplePos x="0" y="0"/>
                <wp:positionH relativeFrom="column">
                  <wp:posOffset>-8255</wp:posOffset>
                </wp:positionH>
                <wp:positionV relativeFrom="paragraph">
                  <wp:posOffset>1055370</wp:posOffset>
                </wp:positionV>
                <wp:extent cx="4083050" cy="403225"/>
                <wp:effectExtent l="0" t="0" r="12700" b="27305"/>
                <wp:wrapNone/>
                <wp:docPr id="1574" name="正方形/長方形 1574"/>
                <wp:cNvGraphicFramePr/>
                <a:graphic xmlns:a="http://schemas.openxmlformats.org/drawingml/2006/main">
                  <a:graphicData uri="http://schemas.microsoft.com/office/word/2010/wordprocessingShape">
                    <wps:wsp>
                      <wps:cNvSpPr/>
                      <wps:spPr>
                        <a:xfrm>
                          <a:off x="0" y="0"/>
                          <a:ext cx="4083050" cy="403225"/>
                        </a:xfrm>
                        <a:prstGeom prst="rect">
                          <a:avLst/>
                        </a:prstGeom>
                        <a:solidFill>
                          <a:schemeClr val="bg1">
                            <a:lumMod val="75000"/>
                          </a:schemeClr>
                        </a:solidFill>
                        <a:ln w="9525" cap="rnd">
                          <a:round/>
                        </a:ln>
                      </wps:spPr>
                      <wps:style>
                        <a:lnRef idx="1">
                          <a:srgbClr val="000000"/>
                        </a:lnRef>
                        <a:fillRef idx="0">
                          <a:srgbClr val="000000">
                            <a:alpha val="0"/>
                          </a:srgbClr>
                        </a:fillRef>
                        <a:effectRef idx="0">
                          <a:scrgbClr r="0" g="0" b="0"/>
                        </a:effectRef>
                        <a:fontRef idx="none"/>
                      </wps:style>
                      <wps:txbx>
                        <w:txbxContent>
                          <w:p w14:paraId="7A615C73" w14:textId="77777777" w:rsidR="00AE2D24" w:rsidRDefault="00AE2D24" w:rsidP="001F6DF8">
                            <w:pPr>
                              <w:ind w:leftChars="0" w:left="0" w:rightChars="-28" w:right="-67" w:firstLineChars="0" w:firstLine="0"/>
                              <w:rPr>
                                <w:rFonts w:eastAsiaTheme="minorEastAsia"/>
                                <w:sz w:val="20"/>
                              </w:rPr>
                            </w:pPr>
                            <w:r w:rsidRPr="00087FEB">
                              <w:rPr>
                                <w:rFonts w:eastAsiaTheme="minorEastAsia" w:hint="eastAsia"/>
                                <w:sz w:val="20"/>
                              </w:rPr>
                              <w:t>森林を伐採するときは、森林法やその他法令に基づく手続きが必要で</w:t>
                            </w:r>
                          </w:p>
                          <w:p w14:paraId="5A462F7C" w14:textId="04249A46" w:rsidR="00AE2D24" w:rsidRPr="00087FEB" w:rsidRDefault="00AE2D24" w:rsidP="00087FEB">
                            <w:pPr>
                              <w:ind w:leftChars="0" w:left="0" w:right="240" w:firstLineChars="0" w:firstLine="0"/>
                              <w:rPr>
                                <w:rFonts w:eastAsiaTheme="minorEastAsia"/>
                                <w:sz w:val="20"/>
                              </w:rPr>
                            </w:pPr>
                            <w:r w:rsidRPr="00087FEB">
                              <w:rPr>
                                <w:rFonts w:eastAsiaTheme="minorEastAsia" w:hint="eastAsia"/>
                                <w:sz w:val="20"/>
                              </w:rPr>
                              <w:t>す。</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rect w14:anchorId="5E492EA4" id="正方形/長方形 1574" o:spid="_x0000_s1064" style="position:absolute;margin-left:-.65pt;margin-top:83.1pt;width:321.5pt;height:31.75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" fillcolor="#bfbfbf [2412]">
                <v:stroke joinstyle="round" endcap="round"/>
                <v:textbox style="mso-fit-shape-to-text:t" inset="1mm,1mm,1mm,1mm">
                  <w:txbxContent>
                    <w:p w14:paraId="7A615C73" w14:textId="77777777" w:rsidR="00AE2D24" w:rsidRDefault="00AE2D24" w:rsidP="001F6DF8">
                      <w:pPr>
                        <w:ind w:leftChars="0" w:left="0" w:rightChars="-28" w:right="-67" w:firstLineChars="0" w:firstLine="0"/>
                        <w:rPr>
                          <w:rFonts w:eastAsiaTheme="minorEastAsia"/>
                          <w:sz w:val="20"/>
                        </w:rPr>
                      </w:pPr>
                      <w:r w:rsidRPr="00087FEB">
                        <w:rPr>
                          <w:rFonts w:eastAsiaTheme="minorEastAsia" w:hint="eastAsia"/>
                          <w:sz w:val="20"/>
                        </w:rPr>
                        <w:t>森林を伐採するときは、森林法やその他法令に基づく手続きが必要で</w:t>
                      </w:r>
                    </w:p>
                    <w:p w14:paraId="5A462F7C" w14:textId="04249A46" w:rsidR="00AE2D24" w:rsidRPr="00087FEB" w:rsidRDefault="00AE2D24" w:rsidP="00087FEB">
                      <w:pPr>
                        <w:ind w:leftChars="0" w:left="0" w:right="240" w:firstLineChars="0" w:firstLine="0"/>
                        <w:rPr>
                          <w:rFonts w:eastAsiaTheme="minorEastAsia"/>
                          <w:sz w:val="20"/>
                        </w:rPr>
                      </w:pPr>
                      <w:r w:rsidRPr="00087FEB">
                        <w:rPr>
                          <w:rFonts w:eastAsiaTheme="minorEastAsia" w:hint="eastAsia"/>
                          <w:sz w:val="20"/>
                        </w:rPr>
                        <w:t>す。</w:t>
                      </w:r>
                    </w:p>
                  </w:txbxContent>
                </v:textbox>
              </v:rect>
            </w:pict>
          </mc:Fallback>
        </mc:AlternateContent>
      </w:r>
      <w:r w:rsidR="00087FEB">
        <w:rPr>
          <w:rFonts w:asciiTheme="majorEastAsia" w:eastAsiaTheme="majorEastAsia" w:hAnsiTheme="majorEastAsia" w:hint="eastAsia"/>
          <w:b/>
          <w:noProof/>
        </w:rPr>
        <mc:AlternateContent>
          <mc:Choice Requires="wps">
            <w:drawing>
              <wp:anchor distT="0" distB="0" distL="114300" distR="114300" simplePos="0" relativeHeight="251671552" behindDoc="0" locked="0" layoutInCell="1" allowOverlap="1" wp14:anchorId="0129F41A" wp14:editId="52668E71">
                <wp:simplePos x="0" y="0"/>
                <wp:positionH relativeFrom="column">
                  <wp:posOffset>40005</wp:posOffset>
                </wp:positionH>
                <wp:positionV relativeFrom="paragraph">
                  <wp:posOffset>369570</wp:posOffset>
                </wp:positionV>
                <wp:extent cx="6134100" cy="486410"/>
                <wp:effectExtent l="0" t="0" r="26670" b="27940"/>
                <wp:wrapTopAndBottom/>
                <wp:docPr id="13" name="四角形: 角を丸くする 10"/>
                <wp:cNvGraphicFramePr/>
                <a:graphic xmlns:a="http://schemas.openxmlformats.org/drawingml/2006/main">
                  <a:graphicData uri="http://schemas.microsoft.com/office/word/2010/wordprocessingShape">
                    <wps:wsp>
                      <wps:cNvSpPr/>
                      <wps:spPr>
                        <a:xfrm>
                          <a:off x="0" y="0"/>
                          <a:ext cx="6134100" cy="486410"/>
                        </a:xfrm>
                        <a:prstGeom prst="roundRect">
                          <a:avLst/>
                        </a:prstGeom>
                        <a:noFill/>
                        <a:ln w="9525" cap="rnd" cmpd="sng" algn="ctr">
                          <a:solidFill>
                            <a:srgbClr val="000000"/>
                          </a:solidFill>
                          <a:prstDash val="solid"/>
                          <a:round/>
                        </a:ln>
                        <a:effectLst/>
                      </wps:spPr>
                      <wps:txbx>
                        <w:txbxContent>
                          <w:p w14:paraId="6317C3C3" w14:textId="77777777" w:rsidR="00AE2D24" w:rsidRPr="00087FEB" w:rsidRDefault="00AE2D24" w:rsidP="001F6DF8">
                            <w:pPr>
                              <w:ind w:leftChars="41" w:left="98" w:right="240" w:firstLineChars="49" w:firstLine="98"/>
                              <w:rPr>
                                <w:rFonts w:asciiTheme="majorEastAsia" w:eastAsiaTheme="majorEastAsia" w:hAnsiTheme="majorEastAsia" w:cs="ＭＳ 明朝"/>
                                <w:b/>
                                <w:sz w:val="20"/>
                              </w:rPr>
                            </w:pPr>
                            <w:r w:rsidRPr="00087FEB">
                              <w:rPr>
                                <w:rFonts w:asciiTheme="majorEastAsia" w:eastAsiaTheme="majorEastAsia" w:hAnsiTheme="majorEastAsia" w:cs="ＭＳ 明朝" w:hint="eastAsia"/>
                                <w:b/>
                                <w:sz w:val="20"/>
                              </w:rPr>
                              <w:t>（法令順守）</w:t>
                            </w:r>
                          </w:p>
                          <w:p w14:paraId="105B2BA0" w14:textId="352025EF" w:rsidR="00AE2D24" w:rsidRPr="00087FEB" w:rsidRDefault="00AE2D24" w:rsidP="00087FEB">
                            <w:pPr>
                              <w:ind w:leftChars="0" w:left="0" w:right="240" w:firstLineChars="0" w:firstLine="0"/>
                              <w:rPr>
                                <w:sz w:val="18"/>
                              </w:rPr>
                            </w:pPr>
                            <w:r w:rsidRPr="00087FEB">
                              <w:rPr>
                                <w:rFonts w:asciiTheme="majorEastAsia" w:eastAsiaTheme="majorEastAsia" w:hAnsiTheme="majorEastAsia" w:cs="ＭＳ 明朝" w:hint="eastAsia"/>
                                <w:b/>
                                <w:sz w:val="20"/>
                              </w:rPr>
                              <w:t>第</w:t>
                            </w:r>
                            <w:r w:rsidRPr="00087FEB">
                              <w:rPr>
                                <w:rFonts w:asciiTheme="majorEastAsia" w:eastAsiaTheme="majorEastAsia" w:hAnsiTheme="majorEastAsia" w:cs="ＭＳ 明朝"/>
                                <w:b/>
                                <w:sz w:val="20"/>
                              </w:rPr>
                              <w:t>1.</w:t>
                            </w:r>
                            <w:r w:rsidRPr="00087FEB">
                              <w:rPr>
                                <w:rFonts w:asciiTheme="majorEastAsia" w:eastAsiaTheme="majorEastAsia" w:hAnsiTheme="majorEastAsia" w:cs="ＭＳ 明朝" w:hint="eastAsia"/>
                                <w:b/>
                                <w:sz w:val="20"/>
                              </w:rPr>
                              <w:t>林業事業者は、関係する諸法令や制度を遵守してください。</w:t>
                            </w:r>
                          </w:p>
                        </w:txbxContent>
                      </wps:txbx>
                      <wps:bodyPr rot="0" spcFirstLastPara="0" vertOverflow="overflow" horzOverflow="overflow" vert="horz" wrap="none" lIns="36000" tIns="0" rIns="36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129F41A" id="四角形: 角を丸くする 10" o:spid="_x0000_s1065" style="position:absolute;margin-left:3.15pt;margin-top:29.1pt;width:483pt;height:38.3pt;z-index:25167155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" filled="f">
                <v:stroke endcap="round"/>
                <v:textbox inset="1mm,0,1mm,0">
                  <w:txbxContent>
                    <w:p w14:paraId="6317C3C3" w14:textId="77777777" w:rsidR="00AE2D24" w:rsidRPr="00087FEB" w:rsidRDefault="00AE2D24" w:rsidP="001F6DF8">
                      <w:pPr>
                        <w:ind w:leftChars="41" w:left="98" w:right="240" w:firstLineChars="49" w:firstLine="98"/>
                        <w:rPr>
                          <w:rFonts w:asciiTheme="majorEastAsia" w:eastAsiaTheme="majorEastAsia" w:hAnsiTheme="majorEastAsia" w:cs="ＭＳ 明朝"/>
                          <w:b/>
                          <w:sz w:val="20"/>
                        </w:rPr>
                      </w:pPr>
                      <w:r w:rsidRPr="00087FEB">
                        <w:rPr>
                          <w:rFonts w:asciiTheme="majorEastAsia" w:eastAsiaTheme="majorEastAsia" w:hAnsiTheme="majorEastAsia" w:cs="ＭＳ 明朝" w:hint="eastAsia"/>
                          <w:b/>
                          <w:sz w:val="20"/>
                        </w:rPr>
                        <w:t>（法令順守）</w:t>
                      </w:r>
                    </w:p>
                    <w:p w14:paraId="105B2BA0" w14:textId="352025EF" w:rsidR="00AE2D24" w:rsidRPr="00087FEB" w:rsidRDefault="00AE2D24" w:rsidP="00087FEB">
                      <w:pPr>
                        <w:ind w:leftChars="0" w:left="0" w:right="240" w:firstLineChars="0" w:firstLine="0"/>
                        <w:rPr>
                          <w:sz w:val="18"/>
                        </w:rPr>
                      </w:pPr>
                      <w:r w:rsidRPr="00087FEB">
                        <w:rPr>
                          <w:rFonts w:asciiTheme="majorEastAsia" w:eastAsiaTheme="majorEastAsia" w:hAnsiTheme="majorEastAsia" w:cs="ＭＳ 明朝" w:hint="eastAsia"/>
                          <w:b/>
                          <w:sz w:val="20"/>
                        </w:rPr>
                        <w:t>第</w:t>
                      </w:r>
                      <w:r w:rsidRPr="00087FEB">
                        <w:rPr>
                          <w:rFonts w:asciiTheme="majorEastAsia" w:eastAsiaTheme="majorEastAsia" w:hAnsiTheme="majorEastAsia" w:cs="ＭＳ 明朝"/>
                          <w:b/>
                          <w:sz w:val="20"/>
                        </w:rPr>
                        <w:t>1.</w:t>
                      </w:r>
                      <w:r w:rsidRPr="00087FEB">
                        <w:rPr>
                          <w:rFonts w:asciiTheme="majorEastAsia" w:eastAsiaTheme="majorEastAsia" w:hAnsiTheme="majorEastAsia" w:cs="ＭＳ 明朝" w:hint="eastAsia"/>
                          <w:b/>
                          <w:sz w:val="20"/>
                        </w:rPr>
                        <w:t>林業事業者は、関係する諸法令や制度を遵守してください。</w:t>
                      </w:r>
                    </w:p>
                  </w:txbxContent>
                </v:textbox>
                <w10:wrap type="topAndBottom"/>
              </v:roundrect>
            </w:pict>
          </mc:Fallback>
        </mc:AlternateContent>
      </w:r>
    </w:p>
    <w:p w14:paraId="775EC108" w14:textId="257148BA" w:rsidR="00730DC7" w:rsidRDefault="00087FEB">
      <w:pPr>
        <w:ind w:leftChars="0" w:left="0" w:rightChars="0" w:right="0" w:firstLineChars="0" w:firstLine="0"/>
        <w:rPr>
          <w:rFonts w:eastAsiaTheme="minorEastAsia"/>
        </w:rPr>
      </w:pPr>
      <w:r>
        <w:rPr>
          <w:rFonts w:asciiTheme="majorEastAsia" w:eastAsiaTheme="majorEastAsia" w:hAnsiTheme="majorEastAsia" w:hint="eastAsia"/>
          <w:b/>
          <w:noProof/>
        </w:rPr>
        <mc:AlternateContent>
          <mc:Choice Requires="wps">
            <w:drawing>
              <wp:anchor distT="0" distB="0" distL="114300" distR="114300" simplePos="0" relativeHeight="251680768" behindDoc="0" locked="0" layoutInCell="1" allowOverlap="1" wp14:anchorId="7F73F8F4" wp14:editId="43736B2E">
                <wp:simplePos x="0" y="0"/>
                <wp:positionH relativeFrom="column">
                  <wp:posOffset>4403008</wp:posOffset>
                </wp:positionH>
                <wp:positionV relativeFrom="paragraph">
                  <wp:posOffset>873100</wp:posOffset>
                </wp:positionV>
                <wp:extent cx="1850390" cy="487045"/>
                <wp:effectExtent l="323850" t="0" r="16510" b="27305"/>
                <wp:wrapNone/>
                <wp:docPr id="1575" name="角丸四角形吹き出し 1575"/>
                <wp:cNvGraphicFramePr/>
                <a:graphic xmlns:a="http://schemas.openxmlformats.org/drawingml/2006/main">
                  <a:graphicData uri="http://schemas.microsoft.com/office/word/2010/wordprocessingShape">
                    <wps:wsp>
                      <wps:cNvSpPr/>
                      <wps:spPr>
                        <a:xfrm>
                          <a:off x="0" y="0"/>
                          <a:ext cx="1850390" cy="487045"/>
                        </a:xfrm>
                        <a:prstGeom prst="wedgeRoundRectCallout">
                          <a:avLst>
                            <a:gd name="adj1" fmla="val -66983"/>
                            <a:gd name="adj2" fmla="val -11605"/>
                            <a:gd name="adj3" fmla="val 16667"/>
                          </a:avLst>
                        </a:prstGeom>
                        <a:solidFill>
                          <a:schemeClr val="bg1"/>
                        </a:solidFill>
                        <a:ln w="9525" cap="rnd">
                          <a:round/>
                        </a:ln>
                      </wps:spPr>
                      <wps:style>
                        <a:lnRef idx="1">
                          <a:srgbClr val="000000"/>
                        </a:lnRef>
                        <a:fillRef idx="0">
                          <a:srgbClr val="000000">
                            <a:alpha val="0"/>
                          </a:srgbClr>
                        </a:fillRef>
                        <a:effectRef idx="0">
                          <a:scrgbClr r="0" g="0" b="0"/>
                        </a:effectRef>
                        <a:fontRef idx="none"/>
                      </wps:style>
                      <wps:txbx>
                        <w:txbxContent>
                          <w:p w14:paraId="224F7652" w14:textId="77777777" w:rsidR="00AE2D24" w:rsidRDefault="00AE2D24" w:rsidP="00087FEB">
                            <w:pPr>
                              <w:ind w:leftChars="0" w:left="0" w:right="240" w:firstLineChars="0" w:firstLine="0"/>
                              <w:jc w:val="both"/>
                              <w:rPr>
                                <w:rFonts w:ascii="ＭＳ ゴシック" w:eastAsia="ＭＳ ゴシック" w:hAnsi="ＭＳ ゴシック"/>
                                <w:sz w:val="22"/>
                              </w:rPr>
                            </w:pPr>
                            <w:r>
                              <w:rPr>
                                <w:rFonts w:ascii="ＭＳ ゴシック" w:eastAsia="ＭＳ ゴシック" w:hAnsi="ＭＳ ゴシック" w:hint="eastAsia"/>
                                <w:sz w:val="22"/>
                              </w:rPr>
                              <w:t>項目ごとに必要な事項を</w:t>
                            </w:r>
                          </w:p>
                          <w:p w14:paraId="66F99C17" w14:textId="14141DD9" w:rsidR="00AE2D24" w:rsidRPr="00730DC7" w:rsidRDefault="00AE2D24" w:rsidP="00087FEB">
                            <w:pPr>
                              <w:ind w:leftChars="0" w:left="0" w:right="240" w:firstLineChars="0" w:firstLine="0"/>
                              <w:jc w:val="both"/>
                              <w:rPr>
                                <w:rFonts w:ascii="ＭＳ ゴシック" w:eastAsia="ＭＳ ゴシック" w:hAnsi="ＭＳ ゴシック"/>
                                <w:sz w:val="22"/>
                              </w:rPr>
                            </w:pPr>
                            <w:r>
                              <w:rPr>
                                <w:rFonts w:ascii="ＭＳ ゴシック" w:eastAsia="ＭＳ ゴシック" w:hAnsi="ＭＳ ゴシック" w:hint="eastAsia"/>
                                <w:sz w:val="22"/>
                              </w:rPr>
                              <w:t>記載しています。</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73F8F4" id="角丸四角形吹き出し 1575" o:spid="_x0000_s1066" type="#_x0000_t62" style="position:absolute;margin-left:346.7pt;margin-top:68.75pt;width:145.7pt;height:38.3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" adj="-3668,8293" fillcolor="white [3212]">
                <v:stroke joinstyle="round" endcap="round"/>
                <v:textbox inset="1mm,0,0,0">
                  <w:txbxContent>
                    <w:p w14:paraId="224F7652" w14:textId="77777777" w:rsidR="00AE2D24" w:rsidRDefault="00AE2D24" w:rsidP="00087FEB">
                      <w:pPr>
                        <w:ind w:leftChars="0" w:left="0" w:right="240" w:firstLineChars="0" w:firstLine="0"/>
                        <w:jc w:val="both"/>
                        <w:rPr>
                          <w:rFonts w:ascii="ＭＳ ゴシック" w:eastAsia="ＭＳ ゴシック" w:hAnsi="ＭＳ ゴシック"/>
                          <w:sz w:val="22"/>
                        </w:rPr>
                      </w:pPr>
                      <w:r>
                        <w:rPr>
                          <w:rFonts w:ascii="ＭＳ ゴシック" w:eastAsia="ＭＳ ゴシック" w:hAnsi="ＭＳ ゴシック" w:hint="eastAsia"/>
                          <w:sz w:val="22"/>
                        </w:rPr>
                        <w:t>項目ごとに必要な事項を</w:t>
                      </w:r>
                    </w:p>
                    <w:p w14:paraId="66F99C17" w14:textId="14141DD9" w:rsidR="00AE2D24" w:rsidRPr="00730DC7" w:rsidRDefault="00AE2D24" w:rsidP="00087FEB">
                      <w:pPr>
                        <w:ind w:leftChars="0" w:left="0" w:right="240" w:firstLineChars="0" w:firstLine="0"/>
                        <w:jc w:val="both"/>
                        <w:rPr>
                          <w:rFonts w:ascii="ＭＳ ゴシック" w:eastAsia="ＭＳ ゴシック" w:hAnsi="ＭＳ ゴシック"/>
                          <w:sz w:val="22"/>
                        </w:rPr>
                      </w:pPr>
                      <w:r>
                        <w:rPr>
                          <w:rFonts w:ascii="ＭＳ ゴシック" w:eastAsia="ＭＳ ゴシック" w:hAnsi="ＭＳ ゴシック" w:hint="eastAsia"/>
                          <w:sz w:val="22"/>
                        </w:rPr>
                        <w:t>記載しています。</w:t>
                      </w:r>
                    </w:p>
                  </w:txbxContent>
                </v:textbox>
              </v:shape>
            </w:pict>
          </mc:Fallback>
        </mc:AlternateContent>
      </w:r>
    </w:p>
    <w:p w14:paraId="09205176" w14:textId="5054B298" w:rsidR="00730DC7" w:rsidRDefault="00730DC7">
      <w:pPr>
        <w:ind w:leftChars="0" w:left="0" w:rightChars="0" w:right="0" w:firstLineChars="0" w:firstLine="0"/>
        <w:rPr>
          <w:rFonts w:eastAsiaTheme="minorEastAsia"/>
        </w:rPr>
      </w:pPr>
    </w:p>
    <w:p w14:paraId="68D90C47" w14:textId="420B299E" w:rsidR="00730DC7" w:rsidRDefault="00192E61">
      <w:pPr>
        <w:ind w:leftChars="0" w:left="0" w:rightChars="0" w:right="0" w:firstLineChars="0" w:firstLine="0"/>
        <w:rPr>
          <w:rFonts w:eastAsiaTheme="minorEastAsia"/>
        </w:rPr>
      </w:pPr>
      <w:r>
        <w:rPr>
          <w:rFonts w:asciiTheme="majorEastAsia" w:eastAsiaTheme="majorEastAsia" w:hAnsiTheme="majorEastAsia" w:hint="eastAsia"/>
          <w:b/>
          <w:noProof/>
        </w:rPr>
        <mc:AlternateContent>
          <mc:Choice Requires="wps">
            <w:drawing>
              <wp:anchor distT="0" distB="0" distL="114300" distR="114300" simplePos="0" relativeHeight="251696128" behindDoc="0" locked="0" layoutInCell="1" allowOverlap="1" wp14:anchorId="03D72075" wp14:editId="14B79774">
                <wp:simplePos x="0" y="0"/>
                <wp:positionH relativeFrom="column">
                  <wp:posOffset>3602990</wp:posOffset>
                </wp:positionH>
                <wp:positionV relativeFrom="paragraph">
                  <wp:posOffset>2723515</wp:posOffset>
                </wp:positionV>
                <wp:extent cx="1850390" cy="487045"/>
                <wp:effectExtent l="609600" t="457200" r="16510" b="27305"/>
                <wp:wrapNone/>
                <wp:docPr id="1588" name="角丸四角形吹き出し 1588"/>
                <wp:cNvGraphicFramePr/>
                <a:graphic xmlns:a="http://schemas.openxmlformats.org/drawingml/2006/main">
                  <a:graphicData uri="http://schemas.microsoft.com/office/word/2010/wordprocessingShape">
                    <wps:wsp>
                      <wps:cNvSpPr/>
                      <wps:spPr>
                        <a:xfrm>
                          <a:off x="0" y="0"/>
                          <a:ext cx="1850390" cy="487045"/>
                        </a:xfrm>
                        <a:prstGeom prst="wedgeRoundRectCallout">
                          <a:avLst>
                            <a:gd name="adj1" fmla="val -82385"/>
                            <a:gd name="adj2" fmla="val -140831"/>
                            <a:gd name="adj3" fmla="val 16667"/>
                          </a:avLst>
                        </a:prstGeom>
                        <a:solidFill>
                          <a:schemeClr val="bg1"/>
                        </a:solidFill>
                        <a:ln w="9525" cap="rnd">
                          <a:round/>
                        </a:ln>
                      </wps:spPr>
                      <wps:style>
                        <a:lnRef idx="1">
                          <a:srgbClr val="000000"/>
                        </a:lnRef>
                        <a:fillRef idx="0">
                          <a:srgbClr val="000000">
                            <a:alpha val="0"/>
                          </a:srgbClr>
                        </a:fillRef>
                        <a:effectRef idx="0">
                          <a:scrgbClr r="0" g="0" b="0"/>
                        </a:effectRef>
                        <a:fontRef idx="none"/>
                      </wps:style>
                      <wps:txbx>
                        <w:txbxContent>
                          <w:p w14:paraId="4738363B" w14:textId="2C037AC5" w:rsidR="00AE2D24" w:rsidRPr="00730DC7" w:rsidRDefault="00AE2D24" w:rsidP="009249E7">
                            <w:pPr>
                              <w:ind w:leftChars="0" w:left="0" w:right="240" w:firstLineChars="0" w:firstLine="0"/>
                              <w:jc w:val="both"/>
                              <w:rPr>
                                <w:rFonts w:ascii="ＭＳ ゴシック" w:eastAsia="ＭＳ ゴシック" w:hAnsi="ＭＳ ゴシック"/>
                                <w:sz w:val="22"/>
                              </w:rPr>
                            </w:pPr>
                            <w:r>
                              <w:rPr>
                                <w:rFonts w:ascii="ＭＳ ゴシック" w:eastAsia="ＭＳ ゴシック" w:hAnsi="ＭＳ ゴシック" w:hint="eastAsia"/>
                                <w:sz w:val="22"/>
                              </w:rPr>
                              <w:t>次に必要な手続きの移動先を記載しています。</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D72075" id="角丸四角形吹き出し 1588" o:spid="_x0000_s1067" type="#_x0000_t62" style="position:absolute;margin-left:283.7pt;margin-top:214.45pt;width:145.7pt;height:38.3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" adj="-6995,-19619" fillcolor="white [3212]">
                <v:stroke joinstyle="round" endcap="round"/>
                <v:textbox inset="1mm,0,0,0">
                  <w:txbxContent>
                    <w:p w14:paraId="4738363B" w14:textId="2C037AC5" w:rsidR="00AE2D24" w:rsidRPr="00730DC7" w:rsidRDefault="00AE2D24" w:rsidP="009249E7">
                      <w:pPr>
                        <w:ind w:leftChars="0" w:left="0" w:right="240" w:firstLineChars="0" w:firstLine="0"/>
                        <w:jc w:val="both"/>
                        <w:rPr>
                          <w:rFonts w:ascii="ＭＳ ゴシック" w:eastAsia="ＭＳ ゴシック" w:hAnsi="ＭＳ ゴシック"/>
                          <w:sz w:val="22"/>
                        </w:rPr>
                      </w:pPr>
                      <w:r>
                        <w:rPr>
                          <w:rFonts w:ascii="ＭＳ ゴシック" w:eastAsia="ＭＳ ゴシック" w:hAnsi="ＭＳ ゴシック" w:hint="eastAsia"/>
                          <w:sz w:val="22"/>
                        </w:rPr>
                        <w:t>次に必要な手続きの移動先を記載しています。</w:t>
                      </w:r>
                    </w:p>
                  </w:txbxContent>
                </v:textbox>
              </v:shape>
            </w:pict>
          </mc:Fallback>
        </mc:AlternateContent>
      </w:r>
      <w:r w:rsidR="009228D7">
        <w:rPr>
          <w:rFonts w:asciiTheme="majorEastAsia" w:eastAsiaTheme="majorEastAsia" w:hAnsiTheme="majorEastAsia" w:hint="eastAsia"/>
          <w:b/>
          <w:noProof/>
        </w:rPr>
        <mc:AlternateContent>
          <mc:Choice Requires="wps">
            <w:drawing>
              <wp:anchor distT="0" distB="0" distL="114300" distR="114300" simplePos="0" relativeHeight="251683840" behindDoc="0" locked="0" layoutInCell="1" allowOverlap="1" wp14:anchorId="6A02729B" wp14:editId="41487B86">
                <wp:simplePos x="0" y="0"/>
                <wp:positionH relativeFrom="column">
                  <wp:posOffset>2229823</wp:posOffset>
                </wp:positionH>
                <wp:positionV relativeFrom="paragraph">
                  <wp:posOffset>1204414</wp:posOffset>
                </wp:positionV>
                <wp:extent cx="1850390" cy="487045"/>
                <wp:effectExtent l="552450" t="38100" r="16510" b="27305"/>
                <wp:wrapNone/>
                <wp:docPr id="1580" name="角丸四角形吹き出し 1580"/>
                <wp:cNvGraphicFramePr/>
                <a:graphic xmlns:a="http://schemas.openxmlformats.org/drawingml/2006/main">
                  <a:graphicData uri="http://schemas.microsoft.com/office/word/2010/wordprocessingShape">
                    <wps:wsp>
                      <wps:cNvSpPr/>
                      <wps:spPr>
                        <a:xfrm>
                          <a:off x="0" y="0"/>
                          <a:ext cx="1850390" cy="487045"/>
                        </a:xfrm>
                        <a:prstGeom prst="wedgeRoundRectCallout">
                          <a:avLst>
                            <a:gd name="adj1" fmla="val -79176"/>
                            <a:gd name="adj2" fmla="val -55493"/>
                            <a:gd name="adj3" fmla="val 16667"/>
                          </a:avLst>
                        </a:prstGeom>
                        <a:solidFill>
                          <a:schemeClr val="bg1"/>
                        </a:solidFill>
                        <a:ln w="9525" cap="rnd">
                          <a:round/>
                        </a:ln>
                      </wps:spPr>
                      <wps:style>
                        <a:lnRef idx="1">
                          <a:srgbClr val="000000"/>
                        </a:lnRef>
                        <a:fillRef idx="0">
                          <a:srgbClr val="000000">
                            <a:alpha val="0"/>
                          </a:srgbClr>
                        </a:fillRef>
                        <a:effectRef idx="0">
                          <a:scrgbClr r="0" g="0" b="0"/>
                        </a:effectRef>
                        <a:fontRef idx="none"/>
                      </wps:style>
                      <wps:txbx>
                        <w:txbxContent>
                          <w:p w14:paraId="2E92ABEC" w14:textId="15AAAE79" w:rsidR="00AE2D24" w:rsidRPr="00730DC7" w:rsidRDefault="00AE2D24" w:rsidP="009249E7">
                            <w:pPr>
                              <w:ind w:leftChars="0" w:left="0" w:right="240" w:firstLineChars="0" w:firstLine="0"/>
                              <w:jc w:val="both"/>
                              <w:rPr>
                                <w:rFonts w:ascii="ＭＳ ゴシック" w:eastAsia="ＭＳ ゴシック" w:hAnsi="ＭＳ ゴシック"/>
                                <w:sz w:val="22"/>
                              </w:rPr>
                            </w:pPr>
                            <w:r>
                              <w:rPr>
                                <w:rFonts w:ascii="ＭＳ ゴシック" w:eastAsia="ＭＳ ゴシック" w:hAnsi="ＭＳ ゴシック" w:hint="eastAsia"/>
                                <w:sz w:val="22"/>
                              </w:rPr>
                              <w:t>説明内容を裸書きで記載しています。</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02729B" id="角丸四角形吹き出し 1580" o:spid="_x0000_s1068" type="#_x0000_t62" style="position:absolute;margin-left:175.6pt;margin-top:94.85pt;width:145.7pt;height:38.3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" adj="-6302,-1186" fillcolor="white [3212]">
                <v:stroke joinstyle="round" endcap="round"/>
                <v:textbox inset="1mm,0,0,0">
                  <w:txbxContent>
                    <w:p w14:paraId="2E92ABEC" w14:textId="15AAAE79" w:rsidR="00AE2D24" w:rsidRPr="00730DC7" w:rsidRDefault="00AE2D24" w:rsidP="009249E7">
                      <w:pPr>
                        <w:ind w:leftChars="0" w:left="0" w:right="240" w:firstLineChars="0" w:firstLine="0"/>
                        <w:jc w:val="both"/>
                        <w:rPr>
                          <w:rFonts w:ascii="ＭＳ ゴシック" w:eastAsia="ＭＳ ゴシック" w:hAnsi="ＭＳ ゴシック"/>
                          <w:sz w:val="22"/>
                        </w:rPr>
                      </w:pPr>
                      <w:r>
                        <w:rPr>
                          <w:rFonts w:ascii="ＭＳ ゴシック" w:eastAsia="ＭＳ ゴシック" w:hAnsi="ＭＳ ゴシック" w:hint="eastAsia"/>
                          <w:sz w:val="22"/>
                        </w:rPr>
                        <w:t>説明内容を裸書きで記載しています。</w:t>
                      </w:r>
                    </w:p>
                  </w:txbxContent>
                </v:textbox>
              </v:shape>
            </w:pict>
          </mc:Fallback>
        </mc:AlternateContent>
      </w:r>
      <w:r w:rsidR="009228D7">
        <w:rPr>
          <w:rFonts w:asciiTheme="majorEastAsia" w:eastAsiaTheme="majorEastAsia" w:hAnsiTheme="majorEastAsia" w:hint="eastAsia"/>
          <w:b/>
          <w:noProof/>
        </w:rPr>
        <mc:AlternateContent>
          <mc:Choice Requires="wps">
            <w:drawing>
              <wp:anchor distT="0" distB="0" distL="114300" distR="114300" simplePos="0" relativeHeight="251693056" behindDoc="0" locked="0" layoutInCell="1" allowOverlap="1" wp14:anchorId="074777FD" wp14:editId="7FA83C7F">
                <wp:simplePos x="0" y="0"/>
                <wp:positionH relativeFrom="column">
                  <wp:posOffset>19050</wp:posOffset>
                </wp:positionH>
                <wp:positionV relativeFrom="paragraph">
                  <wp:posOffset>2258060</wp:posOffset>
                </wp:positionV>
                <wp:extent cx="4035425" cy="0"/>
                <wp:effectExtent l="0" t="0" r="22225" b="19050"/>
                <wp:wrapNone/>
                <wp:docPr id="1587" name="直線コネクタ 1587"/>
                <wp:cNvGraphicFramePr/>
                <a:graphic xmlns:a="http://schemas.openxmlformats.org/drawingml/2006/main">
                  <a:graphicData uri="http://schemas.microsoft.com/office/word/2010/wordprocessingShape">
                    <wps:wsp>
                      <wps:cNvCnPr/>
                      <wps:spPr>
                        <a:xfrm>
                          <a:off x="0" y="0"/>
                          <a:ext cx="403542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F3B87C7" id="直線コネクタ 1587" o:spid="_x0000_s1026" style="position:absolute;left:0;text-align:left;z-index:251693056;visibility:visible;mso-wrap-style:square;mso-wrap-distance-left:9pt;mso-wrap-distance-top:0;mso-wrap-distance-right:9pt;mso-wrap-distance-bottom:0;mso-position-horizontal:absolute;mso-position-horizontal-relative:text;mso-position-vertical:absolute;mso-position-vertical-relative:text" from="1.5pt,177.8pt" to="319.25pt,17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" strokecolor="#5b9bd5 [3204]" strokeweight=".5pt">
                <v:stroke joinstyle="miter"/>
              </v:line>
            </w:pict>
          </mc:Fallback>
        </mc:AlternateContent>
      </w:r>
      <w:r w:rsidR="00F76D9B">
        <w:rPr>
          <w:rFonts w:asciiTheme="majorEastAsia" w:eastAsiaTheme="majorEastAsia" w:hAnsiTheme="majorEastAsia" w:hint="eastAsia"/>
          <w:b/>
          <w:noProof/>
        </w:rPr>
        <mc:AlternateContent>
          <mc:Choice Requires="wps">
            <w:drawing>
              <wp:anchor distT="0" distB="0" distL="114300" distR="114300" simplePos="0" relativeHeight="251699200" behindDoc="0" locked="0" layoutInCell="1" allowOverlap="1" wp14:anchorId="3B7168F9" wp14:editId="260C8067">
                <wp:simplePos x="0" y="0"/>
                <wp:positionH relativeFrom="column">
                  <wp:posOffset>1600431</wp:posOffset>
                </wp:positionH>
                <wp:positionV relativeFrom="paragraph">
                  <wp:posOffset>3686356</wp:posOffset>
                </wp:positionV>
                <wp:extent cx="2456007" cy="487045"/>
                <wp:effectExtent l="666750" t="952500" r="13970" b="27305"/>
                <wp:wrapNone/>
                <wp:docPr id="1589" name="角丸四角形吹き出し 1589"/>
                <wp:cNvGraphicFramePr/>
                <a:graphic xmlns:a="http://schemas.openxmlformats.org/drawingml/2006/main">
                  <a:graphicData uri="http://schemas.microsoft.com/office/word/2010/wordprocessingShape">
                    <wps:wsp>
                      <wps:cNvSpPr/>
                      <wps:spPr>
                        <a:xfrm>
                          <a:off x="0" y="0"/>
                          <a:ext cx="2456007" cy="487045"/>
                        </a:xfrm>
                        <a:prstGeom prst="wedgeRoundRectCallout">
                          <a:avLst>
                            <a:gd name="adj1" fmla="val -81743"/>
                            <a:gd name="adj2" fmla="val -240800"/>
                            <a:gd name="adj3" fmla="val 16667"/>
                          </a:avLst>
                        </a:prstGeom>
                        <a:solidFill>
                          <a:schemeClr val="bg1"/>
                        </a:solidFill>
                        <a:ln w="9525" cap="rnd">
                          <a:round/>
                        </a:ln>
                      </wps:spPr>
                      <wps:style>
                        <a:lnRef idx="1">
                          <a:srgbClr val="000000"/>
                        </a:lnRef>
                        <a:fillRef idx="0">
                          <a:srgbClr val="000000">
                            <a:alpha val="0"/>
                          </a:srgbClr>
                        </a:fillRef>
                        <a:effectRef idx="0">
                          <a:scrgbClr r="0" g="0" b="0"/>
                        </a:effectRef>
                        <a:fontRef idx="none"/>
                      </wps:style>
                      <wps:txbx>
                        <w:txbxContent>
                          <w:p w14:paraId="52FA7A0C" w14:textId="77777777" w:rsidR="00AE2D24" w:rsidRDefault="00AE2D24" w:rsidP="00F76D9B">
                            <w:pPr>
                              <w:ind w:leftChars="0" w:left="0" w:right="240" w:firstLineChars="0" w:firstLine="0"/>
                              <w:jc w:val="both"/>
                              <w:rPr>
                                <w:rFonts w:ascii="ＭＳ ゴシック" w:eastAsia="ＭＳ ゴシック" w:hAnsi="ＭＳ ゴシック"/>
                                <w:sz w:val="22"/>
                              </w:rPr>
                            </w:pPr>
                            <w:r>
                              <w:rPr>
                                <w:rFonts w:ascii="ＭＳ ゴシック" w:eastAsia="ＭＳ ゴシック" w:hAnsi="ＭＳ ゴシック" w:hint="eastAsia"/>
                                <w:sz w:val="22"/>
                              </w:rPr>
                              <w:t>確認すべき項目について、</w:t>
                            </w:r>
                          </w:p>
                          <w:p w14:paraId="289CA7BE" w14:textId="6E290B87" w:rsidR="00AE2D24" w:rsidRPr="00730DC7" w:rsidRDefault="00AE2D24" w:rsidP="00F76D9B">
                            <w:pPr>
                              <w:ind w:leftChars="0" w:left="0" w:right="240" w:firstLineChars="0" w:firstLine="0"/>
                              <w:jc w:val="both"/>
                              <w:rPr>
                                <w:rFonts w:ascii="ＭＳ ゴシック" w:eastAsia="ＭＳ ゴシック" w:hAnsi="ＭＳ ゴシック"/>
                                <w:sz w:val="22"/>
                              </w:rPr>
                            </w:pPr>
                            <w:r>
                              <w:rPr>
                                <w:rFonts w:ascii="ＭＳ ゴシック" w:eastAsia="ＭＳ ゴシック" w:hAnsi="ＭＳ ゴシック" w:hint="eastAsia"/>
                                <w:sz w:val="22"/>
                              </w:rPr>
                              <w:t>文頭に「□」を付けています</w:t>
                            </w:r>
                          </w:p>
                        </w:txbxContent>
                      </wps:txbx>
                      <wps:bodyPr rot="0" spcFirstLastPara="0" vertOverflow="overflow" horzOverflow="overflow" vert="horz" wrap="none" lIns="3600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7168F9" id="角丸四角形吹き出し 1589" o:spid="_x0000_s1069" type="#_x0000_t62" style="position:absolute;margin-left:126pt;margin-top:290.25pt;width:193.4pt;height:38.35pt;z-index:25169920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" adj="-6856,-41213" fillcolor="white [3212]">
                <v:stroke joinstyle="round" endcap="round"/>
                <v:textbox inset="1mm,0,0,0">
                  <w:txbxContent>
                    <w:p w14:paraId="52FA7A0C" w14:textId="77777777" w:rsidR="00AE2D24" w:rsidRDefault="00AE2D24" w:rsidP="00F76D9B">
                      <w:pPr>
                        <w:ind w:leftChars="0" w:left="0" w:right="240" w:firstLineChars="0" w:firstLine="0"/>
                        <w:jc w:val="both"/>
                        <w:rPr>
                          <w:rFonts w:ascii="ＭＳ ゴシック" w:eastAsia="ＭＳ ゴシック" w:hAnsi="ＭＳ ゴシック"/>
                          <w:sz w:val="22"/>
                        </w:rPr>
                      </w:pPr>
                      <w:r>
                        <w:rPr>
                          <w:rFonts w:ascii="ＭＳ ゴシック" w:eastAsia="ＭＳ ゴシック" w:hAnsi="ＭＳ ゴシック" w:hint="eastAsia"/>
                          <w:sz w:val="22"/>
                        </w:rPr>
                        <w:t>確認すべき項目について、</w:t>
                      </w:r>
                    </w:p>
                    <w:p w14:paraId="289CA7BE" w14:textId="6E290B87" w:rsidR="00AE2D24" w:rsidRPr="00730DC7" w:rsidRDefault="00AE2D24" w:rsidP="00F76D9B">
                      <w:pPr>
                        <w:ind w:leftChars="0" w:left="0" w:right="240" w:firstLineChars="0" w:firstLine="0"/>
                        <w:jc w:val="both"/>
                        <w:rPr>
                          <w:rFonts w:ascii="ＭＳ ゴシック" w:eastAsia="ＭＳ ゴシック" w:hAnsi="ＭＳ ゴシック"/>
                          <w:sz w:val="22"/>
                        </w:rPr>
                      </w:pPr>
                      <w:r>
                        <w:rPr>
                          <w:rFonts w:ascii="ＭＳ ゴシック" w:eastAsia="ＭＳ ゴシック" w:hAnsi="ＭＳ ゴシック" w:hint="eastAsia"/>
                          <w:sz w:val="22"/>
                        </w:rPr>
                        <w:t>文頭に「□」を付けています</w:t>
                      </w:r>
                    </w:p>
                  </w:txbxContent>
                </v:textbox>
              </v:shape>
            </w:pict>
          </mc:Fallback>
        </mc:AlternateContent>
      </w:r>
      <w:r w:rsidR="009249E7">
        <w:rPr>
          <w:rFonts w:asciiTheme="majorEastAsia" w:eastAsiaTheme="majorEastAsia" w:hAnsiTheme="majorEastAsia" w:hint="eastAsia"/>
          <w:b/>
          <w:noProof/>
        </w:rPr>
        <mc:AlternateContent>
          <mc:Choice Requires="wps">
            <w:drawing>
              <wp:anchor distT="0" distB="0" distL="114300" distR="114300" simplePos="0" relativeHeight="251689984" behindDoc="0" locked="0" layoutInCell="1" allowOverlap="1" wp14:anchorId="1BB3E359" wp14:editId="04A0E4C1">
                <wp:simplePos x="0" y="0"/>
                <wp:positionH relativeFrom="column">
                  <wp:posOffset>20955</wp:posOffset>
                </wp:positionH>
                <wp:positionV relativeFrom="paragraph">
                  <wp:posOffset>1762125</wp:posOffset>
                </wp:positionV>
                <wp:extent cx="4035425" cy="0"/>
                <wp:effectExtent l="0" t="0" r="22225" b="19050"/>
                <wp:wrapNone/>
                <wp:docPr id="1583" name="直線コネクタ 1583"/>
                <wp:cNvGraphicFramePr/>
                <a:graphic xmlns:a="http://schemas.openxmlformats.org/drawingml/2006/main">
                  <a:graphicData uri="http://schemas.microsoft.com/office/word/2010/wordprocessingShape">
                    <wps:wsp>
                      <wps:cNvCnPr/>
                      <wps:spPr>
                        <a:xfrm>
                          <a:off x="0" y="0"/>
                          <a:ext cx="403542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86CB436" id="直線コネクタ 1583" o:spid="_x0000_s1026" style="position:absolute;left:0;text-align:left;z-index:251689984;visibility:visible;mso-wrap-style:square;mso-wrap-distance-left:9pt;mso-wrap-distance-top:0;mso-wrap-distance-right:9pt;mso-wrap-distance-bottom:0;mso-position-horizontal:absolute;mso-position-horizontal-relative:text;mso-position-vertical:absolute;mso-position-vertical-relative:text" from="1.65pt,138.75pt" to="319.4pt,13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" strokecolor="#5b9bd5 [3204]" strokeweight=".5pt">
                <v:stroke joinstyle="miter"/>
              </v:line>
            </w:pict>
          </mc:Fallback>
        </mc:AlternateContent>
      </w:r>
      <w:r w:rsidR="009249E7">
        <w:rPr>
          <w:rFonts w:asciiTheme="majorEastAsia" w:eastAsiaTheme="majorEastAsia" w:hAnsiTheme="majorEastAsia" w:hint="eastAsia"/>
          <w:b/>
          <w:noProof/>
        </w:rPr>
        <mc:AlternateContent>
          <mc:Choice Requires="wps">
            <w:drawing>
              <wp:anchor distT="0" distB="0" distL="114300" distR="114300" simplePos="0" relativeHeight="251686912" behindDoc="0" locked="0" layoutInCell="1" allowOverlap="1" wp14:anchorId="39000DAE" wp14:editId="54EFA5D7">
                <wp:simplePos x="0" y="0"/>
                <wp:positionH relativeFrom="column">
                  <wp:posOffset>4391132</wp:posOffset>
                </wp:positionH>
                <wp:positionV relativeFrom="paragraph">
                  <wp:posOffset>385016</wp:posOffset>
                </wp:positionV>
                <wp:extent cx="1850390" cy="487045"/>
                <wp:effectExtent l="152400" t="0" r="16510" b="27305"/>
                <wp:wrapNone/>
                <wp:docPr id="1582" name="角丸四角形吹き出し 1582"/>
                <wp:cNvGraphicFramePr/>
                <a:graphic xmlns:a="http://schemas.openxmlformats.org/drawingml/2006/main">
                  <a:graphicData uri="http://schemas.microsoft.com/office/word/2010/wordprocessingShape">
                    <wps:wsp>
                      <wps:cNvSpPr/>
                      <wps:spPr>
                        <a:xfrm>
                          <a:off x="0" y="0"/>
                          <a:ext cx="1850390" cy="487045"/>
                        </a:xfrm>
                        <a:prstGeom prst="wedgeRoundRectCallout">
                          <a:avLst>
                            <a:gd name="adj1" fmla="val -57998"/>
                            <a:gd name="adj2" fmla="val -16482"/>
                            <a:gd name="adj3" fmla="val 16667"/>
                          </a:avLst>
                        </a:prstGeom>
                        <a:solidFill>
                          <a:schemeClr val="bg1"/>
                        </a:solidFill>
                        <a:ln w="9525" cap="rnd">
                          <a:round/>
                        </a:ln>
                      </wps:spPr>
                      <wps:style>
                        <a:lnRef idx="1">
                          <a:srgbClr val="000000"/>
                        </a:lnRef>
                        <a:fillRef idx="0">
                          <a:srgbClr val="000000">
                            <a:alpha val="0"/>
                          </a:srgbClr>
                        </a:fillRef>
                        <a:effectRef idx="0">
                          <a:scrgbClr r="0" g="0" b="0"/>
                        </a:effectRef>
                        <a:fontRef idx="none"/>
                      </wps:style>
                      <wps:txbx>
                        <w:txbxContent>
                          <w:p w14:paraId="3A840123" w14:textId="6C3907E6" w:rsidR="00AE2D24" w:rsidRPr="00730DC7" w:rsidRDefault="00AE2D24" w:rsidP="009249E7">
                            <w:pPr>
                              <w:ind w:leftChars="0" w:left="0" w:right="240" w:firstLineChars="0" w:firstLine="0"/>
                              <w:jc w:val="both"/>
                              <w:rPr>
                                <w:rFonts w:ascii="ＭＳ ゴシック" w:eastAsia="ＭＳ ゴシック" w:hAnsi="ＭＳ ゴシック"/>
                                <w:sz w:val="22"/>
                              </w:rPr>
                            </w:pPr>
                            <w:r w:rsidRPr="009249E7">
                              <w:rPr>
                                <w:rFonts w:ascii="ＭＳ ゴシック" w:eastAsia="ＭＳ ゴシック" w:hAnsi="ＭＳ ゴシック"/>
                                <w:sz w:val="22"/>
                              </w:rPr>
                              <w:t>参照先</w:t>
                            </w:r>
                            <w:r>
                              <w:rPr>
                                <w:rFonts w:ascii="ＭＳ ゴシック" w:eastAsia="ＭＳ ゴシック" w:hAnsi="ＭＳ ゴシック" w:hint="eastAsia"/>
                                <w:sz w:val="22"/>
                              </w:rPr>
                              <w:t>は</w:t>
                            </w:r>
                            <w:r w:rsidRPr="009249E7">
                              <w:rPr>
                                <w:rFonts w:ascii="ＭＳ ゴシック" w:eastAsia="ＭＳ ゴシック" w:hAnsi="ＭＳ ゴシック"/>
                                <w:sz w:val="22"/>
                              </w:rPr>
                              <w:t>「⇒P</w:t>
                            </w:r>
                            <w:r>
                              <w:rPr>
                                <w:rFonts w:ascii="ＭＳ ゴシック" w:eastAsia="ＭＳ ゴシック" w:hAnsi="ＭＳ ゴシック" w:hint="eastAsia"/>
                                <w:sz w:val="22"/>
                              </w:rPr>
                              <w:t>9</w:t>
                            </w:r>
                            <w:r>
                              <w:rPr>
                                <w:rFonts w:ascii="ＭＳ ゴシック" w:eastAsia="ＭＳ ゴシック" w:hAnsi="ＭＳ ゴシック"/>
                                <w:sz w:val="22"/>
                              </w:rPr>
                              <w:t>」</w:t>
                            </w:r>
                            <w:r>
                              <w:rPr>
                                <w:rFonts w:ascii="ＭＳ ゴシック" w:eastAsia="ＭＳ ゴシック" w:hAnsi="ＭＳ ゴシック" w:hint="eastAsia"/>
                                <w:sz w:val="22"/>
                              </w:rPr>
                              <w:t>と記載しています。</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000DAE" id="角丸四角形吹き出し 1582" o:spid="_x0000_s1070" type="#_x0000_t62" style="position:absolute;margin-left:345.75pt;margin-top:30.3pt;width:145.7pt;height:38.3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" adj="-1728,7240" fillcolor="white [3212]">
                <v:stroke joinstyle="round" endcap="round"/>
                <v:textbox inset="1mm,0,0,0">
                  <w:txbxContent>
                    <w:p w14:paraId="3A840123" w14:textId="6C3907E6" w:rsidR="00AE2D24" w:rsidRPr="00730DC7" w:rsidRDefault="00AE2D24" w:rsidP="009249E7">
                      <w:pPr>
                        <w:ind w:leftChars="0" w:left="0" w:right="240" w:firstLineChars="0" w:firstLine="0"/>
                        <w:jc w:val="both"/>
                        <w:rPr>
                          <w:rFonts w:ascii="ＭＳ ゴシック" w:eastAsia="ＭＳ ゴシック" w:hAnsi="ＭＳ ゴシック"/>
                          <w:sz w:val="22"/>
                        </w:rPr>
                      </w:pPr>
                      <w:r w:rsidRPr="009249E7">
                        <w:rPr>
                          <w:rFonts w:ascii="ＭＳ ゴシック" w:eastAsia="ＭＳ ゴシック" w:hAnsi="ＭＳ ゴシック"/>
                          <w:sz w:val="22"/>
                        </w:rPr>
                        <w:t>参照先</w:t>
                      </w:r>
                      <w:r>
                        <w:rPr>
                          <w:rFonts w:ascii="ＭＳ ゴシック" w:eastAsia="ＭＳ ゴシック" w:hAnsi="ＭＳ ゴシック" w:hint="eastAsia"/>
                          <w:sz w:val="22"/>
                        </w:rPr>
                        <w:t>は</w:t>
                      </w:r>
                      <w:r w:rsidRPr="009249E7">
                        <w:rPr>
                          <w:rFonts w:ascii="ＭＳ ゴシック" w:eastAsia="ＭＳ ゴシック" w:hAnsi="ＭＳ ゴシック"/>
                          <w:sz w:val="22"/>
                        </w:rPr>
                        <w:t>「⇒P</w:t>
                      </w:r>
                      <w:r>
                        <w:rPr>
                          <w:rFonts w:ascii="ＭＳ ゴシック" w:eastAsia="ＭＳ ゴシック" w:hAnsi="ＭＳ ゴシック" w:hint="eastAsia"/>
                          <w:sz w:val="22"/>
                        </w:rPr>
                        <w:t>9</w:t>
                      </w:r>
                      <w:r>
                        <w:rPr>
                          <w:rFonts w:ascii="ＭＳ ゴシック" w:eastAsia="ＭＳ ゴシック" w:hAnsi="ＭＳ ゴシック"/>
                          <w:sz w:val="22"/>
                        </w:rPr>
                        <w:t>」</w:t>
                      </w:r>
                      <w:r>
                        <w:rPr>
                          <w:rFonts w:ascii="ＭＳ ゴシック" w:eastAsia="ＭＳ ゴシック" w:hAnsi="ＭＳ ゴシック" w:hint="eastAsia"/>
                          <w:sz w:val="22"/>
                        </w:rPr>
                        <w:t>と記載しています。</w:t>
                      </w:r>
                    </w:p>
                  </w:txbxContent>
                </v:textbox>
              </v:shape>
            </w:pict>
          </mc:Fallback>
        </mc:AlternateContent>
      </w:r>
      <w:r w:rsidR="00730DC7">
        <w:rPr>
          <w:rFonts w:eastAsiaTheme="minorEastAsia"/>
        </w:rPr>
        <w:br w:type="page"/>
      </w:r>
    </w:p>
    <w:p w14:paraId="147C86C8" w14:textId="0290453E" w:rsidR="009D1D75" w:rsidRDefault="00483473" w:rsidP="00E1612B">
      <w:pPr>
        <w:pStyle w:val="1"/>
        <w:ind w:left="250" w:right="240"/>
        <w:rPr>
          <w:u w:color="000000"/>
        </w:rPr>
      </w:pPr>
      <w:bookmarkStart w:id="32" w:name="_Toc515874903"/>
      <w:r>
        <w:rPr>
          <w:rFonts w:asciiTheme="majorEastAsia" w:eastAsiaTheme="majorEastAsia" w:hAnsiTheme="majorEastAsia" w:hint="eastAsia"/>
          <w:b/>
          <w:noProof/>
        </w:rPr>
        <w:lastRenderedPageBreak/>
        <mc:AlternateContent>
          <mc:Choice Requires="wps">
            <w:drawing>
              <wp:anchor distT="0" distB="0" distL="114300" distR="114300" simplePos="0" relativeHeight="251587584" behindDoc="0" locked="0" layoutInCell="1" allowOverlap="1" wp14:anchorId="107ABEA8" wp14:editId="524F82F7">
                <wp:simplePos x="0" y="0"/>
                <wp:positionH relativeFrom="column">
                  <wp:posOffset>-181610</wp:posOffset>
                </wp:positionH>
                <wp:positionV relativeFrom="paragraph">
                  <wp:posOffset>287655</wp:posOffset>
                </wp:positionV>
                <wp:extent cx="6134100" cy="638175"/>
                <wp:effectExtent l="0" t="0" r="19050" b="28575"/>
                <wp:wrapTopAndBottom/>
                <wp:docPr id="9" name="四角形: 角を丸くする 9"/>
                <wp:cNvGraphicFramePr/>
                <a:graphic xmlns:a="http://schemas.openxmlformats.org/drawingml/2006/main">
                  <a:graphicData uri="http://schemas.microsoft.com/office/word/2010/wordprocessingShape">
                    <wps:wsp>
                      <wps:cNvSpPr/>
                      <wps:spPr>
                        <a:xfrm>
                          <a:off x="0" y="0"/>
                          <a:ext cx="6134100" cy="638175"/>
                        </a:xfrm>
                        <a:prstGeom prst="roundRect">
                          <a:avLst/>
                        </a:prstGeom>
                        <a:ln w="9525" cap="rnd">
                          <a:round/>
                        </a:ln>
                      </wps:spPr>
                      <wps:style>
                        <a:lnRef idx="1">
                          <a:srgbClr val="000000"/>
                        </a:lnRef>
                        <a:fillRef idx="0">
                          <a:srgbClr val="000000">
                            <a:alpha val="0"/>
                          </a:srgbClr>
                        </a:fillRef>
                        <a:effectRef idx="0">
                          <a:scrgbClr r="0" g="0" b="0"/>
                        </a:effectRef>
                        <a:fontRef idx="none"/>
                      </wps:style>
                      <wps:txbx>
                        <w:txbxContent>
                          <w:p w14:paraId="3A0E9CEB" w14:textId="77777777" w:rsidR="00AE2D24" w:rsidRPr="007117E5" w:rsidRDefault="00AE2D24" w:rsidP="00FC3F67">
                            <w:pPr>
                              <w:ind w:left="240" w:right="240" w:firstLine="281"/>
                              <w:rPr>
                                <w:rFonts w:asciiTheme="majorEastAsia" w:eastAsiaTheme="majorEastAsia" w:hAnsiTheme="majorEastAsia" w:cs="ＭＳ 明朝"/>
                                <w:b/>
                                <w:sz w:val="28"/>
                              </w:rPr>
                            </w:pPr>
                            <w:r w:rsidRPr="007117E5">
                              <w:rPr>
                                <w:rFonts w:asciiTheme="majorEastAsia" w:eastAsiaTheme="majorEastAsia" w:hAnsiTheme="majorEastAsia" w:cs="ＭＳ 明朝" w:hint="eastAsia"/>
                                <w:b/>
                                <w:sz w:val="28"/>
                              </w:rPr>
                              <w:t>（法令順守）</w:t>
                            </w:r>
                          </w:p>
                          <w:p w14:paraId="5DA6BFFB" w14:textId="77777777" w:rsidR="00AE2D24" w:rsidRPr="00EF3883" w:rsidRDefault="00AE2D24" w:rsidP="001F6DF8">
                            <w:pPr>
                              <w:pStyle w:val="4"/>
                            </w:pPr>
                            <w:r w:rsidRPr="00EF3883">
                              <w:rPr>
                                <w:rFonts w:hint="eastAsia"/>
                              </w:rPr>
                              <w:t>第</w:t>
                            </w:r>
                            <w:r w:rsidRPr="00EF3883">
                              <w:t>1.</w:t>
                            </w:r>
                            <w:r w:rsidRPr="00EF3883">
                              <w:tab/>
                            </w:r>
                            <w:r w:rsidRPr="00EF3883">
                              <w:rPr>
                                <w:rFonts w:hint="eastAsia"/>
                              </w:rPr>
                              <w:t>林業事業者は、関係する諸法令や制度を遵守してください。</w:t>
                            </w:r>
                          </w:p>
                          <w:p w14:paraId="656A6675" w14:textId="77777777" w:rsidR="00AE2D24" w:rsidRPr="007117E5" w:rsidRDefault="00AE2D24" w:rsidP="001F6DF8">
                            <w:pPr>
                              <w:ind w:leftChars="0" w:left="240" w:right="240" w:hangingChars="100" w:hanging="240"/>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07ABEA8" id="四角形: 角を丸くする 9" o:spid="_x0000_s1071" style="position:absolute;left:0;text-align:left;margin-left:-14.3pt;margin-top:22.65pt;width:483pt;height:50.25pt;z-index:25158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" filled="f">
                <v:stroke endcap="round"/>
                <v:textbox>
                  <w:txbxContent>
                    <w:p w14:paraId="3A0E9CEB" w14:textId="77777777" w:rsidR="00AE2D24" w:rsidRPr="007117E5" w:rsidRDefault="00AE2D24" w:rsidP="00FC3F67">
                      <w:pPr>
                        <w:ind w:left="240" w:right="240" w:firstLine="281"/>
                        <w:rPr>
                          <w:rFonts w:asciiTheme="majorEastAsia" w:eastAsiaTheme="majorEastAsia" w:hAnsiTheme="majorEastAsia" w:cs="ＭＳ 明朝"/>
                          <w:b/>
                          <w:sz w:val="28"/>
                        </w:rPr>
                      </w:pPr>
                      <w:r w:rsidRPr="007117E5">
                        <w:rPr>
                          <w:rFonts w:asciiTheme="majorEastAsia" w:eastAsiaTheme="majorEastAsia" w:hAnsiTheme="majorEastAsia" w:cs="ＭＳ 明朝" w:hint="eastAsia"/>
                          <w:b/>
                          <w:sz w:val="28"/>
                        </w:rPr>
                        <w:t>（法令順守）</w:t>
                      </w:r>
                    </w:p>
                    <w:p w14:paraId="5DA6BFFB" w14:textId="77777777" w:rsidR="00AE2D24" w:rsidRPr="00EF3883" w:rsidRDefault="00AE2D24" w:rsidP="001F6DF8">
                      <w:pPr>
                        <w:pStyle w:val="4"/>
                      </w:pPr>
                      <w:r w:rsidRPr="00EF3883">
                        <w:rPr>
                          <w:rFonts w:hint="eastAsia"/>
                        </w:rPr>
                        <w:t>第</w:t>
                      </w:r>
                      <w:r w:rsidRPr="00EF3883">
                        <w:t>1.</w:t>
                      </w:r>
                      <w:r w:rsidRPr="00EF3883">
                        <w:tab/>
                      </w:r>
                      <w:r w:rsidRPr="00EF3883">
                        <w:rPr>
                          <w:rFonts w:hint="eastAsia"/>
                        </w:rPr>
                        <w:t>林業事業者は、関係する諸法令や制度を遵守してください。</w:t>
                      </w:r>
                    </w:p>
                    <w:p w14:paraId="656A6675" w14:textId="77777777" w:rsidR="00AE2D24" w:rsidRPr="007117E5" w:rsidRDefault="00AE2D24" w:rsidP="001F6DF8">
                      <w:pPr>
                        <w:ind w:leftChars="0" w:left="240" w:right="240" w:hangingChars="100" w:hanging="240"/>
                        <w:jc w:val="center"/>
                      </w:pPr>
                    </w:p>
                  </w:txbxContent>
                </v:textbox>
                <w10:wrap type="topAndBottom"/>
              </v:roundrect>
            </w:pict>
          </mc:Fallback>
        </mc:AlternateContent>
      </w:r>
      <w:r w:rsidR="009D402F">
        <w:rPr>
          <w:rFonts w:hint="eastAsia"/>
          <w:u w:color="000000"/>
        </w:rPr>
        <w:t>Ⅷ</w:t>
      </w:r>
      <w:r w:rsidR="00065811" w:rsidRPr="002E37B8">
        <w:rPr>
          <w:u w:color="000000"/>
        </w:rPr>
        <w:t>．</w:t>
      </w:r>
      <w:r w:rsidR="00A743DD">
        <w:rPr>
          <w:rFonts w:hint="eastAsia"/>
          <w:u w:color="000000"/>
        </w:rPr>
        <w:t>山形県皆伐施業指針</w:t>
      </w:r>
      <w:r w:rsidR="001F1119">
        <w:rPr>
          <w:rFonts w:hint="eastAsia"/>
          <w:u w:color="000000"/>
        </w:rPr>
        <w:t>の解説</w:t>
      </w:r>
      <w:bookmarkEnd w:id="32"/>
    </w:p>
    <w:p w14:paraId="1FBE40D9" w14:textId="6A52B901" w:rsidR="00FA1588" w:rsidRPr="007117E5" w:rsidRDefault="00FA1588" w:rsidP="00166D4C">
      <w:pPr>
        <w:spacing w:line="240" w:lineRule="exact"/>
        <w:ind w:left="240" w:right="240" w:firstLine="241"/>
        <w:rPr>
          <w:rFonts w:asciiTheme="majorEastAsia" w:eastAsiaTheme="majorEastAsia" w:hAnsiTheme="majorEastAsia"/>
          <w:b/>
        </w:rPr>
      </w:pPr>
    </w:p>
    <w:p w14:paraId="4B717306" w14:textId="77777777" w:rsidR="000679F6" w:rsidRPr="00EF3883" w:rsidRDefault="000679F6" w:rsidP="00E1612B">
      <w:pPr>
        <w:pStyle w:val="5"/>
      </w:pPr>
      <w:bookmarkStart w:id="33" w:name="_Ref504468743"/>
      <w:bookmarkStart w:id="34" w:name="_Hlk503623180"/>
      <w:r w:rsidRPr="00EF3883">
        <w:rPr>
          <w:rFonts w:hint="eastAsia"/>
        </w:rPr>
        <w:t>森林を伐採するときは、森林法やその他法令に基づく手続が必要です。</w:t>
      </w:r>
      <w:bookmarkEnd w:id="33"/>
    </w:p>
    <w:p w14:paraId="6D33E22D" w14:textId="77777777" w:rsidR="007117E5" w:rsidRPr="000679F6" w:rsidRDefault="007117E5" w:rsidP="00166D4C">
      <w:pPr>
        <w:spacing w:line="240" w:lineRule="exact"/>
        <w:ind w:left="240" w:right="240" w:firstLine="240"/>
        <w:rPr>
          <w:rFonts w:eastAsiaTheme="minorEastAsia"/>
        </w:rPr>
      </w:pPr>
    </w:p>
    <w:p w14:paraId="4276EEA2" w14:textId="0550719D" w:rsidR="00F1568F" w:rsidRPr="00B47131" w:rsidRDefault="00FB7824" w:rsidP="007117E5">
      <w:pPr>
        <w:ind w:left="240" w:right="240" w:firstLine="240"/>
        <w:rPr>
          <w:rFonts w:asciiTheme="minorEastAsia" w:eastAsiaTheme="minorEastAsia" w:hAnsiTheme="minorEastAsia"/>
          <w:strike/>
          <w:color w:val="auto"/>
        </w:rPr>
      </w:pPr>
      <w:r w:rsidRPr="00B47131">
        <w:rPr>
          <w:rFonts w:asciiTheme="minorEastAsia" w:eastAsiaTheme="minorEastAsia" w:hAnsiTheme="minorEastAsia" w:hint="eastAsia"/>
          <w:color w:val="auto"/>
        </w:rPr>
        <w:t>主な手続きには、伐採及び伐採後の造林の届出書の提出（⇒P</w:t>
      </w:r>
      <w:r w:rsidR="00DB0960" w:rsidRPr="00B47131">
        <w:rPr>
          <w:rFonts w:asciiTheme="minorEastAsia" w:eastAsiaTheme="minorEastAsia" w:hAnsiTheme="minorEastAsia" w:hint="eastAsia"/>
          <w:color w:val="auto"/>
        </w:rPr>
        <w:t>30～33</w:t>
      </w:r>
      <w:r w:rsidRPr="00B47131">
        <w:rPr>
          <w:rFonts w:asciiTheme="minorEastAsia" w:eastAsiaTheme="minorEastAsia" w:hAnsiTheme="minorEastAsia" w:hint="eastAsia"/>
          <w:color w:val="auto"/>
        </w:rPr>
        <w:t>）や、森林経営計画に係る伐採等の届出書の提出（⇒P</w:t>
      </w:r>
      <w:r w:rsidR="00DB0960" w:rsidRPr="00B47131">
        <w:rPr>
          <w:rFonts w:asciiTheme="minorEastAsia" w:eastAsiaTheme="minorEastAsia" w:hAnsiTheme="minorEastAsia" w:hint="eastAsia"/>
          <w:color w:val="auto"/>
        </w:rPr>
        <w:t>34</w:t>
      </w:r>
      <w:r w:rsidRPr="00B47131">
        <w:rPr>
          <w:rFonts w:asciiTheme="minorEastAsia" w:eastAsiaTheme="minorEastAsia" w:hAnsiTheme="minorEastAsia" w:hint="eastAsia"/>
          <w:color w:val="auto"/>
        </w:rPr>
        <w:t>）があり、</w:t>
      </w:r>
      <w:r w:rsidR="009273C1" w:rsidRPr="00B47131">
        <w:rPr>
          <w:rFonts w:asciiTheme="minorEastAsia" w:eastAsiaTheme="minorEastAsia" w:hAnsiTheme="minorEastAsia" w:hint="eastAsia"/>
          <w:color w:val="auto"/>
        </w:rPr>
        <w:t>森林の種類、森林経営計画、施業方法</w:t>
      </w:r>
      <w:r w:rsidR="00F1568F" w:rsidRPr="00B47131">
        <w:rPr>
          <w:rFonts w:asciiTheme="minorEastAsia" w:eastAsiaTheme="minorEastAsia" w:hAnsiTheme="minorEastAsia" w:hint="eastAsia"/>
          <w:color w:val="auto"/>
        </w:rPr>
        <w:t>により手続きが異なります。</w:t>
      </w:r>
    </w:p>
    <w:p w14:paraId="56E4C22D" w14:textId="08F5E44C" w:rsidR="00F36B46" w:rsidRPr="00B47131" w:rsidRDefault="007E00CD" w:rsidP="00F36B46">
      <w:pPr>
        <w:ind w:left="240" w:right="240" w:firstLine="240"/>
        <w:rPr>
          <w:rFonts w:asciiTheme="minorEastAsia" w:eastAsiaTheme="minorEastAsia" w:hAnsiTheme="minorEastAsia"/>
          <w:color w:val="auto"/>
        </w:rPr>
      </w:pPr>
      <w:r w:rsidRPr="00B47131">
        <w:rPr>
          <w:rFonts w:asciiTheme="minorEastAsia" w:eastAsiaTheme="minorEastAsia" w:hAnsiTheme="minorEastAsia" w:hint="eastAsia"/>
          <w:color w:val="auto"/>
        </w:rPr>
        <w:t>なお、</w:t>
      </w:r>
      <w:r w:rsidR="00F36B46" w:rsidRPr="00B47131">
        <w:rPr>
          <w:rFonts w:asciiTheme="minorEastAsia" w:eastAsiaTheme="minorEastAsia" w:hAnsiTheme="minorEastAsia" w:hint="eastAsia"/>
          <w:color w:val="auto"/>
        </w:rPr>
        <w:t>伐採届等へ添付する伐採箇所図については、市町村等において施業の実施状況を把握する重要な資料となる</w:t>
      </w:r>
      <w:r w:rsidR="00F219FD" w:rsidRPr="00B47131">
        <w:rPr>
          <w:rFonts w:asciiTheme="minorEastAsia" w:eastAsiaTheme="minorEastAsia" w:hAnsiTheme="minorEastAsia" w:hint="eastAsia"/>
          <w:color w:val="auto"/>
        </w:rPr>
        <w:t>こと</w:t>
      </w:r>
      <w:r w:rsidR="00F36B46" w:rsidRPr="00B47131">
        <w:rPr>
          <w:rFonts w:asciiTheme="minorEastAsia" w:eastAsiaTheme="minorEastAsia" w:hAnsiTheme="minorEastAsia" w:hint="eastAsia"/>
          <w:color w:val="auto"/>
        </w:rPr>
        <w:t>から、伐採箇所が</w:t>
      </w:r>
      <w:r w:rsidR="00F219FD" w:rsidRPr="00B47131">
        <w:rPr>
          <w:rFonts w:asciiTheme="minorEastAsia" w:eastAsiaTheme="minorEastAsia" w:hAnsiTheme="minorEastAsia" w:hint="eastAsia"/>
          <w:color w:val="auto"/>
        </w:rPr>
        <w:t>わ</w:t>
      </w:r>
      <w:r w:rsidR="00A1567B" w:rsidRPr="00B47131">
        <w:rPr>
          <w:rFonts w:asciiTheme="minorEastAsia" w:eastAsiaTheme="minorEastAsia" w:hAnsiTheme="minorEastAsia" w:hint="eastAsia"/>
          <w:color w:val="auto"/>
        </w:rPr>
        <w:t>かる位置図、区域図（縮尺5000分の1程度の計画図、林班図等）</w:t>
      </w:r>
      <w:r w:rsidR="00F36B46" w:rsidRPr="00B47131">
        <w:rPr>
          <w:rFonts w:asciiTheme="minorEastAsia" w:eastAsiaTheme="minorEastAsia" w:hAnsiTheme="minorEastAsia" w:hint="eastAsia"/>
          <w:color w:val="auto"/>
        </w:rPr>
        <w:t>を作成してください。</w:t>
      </w:r>
    </w:p>
    <w:bookmarkEnd w:id="34"/>
    <w:p w14:paraId="07221101" w14:textId="3745A577" w:rsidR="00F1568F" w:rsidRPr="00B47131" w:rsidRDefault="00F1568F" w:rsidP="00F36B46">
      <w:pPr>
        <w:ind w:left="240" w:right="240" w:firstLine="240"/>
        <w:rPr>
          <w:rFonts w:asciiTheme="majorEastAsia" w:eastAsiaTheme="majorEastAsia" w:hAnsiTheme="majorEastAsia"/>
          <w:color w:val="auto"/>
        </w:rPr>
      </w:pPr>
      <w:r w:rsidRPr="00B47131">
        <w:rPr>
          <w:rFonts w:asciiTheme="majorEastAsia" w:eastAsiaTheme="majorEastAsia" w:hAnsiTheme="majorEastAsia" w:hint="eastAsia"/>
          <w:color w:val="auto"/>
        </w:rPr>
        <w:t>【本</w:t>
      </w:r>
      <w:r w:rsidR="006018E7" w:rsidRPr="00B47131">
        <w:rPr>
          <w:rFonts w:asciiTheme="majorEastAsia" w:eastAsiaTheme="majorEastAsia" w:hAnsiTheme="majorEastAsia" w:hint="eastAsia"/>
          <w:color w:val="auto"/>
        </w:rPr>
        <w:t>手引き</w:t>
      </w:r>
      <w:r w:rsidRPr="00B47131">
        <w:rPr>
          <w:rFonts w:asciiTheme="majorEastAsia" w:eastAsiaTheme="majorEastAsia" w:hAnsiTheme="majorEastAsia" w:hint="eastAsia"/>
          <w:color w:val="auto"/>
        </w:rPr>
        <w:t>適用】</w:t>
      </w:r>
    </w:p>
    <w:p w14:paraId="48E0FAAE" w14:textId="62547200" w:rsidR="00F1568F" w:rsidRPr="00B47131" w:rsidRDefault="00F1568F" w:rsidP="000E0F00">
      <w:pPr>
        <w:pStyle w:val="a"/>
        <w:rPr>
          <w:color w:val="auto"/>
        </w:rPr>
      </w:pPr>
      <w:r w:rsidRPr="00B47131">
        <w:rPr>
          <w:rFonts w:hint="eastAsia"/>
          <w:color w:val="auto"/>
        </w:rPr>
        <w:t>森林経営計画がない普通林</w:t>
      </w:r>
      <w:r w:rsidR="00166D4C" w:rsidRPr="00B47131">
        <w:rPr>
          <w:rFonts w:asciiTheme="minorEastAsia" w:eastAsiaTheme="minorEastAsia" w:hAnsiTheme="minorEastAsia" w:hint="eastAsia"/>
          <w:color w:val="auto"/>
        </w:rPr>
        <w:t xml:space="preserve">　</w:t>
      </w:r>
      <w:r w:rsidR="00166D4C" w:rsidRPr="00B47131">
        <w:rPr>
          <w:rFonts w:asciiTheme="minorEastAsia" w:eastAsiaTheme="minorEastAsia" w:hAnsiTheme="minorEastAsia" w:hint="eastAsia"/>
          <w:color w:val="auto"/>
          <w:bdr w:val="single" w:sz="4" w:space="0" w:color="auto"/>
        </w:rPr>
        <w:t xml:space="preserve"> ⇒事前の届け出が必要です</w:t>
      </w:r>
    </w:p>
    <w:p w14:paraId="79FDB814" w14:textId="00C777BC" w:rsidR="00F1568F" w:rsidRPr="00B47131" w:rsidRDefault="00F1568F" w:rsidP="007053A8">
      <w:pPr>
        <w:pStyle w:val="a0"/>
        <w:ind w:leftChars="381" w:left="1274" w:right="240" w:hangingChars="150" w:hanging="360"/>
        <w:rPr>
          <w:rFonts w:eastAsiaTheme="minorEastAsia"/>
          <w:color w:val="auto"/>
        </w:rPr>
      </w:pPr>
      <w:r w:rsidRPr="00B47131">
        <w:rPr>
          <w:rFonts w:hint="eastAsia"/>
          <w:color w:val="auto"/>
        </w:rPr>
        <w:t>森林が</w:t>
      </w:r>
      <w:r w:rsidRPr="00B47131">
        <w:rPr>
          <w:rFonts w:asciiTheme="minorEastAsia" w:eastAsiaTheme="minorEastAsia" w:hAnsiTheme="minorEastAsia" w:hint="eastAsia"/>
          <w:color w:val="auto"/>
        </w:rPr>
        <w:t>所在</w:t>
      </w:r>
      <w:r w:rsidRPr="00B47131">
        <w:rPr>
          <w:rFonts w:hint="eastAsia"/>
          <w:color w:val="auto"/>
        </w:rPr>
        <w:t>する</w:t>
      </w:r>
      <w:r w:rsidRPr="00B47131">
        <w:rPr>
          <w:rFonts w:asciiTheme="minorEastAsia" w:eastAsiaTheme="minorEastAsia" w:hAnsiTheme="minorEastAsia" w:hint="eastAsia"/>
          <w:color w:val="auto"/>
        </w:rPr>
        <w:t>市町村へ、</w:t>
      </w:r>
      <w:r w:rsidRPr="00B47131">
        <w:rPr>
          <w:rFonts w:hint="eastAsia"/>
          <w:color w:val="auto"/>
        </w:rPr>
        <w:t>伐採の</w:t>
      </w:r>
      <w:r w:rsidRPr="00B47131">
        <w:rPr>
          <w:rFonts w:asciiTheme="minorEastAsia" w:eastAsiaTheme="minorEastAsia" w:hAnsiTheme="minorEastAsia" w:hint="eastAsia"/>
          <w:color w:val="auto"/>
        </w:rPr>
        <w:t>90</w:t>
      </w:r>
      <w:r w:rsidRPr="00B47131">
        <w:rPr>
          <w:rFonts w:hint="eastAsia"/>
          <w:color w:val="auto"/>
        </w:rPr>
        <w:t>～</w:t>
      </w:r>
      <w:r w:rsidRPr="00B47131">
        <w:rPr>
          <w:rFonts w:asciiTheme="minorEastAsia" w:eastAsiaTheme="minorEastAsia" w:hAnsiTheme="minorEastAsia" w:hint="eastAsia"/>
          <w:color w:val="auto"/>
        </w:rPr>
        <w:t>30</w:t>
      </w:r>
      <w:r w:rsidRPr="00B47131">
        <w:rPr>
          <w:rFonts w:hint="eastAsia"/>
          <w:color w:val="auto"/>
        </w:rPr>
        <w:t>日前に、</w:t>
      </w:r>
      <w:r w:rsidRPr="00B47131">
        <w:rPr>
          <w:rFonts w:asciiTheme="majorEastAsia" w:eastAsiaTheme="majorEastAsia" w:hAnsiTheme="majorEastAsia" w:hint="eastAsia"/>
          <w:color w:val="auto"/>
        </w:rPr>
        <w:t>「伐採及び伐採後の造林</w:t>
      </w:r>
      <w:r w:rsidR="001C1BF6" w:rsidRPr="00B47131">
        <w:rPr>
          <w:rFonts w:asciiTheme="majorEastAsia" w:eastAsiaTheme="majorEastAsia" w:hAnsiTheme="majorEastAsia" w:hint="eastAsia"/>
          <w:color w:val="auto"/>
        </w:rPr>
        <w:t>の届出書</w:t>
      </w:r>
      <w:r w:rsidRPr="00B47131">
        <w:rPr>
          <w:rFonts w:asciiTheme="majorEastAsia" w:eastAsiaTheme="majorEastAsia" w:hAnsiTheme="majorEastAsia" w:hint="eastAsia"/>
          <w:color w:val="auto"/>
        </w:rPr>
        <w:t>」</w:t>
      </w:r>
      <w:r w:rsidRPr="00B47131">
        <w:rPr>
          <w:rFonts w:hint="eastAsia"/>
          <w:color w:val="auto"/>
        </w:rPr>
        <w:t>の提出</w:t>
      </w:r>
      <w:r w:rsidR="00A1567B" w:rsidRPr="00B47131">
        <w:rPr>
          <w:rFonts w:asciiTheme="minorEastAsia" w:eastAsiaTheme="minorEastAsia" w:hAnsiTheme="minorEastAsia" w:hint="eastAsia"/>
          <w:color w:val="auto"/>
        </w:rPr>
        <w:t>。(森林法第10条の8</w:t>
      </w:r>
      <w:r w:rsidR="00DA2037" w:rsidRPr="00B47131">
        <w:rPr>
          <w:rFonts w:asciiTheme="minorEastAsia" w:eastAsiaTheme="minorEastAsia" w:hAnsiTheme="minorEastAsia" w:hint="eastAsia"/>
          <w:color w:val="auto"/>
        </w:rPr>
        <w:t>、</w:t>
      </w:r>
      <w:r w:rsidR="007053A8" w:rsidRPr="00B47131">
        <w:rPr>
          <w:rFonts w:asciiTheme="minorEastAsia" w:eastAsiaTheme="minorEastAsia" w:hAnsiTheme="minorEastAsia" w:hint="eastAsia"/>
          <w:color w:val="auto"/>
        </w:rPr>
        <w:t>森林</w:t>
      </w:r>
      <w:r w:rsidR="00DA2037" w:rsidRPr="00B47131">
        <w:rPr>
          <w:rFonts w:asciiTheme="minorEastAsia" w:eastAsiaTheme="minorEastAsia" w:hAnsiTheme="minorEastAsia" w:hint="eastAsia"/>
          <w:color w:val="auto"/>
        </w:rPr>
        <w:t>法</w:t>
      </w:r>
      <w:r w:rsidR="007053A8" w:rsidRPr="00B47131">
        <w:rPr>
          <w:rFonts w:asciiTheme="minorEastAsia" w:eastAsiaTheme="minorEastAsia" w:hAnsiTheme="minorEastAsia" w:hint="eastAsia"/>
          <w:color w:val="auto"/>
        </w:rPr>
        <w:t>施行規則第9条</w:t>
      </w:r>
      <w:r w:rsidR="00A1567B" w:rsidRPr="00B47131">
        <w:rPr>
          <w:rFonts w:asciiTheme="minorEastAsia" w:eastAsiaTheme="minorEastAsia" w:hAnsiTheme="minorEastAsia" w:hint="eastAsia"/>
          <w:color w:val="auto"/>
        </w:rPr>
        <w:t>)</w:t>
      </w:r>
    </w:p>
    <w:p w14:paraId="303AAF53" w14:textId="09678DAB" w:rsidR="00F1568F" w:rsidRPr="00B47131" w:rsidRDefault="00F1568F" w:rsidP="000E0F00">
      <w:pPr>
        <w:pStyle w:val="a"/>
        <w:rPr>
          <w:color w:val="auto"/>
        </w:rPr>
      </w:pPr>
      <w:r w:rsidRPr="00B47131">
        <w:rPr>
          <w:rFonts w:hint="eastAsia"/>
          <w:color w:val="auto"/>
        </w:rPr>
        <w:t>森林経営計画がある普通林</w:t>
      </w:r>
      <w:r w:rsidR="00166D4C" w:rsidRPr="00B47131">
        <w:rPr>
          <w:rFonts w:asciiTheme="minorEastAsia" w:eastAsiaTheme="minorEastAsia" w:hAnsiTheme="minorEastAsia" w:hint="eastAsia"/>
          <w:color w:val="auto"/>
        </w:rPr>
        <w:t xml:space="preserve">　</w:t>
      </w:r>
      <w:r w:rsidR="00166D4C" w:rsidRPr="00B47131">
        <w:rPr>
          <w:rFonts w:asciiTheme="minorEastAsia" w:eastAsiaTheme="minorEastAsia" w:hAnsiTheme="minorEastAsia" w:hint="eastAsia"/>
          <w:color w:val="auto"/>
          <w:bdr w:val="single" w:sz="4" w:space="0" w:color="auto"/>
        </w:rPr>
        <w:t>⇒事後の届け出が必要です</w:t>
      </w:r>
    </w:p>
    <w:p w14:paraId="5664DBDE" w14:textId="3224D4A6" w:rsidR="00F1568F" w:rsidRPr="00B47131" w:rsidRDefault="00F1568F" w:rsidP="00DA2037">
      <w:pPr>
        <w:pStyle w:val="a0"/>
        <w:ind w:leftChars="381" w:left="1274" w:right="240" w:hangingChars="150" w:hanging="360"/>
        <w:rPr>
          <w:color w:val="auto"/>
        </w:rPr>
      </w:pPr>
      <w:r w:rsidRPr="00B47131">
        <w:rPr>
          <w:rFonts w:hint="eastAsia"/>
          <w:color w:val="auto"/>
        </w:rPr>
        <w:t>森林が</w:t>
      </w:r>
      <w:r w:rsidRPr="00B47131">
        <w:rPr>
          <w:rFonts w:asciiTheme="minorEastAsia" w:eastAsiaTheme="minorEastAsia" w:hAnsiTheme="minorEastAsia" w:hint="eastAsia"/>
          <w:color w:val="auto"/>
        </w:rPr>
        <w:t>所在</w:t>
      </w:r>
      <w:r w:rsidRPr="00B47131">
        <w:rPr>
          <w:rFonts w:hint="eastAsia"/>
          <w:color w:val="auto"/>
        </w:rPr>
        <w:t>する</w:t>
      </w:r>
      <w:r w:rsidRPr="00B47131">
        <w:rPr>
          <w:rFonts w:asciiTheme="minorEastAsia" w:eastAsiaTheme="minorEastAsia" w:hAnsiTheme="minorEastAsia" w:hint="eastAsia"/>
          <w:color w:val="auto"/>
        </w:rPr>
        <w:t>市町村へ、</w:t>
      </w:r>
      <w:r w:rsidRPr="00B47131">
        <w:rPr>
          <w:rFonts w:hint="eastAsia"/>
          <w:color w:val="auto"/>
        </w:rPr>
        <w:t>伐採</w:t>
      </w:r>
      <w:r w:rsidRPr="00B47131">
        <w:rPr>
          <w:rFonts w:asciiTheme="minorEastAsia" w:eastAsiaTheme="minorEastAsia" w:hAnsiTheme="minorEastAsia" w:hint="eastAsia"/>
          <w:color w:val="auto"/>
        </w:rPr>
        <w:t>後30</w:t>
      </w:r>
      <w:r w:rsidRPr="00B47131">
        <w:rPr>
          <w:rFonts w:hint="eastAsia"/>
          <w:color w:val="auto"/>
        </w:rPr>
        <w:t>日</w:t>
      </w:r>
      <w:r w:rsidRPr="00B47131">
        <w:rPr>
          <w:rFonts w:asciiTheme="minorEastAsia" w:eastAsiaTheme="minorEastAsia" w:hAnsiTheme="minorEastAsia" w:hint="eastAsia"/>
          <w:color w:val="auto"/>
        </w:rPr>
        <w:t>以内</w:t>
      </w:r>
      <w:r w:rsidRPr="00B47131">
        <w:rPr>
          <w:rFonts w:hint="eastAsia"/>
          <w:color w:val="auto"/>
        </w:rPr>
        <w:t>に、「</w:t>
      </w:r>
      <w:r w:rsidR="001C1BF6" w:rsidRPr="00B47131">
        <w:rPr>
          <w:rFonts w:asciiTheme="minorEastAsia" w:eastAsiaTheme="minorEastAsia" w:hAnsiTheme="minorEastAsia" w:hint="eastAsia"/>
          <w:color w:val="auto"/>
        </w:rPr>
        <w:t>森林経営計画に係る</w:t>
      </w:r>
      <w:r w:rsidRPr="00B47131">
        <w:rPr>
          <w:rFonts w:asciiTheme="minorEastAsia" w:eastAsiaTheme="minorEastAsia" w:hAnsiTheme="minorEastAsia" w:hint="eastAsia"/>
          <w:color w:val="auto"/>
        </w:rPr>
        <w:t>伐採</w:t>
      </w:r>
      <w:r w:rsidR="001C1BF6" w:rsidRPr="00B47131">
        <w:rPr>
          <w:rFonts w:asciiTheme="minorEastAsia" w:eastAsiaTheme="minorEastAsia" w:hAnsiTheme="minorEastAsia" w:hint="eastAsia"/>
          <w:color w:val="auto"/>
        </w:rPr>
        <w:t>等の届出書</w:t>
      </w:r>
      <w:r w:rsidRPr="00B47131">
        <w:rPr>
          <w:rFonts w:hint="eastAsia"/>
          <w:color w:val="auto"/>
        </w:rPr>
        <w:t>」の提出。</w:t>
      </w:r>
      <w:r w:rsidR="00A1567B" w:rsidRPr="00B47131">
        <w:rPr>
          <w:rFonts w:asciiTheme="minorEastAsia" w:eastAsiaTheme="minorEastAsia" w:hAnsiTheme="minorEastAsia" w:hint="eastAsia"/>
          <w:color w:val="auto"/>
        </w:rPr>
        <w:t>(森林法第</w:t>
      </w:r>
      <w:r w:rsidR="00F37B2D" w:rsidRPr="00B47131">
        <w:rPr>
          <w:rFonts w:asciiTheme="minorEastAsia" w:eastAsiaTheme="minorEastAsia" w:hAnsiTheme="minorEastAsia" w:hint="eastAsia"/>
          <w:color w:val="auto"/>
        </w:rPr>
        <w:t>15条</w:t>
      </w:r>
      <w:r w:rsidR="00DA2037" w:rsidRPr="00B47131">
        <w:rPr>
          <w:rFonts w:asciiTheme="minorEastAsia" w:eastAsiaTheme="minorEastAsia" w:hAnsiTheme="minorEastAsia" w:hint="eastAsia"/>
          <w:color w:val="auto"/>
        </w:rPr>
        <w:t>、</w:t>
      </w:r>
      <w:r w:rsidR="007053A8" w:rsidRPr="00B47131">
        <w:rPr>
          <w:rFonts w:asciiTheme="minorEastAsia" w:eastAsiaTheme="minorEastAsia" w:hAnsiTheme="minorEastAsia" w:hint="eastAsia"/>
          <w:color w:val="auto"/>
        </w:rPr>
        <w:t>森林</w:t>
      </w:r>
      <w:r w:rsidR="00DA2037" w:rsidRPr="00B47131">
        <w:rPr>
          <w:rFonts w:asciiTheme="minorEastAsia" w:eastAsiaTheme="minorEastAsia" w:hAnsiTheme="minorEastAsia" w:hint="eastAsia"/>
          <w:color w:val="auto"/>
        </w:rPr>
        <w:t>法</w:t>
      </w:r>
      <w:r w:rsidR="007053A8" w:rsidRPr="00B47131">
        <w:rPr>
          <w:rFonts w:asciiTheme="minorEastAsia" w:eastAsiaTheme="minorEastAsia" w:hAnsiTheme="minorEastAsia" w:hint="eastAsia"/>
          <w:color w:val="auto"/>
        </w:rPr>
        <w:t>施行規則第44条</w:t>
      </w:r>
      <w:r w:rsidR="00F37B2D" w:rsidRPr="00B47131">
        <w:rPr>
          <w:rFonts w:asciiTheme="minorEastAsia" w:eastAsiaTheme="minorEastAsia" w:hAnsiTheme="minorEastAsia" w:hint="eastAsia"/>
          <w:color w:val="auto"/>
        </w:rPr>
        <w:t>)</w:t>
      </w:r>
    </w:p>
    <w:p w14:paraId="7598349C" w14:textId="77777777" w:rsidR="00742275" w:rsidRPr="00B47131" w:rsidRDefault="00F1568F" w:rsidP="007117E5">
      <w:pPr>
        <w:ind w:left="240" w:right="240" w:firstLine="240"/>
        <w:rPr>
          <w:rFonts w:asciiTheme="majorEastAsia" w:eastAsiaTheme="majorEastAsia" w:hAnsiTheme="majorEastAsia"/>
          <w:color w:val="auto"/>
        </w:rPr>
      </w:pPr>
      <w:r w:rsidRPr="00B47131">
        <w:rPr>
          <w:rFonts w:asciiTheme="majorEastAsia" w:eastAsiaTheme="majorEastAsia" w:hAnsiTheme="majorEastAsia" w:hint="eastAsia"/>
          <w:color w:val="auto"/>
        </w:rPr>
        <w:t>【本</w:t>
      </w:r>
      <w:r w:rsidR="006018E7" w:rsidRPr="00B47131">
        <w:rPr>
          <w:rFonts w:asciiTheme="majorEastAsia" w:eastAsiaTheme="majorEastAsia" w:hAnsiTheme="majorEastAsia" w:hint="eastAsia"/>
          <w:color w:val="auto"/>
        </w:rPr>
        <w:t>手引き</w:t>
      </w:r>
      <w:r w:rsidRPr="00B47131">
        <w:rPr>
          <w:rFonts w:asciiTheme="majorEastAsia" w:eastAsiaTheme="majorEastAsia" w:hAnsiTheme="majorEastAsia" w:hint="eastAsia"/>
          <w:color w:val="auto"/>
        </w:rPr>
        <w:t>準用】</w:t>
      </w:r>
    </w:p>
    <w:p w14:paraId="038F61F3" w14:textId="788A9EEE" w:rsidR="00F1568F" w:rsidRPr="00B47131" w:rsidRDefault="00742275" w:rsidP="007117E5">
      <w:pPr>
        <w:ind w:left="240" w:right="240" w:firstLine="240"/>
        <w:rPr>
          <w:rFonts w:asciiTheme="majorEastAsia" w:eastAsiaTheme="majorEastAsia" w:hAnsiTheme="majorEastAsia"/>
          <w:color w:val="auto"/>
        </w:rPr>
      </w:pPr>
      <w:r w:rsidRPr="00B47131">
        <w:rPr>
          <w:rFonts w:asciiTheme="majorEastAsia" w:eastAsiaTheme="majorEastAsia" w:hAnsiTheme="majorEastAsia"/>
          <w:color w:val="auto"/>
        </w:rPr>
        <w:t>保安林の伐採許可申請または</w:t>
      </w:r>
      <w:r w:rsidR="00514CD2" w:rsidRPr="00B47131">
        <w:rPr>
          <w:rFonts w:asciiTheme="majorEastAsia" w:eastAsiaTheme="majorEastAsia" w:hAnsiTheme="majorEastAsia" w:hint="eastAsia"/>
          <w:color w:val="auto"/>
        </w:rPr>
        <w:t>伐採</w:t>
      </w:r>
      <w:r w:rsidRPr="00B47131">
        <w:rPr>
          <w:rFonts w:asciiTheme="majorEastAsia" w:eastAsiaTheme="majorEastAsia" w:hAnsiTheme="majorEastAsia"/>
          <w:color w:val="auto"/>
        </w:rPr>
        <w:t>届出</w:t>
      </w:r>
      <w:r w:rsidR="00514CD2" w:rsidRPr="00B47131">
        <w:rPr>
          <w:rFonts w:asciiTheme="majorEastAsia" w:eastAsiaTheme="majorEastAsia" w:hAnsiTheme="majorEastAsia" w:hint="eastAsia"/>
          <w:color w:val="auto"/>
        </w:rPr>
        <w:t>を行った際に示される</w:t>
      </w:r>
      <w:r w:rsidRPr="00B47131">
        <w:rPr>
          <w:rFonts w:asciiTheme="majorEastAsia" w:eastAsiaTheme="majorEastAsia" w:hAnsiTheme="majorEastAsia" w:hint="eastAsia"/>
          <w:color w:val="auto"/>
        </w:rPr>
        <w:t>条件以外の事項については、</w:t>
      </w:r>
      <w:r w:rsidR="00514CD2" w:rsidRPr="00B47131">
        <w:rPr>
          <w:rFonts w:asciiTheme="majorEastAsia" w:eastAsiaTheme="majorEastAsia" w:hAnsiTheme="majorEastAsia" w:hint="eastAsia"/>
          <w:color w:val="auto"/>
        </w:rPr>
        <w:t>本手引</w:t>
      </w:r>
      <w:r w:rsidRPr="00B47131">
        <w:rPr>
          <w:rFonts w:asciiTheme="majorEastAsia" w:eastAsiaTheme="majorEastAsia" w:hAnsiTheme="majorEastAsia" w:hint="eastAsia"/>
          <w:color w:val="auto"/>
        </w:rPr>
        <w:t>き</w:t>
      </w:r>
      <w:r w:rsidR="00514CD2" w:rsidRPr="00B47131">
        <w:rPr>
          <w:rFonts w:asciiTheme="majorEastAsia" w:eastAsiaTheme="majorEastAsia" w:hAnsiTheme="majorEastAsia" w:hint="eastAsia"/>
          <w:color w:val="auto"/>
        </w:rPr>
        <w:t>の該当事項を準用してください。</w:t>
      </w:r>
    </w:p>
    <w:p w14:paraId="2EAD49AC" w14:textId="25C0F680" w:rsidR="00F1568F" w:rsidRPr="00B47131" w:rsidRDefault="00F1568F" w:rsidP="000E0F00">
      <w:pPr>
        <w:pStyle w:val="a"/>
        <w:rPr>
          <w:color w:val="auto"/>
        </w:rPr>
      </w:pPr>
      <w:r w:rsidRPr="00B47131">
        <w:rPr>
          <w:rFonts w:hint="eastAsia"/>
          <w:color w:val="auto"/>
        </w:rPr>
        <w:t>森林経営計画がない保安林（皆伐・</w:t>
      </w:r>
      <w:r w:rsidR="000420AD" w:rsidRPr="00B47131">
        <w:rPr>
          <w:rFonts w:hint="eastAsia"/>
          <w:color w:val="auto"/>
        </w:rPr>
        <w:t>天然生林</w:t>
      </w:r>
      <w:r w:rsidRPr="00B47131">
        <w:rPr>
          <w:rFonts w:hint="eastAsia"/>
          <w:color w:val="auto"/>
        </w:rPr>
        <w:t>の択伐）</w:t>
      </w:r>
    </w:p>
    <w:p w14:paraId="3C39FC57" w14:textId="49CF05C6" w:rsidR="00F1568F" w:rsidRPr="00B47131" w:rsidRDefault="00F1568F" w:rsidP="00DA2037">
      <w:pPr>
        <w:pStyle w:val="a0"/>
        <w:ind w:leftChars="381" w:left="1274" w:right="240" w:hangingChars="150" w:hanging="360"/>
        <w:rPr>
          <w:rFonts w:asciiTheme="minorEastAsia" w:eastAsiaTheme="minorEastAsia" w:hAnsiTheme="minorEastAsia"/>
          <w:color w:val="auto"/>
        </w:rPr>
      </w:pPr>
      <w:r w:rsidRPr="00B47131">
        <w:rPr>
          <w:rFonts w:hint="eastAsia"/>
          <w:color w:val="auto"/>
        </w:rPr>
        <w:t>伐採に</w:t>
      </w:r>
      <w:r w:rsidR="00457F93" w:rsidRPr="00B47131">
        <w:rPr>
          <w:rFonts w:asciiTheme="minorEastAsia" w:eastAsiaTheme="minorEastAsia" w:hAnsiTheme="minorEastAsia" w:hint="eastAsia"/>
          <w:color w:val="auto"/>
        </w:rPr>
        <w:t>あた</w:t>
      </w:r>
      <w:r w:rsidR="00742275" w:rsidRPr="00B47131">
        <w:rPr>
          <w:rFonts w:asciiTheme="minorEastAsia" w:eastAsiaTheme="minorEastAsia" w:hAnsiTheme="minorEastAsia" w:hint="eastAsia"/>
          <w:color w:val="auto"/>
        </w:rPr>
        <w:t>り</w:t>
      </w:r>
      <w:r w:rsidRPr="00B47131">
        <w:rPr>
          <w:rFonts w:hint="eastAsia"/>
          <w:color w:val="auto"/>
        </w:rPr>
        <w:t>あらかじめ保安林伐採</w:t>
      </w:r>
      <w:r w:rsidRPr="00B47131">
        <w:rPr>
          <w:rFonts w:asciiTheme="minorEastAsia" w:eastAsiaTheme="minorEastAsia" w:hAnsiTheme="minorEastAsia" w:hint="eastAsia"/>
          <w:color w:val="auto"/>
        </w:rPr>
        <w:t>許可</w:t>
      </w:r>
      <w:r w:rsidRPr="00B47131">
        <w:rPr>
          <w:rFonts w:hint="eastAsia"/>
          <w:color w:val="auto"/>
        </w:rPr>
        <w:t>が必要ですので、森林が所在する県総合支庁に相談。</w:t>
      </w:r>
      <w:r w:rsidR="00C00C55" w:rsidRPr="00B47131">
        <w:rPr>
          <w:rFonts w:asciiTheme="minorEastAsia" w:eastAsiaTheme="minorEastAsia" w:hAnsiTheme="minorEastAsia" w:hint="eastAsia"/>
          <w:color w:val="auto"/>
        </w:rPr>
        <w:t>(森林法第34条</w:t>
      </w:r>
      <w:r w:rsidR="00DA2037" w:rsidRPr="00B47131">
        <w:rPr>
          <w:rFonts w:asciiTheme="minorEastAsia" w:eastAsiaTheme="minorEastAsia" w:hAnsiTheme="minorEastAsia" w:hint="eastAsia"/>
          <w:color w:val="auto"/>
        </w:rPr>
        <w:t>、</w:t>
      </w:r>
      <w:r w:rsidR="007053A8" w:rsidRPr="00B47131">
        <w:rPr>
          <w:rFonts w:asciiTheme="minorEastAsia" w:eastAsiaTheme="minorEastAsia" w:hAnsiTheme="minorEastAsia" w:hint="eastAsia"/>
          <w:color w:val="auto"/>
        </w:rPr>
        <w:t>森林</w:t>
      </w:r>
      <w:r w:rsidR="00DA2037" w:rsidRPr="00B47131">
        <w:rPr>
          <w:rFonts w:asciiTheme="minorEastAsia" w:eastAsiaTheme="minorEastAsia" w:hAnsiTheme="minorEastAsia" w:hint="eastAsia"/>
          <w:color w:val="auto"/>
        </w:rPr>
        <w:t>法</w:t>
      </w:r>
      <w:r w:rsidR="007053A8" w:rsidRPr="00B47131">
        <w:rPr>
          <w:rFonts w:asciiTheme="minorEastAsia" w:eastAsiaTheme="minorEastAsia" w:hAnsiTheme="minorEastAsia" w:hint="eastAsia"/>
          <w:color w:val="auto"/>
        </w:rPr>
        <w:t>施行令第4条の2</w:t>
      </w:r>
      <w:r w:rsidR="00C00C55" w:rsidRPr="00B47131">
        <w:rPr>
          <w:rFonts w:asciiTheme="minorEastAsia" w:eastAsiaTheme="minorEastAsia" w:hAnsiTheme="minorEastAsia" w:hint="eastAsia"/>
          <w:color w:val="auto"/>
        </w:rPr>
        <w:t>)</w:t>
      </w:r>
    </w:p>
    <w:p w14:paraId="17925B24" w14:textId="1C3962A6" w:rsidR="00F1568F" w:rsidRPr="00B47131" w:rsidRDefault="00F1568F" w:rsidP="000E0F00">
      <w:pPr>
        <w:pStyle w:val="a"/>
        <w:rPr>
          <w:color w:val="auto"/>
        </w:rPr>
      </w:pPr>
      <w:r w:rsidRPr="00B47131">
        <w:rPr>
          <w:rFonts w:hint="eastAsia"/>
          <w:color w:val="auto"/>
        </w:rPr>
        <w:t>森林経営計画がない保安林（</w:t>
      </w:r>
      <w:r w:rsidR="000420AD" w:rsidRPr="00B47131">
        <w:rPr>
          <w:rFonts w:hint="eastAsia"/>
          <w:color w:val="auto"/>
        </w:rPr>
        <w:t>育成林</w:t>
      </w:r>
      <w:r w:rsidRPr="00B47131">
        <w:rPr>
          <w:rFonts w:hint="eastAsia"/>
          <w:color w:val="auto"/>
        </w:rPr>
        <w:t>の択伐）</w:t>
      </w:r>
    </w:p>
    <w:p w14:paraId="17991F04" w14:textId="4D4EE3FB" w:rsidR="00F1568F" w:rsidRPr="00B47131" w:rsidRDefault="00F1568F" w:rsidP="00DA2037">
      <w:pPr>
        <w:pStyle w:val="a0"/>
        <w:ind w:leftChars="381" w:left="1274" w:right="240" w:hangingChars="150" w:hanging="360"/>
        <w:rPr>
          <w:rFonts w:asciiTheme="minorEastAsia" w:eastAsiaTheme="minorEastAsia" w:hAnsiTheme="minorEastAsia"/>
          <w:color w:val="auto"/>
        </w:rPr>
      </w:pPr>
      <w:r w:rsidRPr="00B47131">
        <w:rPr>
          <w:rFonts w:hint="eastAsia"/>
          <w:color w:val="auto"/>
        </w:rPr>
        <w:t>森林が</w:t>
      </w:r>
      <w:r w:rsidRPr="00B47131">
        <w:rPr>
          <w:rFonts w:asciiTheme="minorEastAsia" w:eastAsiaTheme="minorEastAsia" w:hAnsiTheme="minorEastAsia" w:hint="eastAsia"/>
          <w:color w:val="auto"/>
        </w:rPr>
        <w:t>所在</w:t>
      </w:r>
      <w:r w:rsidRPr="00B47131">
        <w:rPr>
          <w:rFonts w:hint="eastAsia"/>
          <w:color w:val="auto"/>
        </w:rPr>
        <w:t>する</w:t>
      </w:r>
      <w:r w:rsidRPr="00B47131">
        <w:rPr>
          <w:rFonts w:asciiTheme="minorEastAsia" w:eastAsiaTheme="minorEastAsia" w:hAnsiTheme="minorEastAsia" w:hint="eastAsia"/>
          <w:color w:val="auto"/>
        </w:rPr>
        <w:t>県総合支庁へ、</w:t>
      </w:r>
      <w:r w:rsidRPr="00B47131">
        <w:rPr>
          <w:rFonts w:hint="eastAsia"/>
          <w:color w:val="auto"/>
        </w:rPr>
        <w:t>伐採の</w:t>
      </w:r>
      <w:r w:rsidRPr="00B47131">
        <w:rPr>
          <w:rFonts w:asciiTheme="minorEastAsia" w:eastAsiaTheme="minorEastAsia" w:hAnsiTheme="minorEastAsia" w:hint="eastAsia"/>
          <w:color w:val="auto"/>
        </w:rPr>
        <w:t>90</w:t>
      </w:r>
      <w:r w:rsidRPr="00B47131">
        <w:rPr>
          <w:rFonts w:hint="eastAsia"/>
          <w:color w:val="auto"/>
        </w:rPr>
        <w:t>～</w:t>
      </w:r>
      <w:r w:rsidRPr="00B47131">
        <w:rPr>
          <w:rFonts w:asciiTheme="minorEastAsia" w:eastAsiaTheme="minorEastAsia" w:hAnsiTheme="minorEastAsia" w:hint="eastAsia"/>
          <w:color w:val="auto"/>
        </w:rPr>
        <w:t>20</w:t>
      </w:r>
      <w:r w:rsidRPr="00B47131">
        <w:rPr>
          <w:rFonts w:hint="eastAsia"/>
          <w:color w:val="auto"/>
        </w:rPr>
        <w:t>日前に、</w:t>
      </w:r>
      <w:r w:rsidRPr="00B47131">
        <w:rPr>
          <w:rFonts w:asciiTheme="majorEastAsia" w:eastAsiaTheme="majorEastAsia" w:hAnsiTheme="majorEastAsia" w:hint="eastAsia"/>
          <w:color w:val="auto"/>
        </w:rPr>
        <w:t>「保安林伐採届」</w:t>
      </w:r>
      <w:r w:rsidRPr="00B47131">
        <w:rPr>
          <w:rFonts w:hint="eastAsia"/>
          <w:color w:val="auto"/>
        </w:rPr>
        <w:t>の提出。</w:t>
      </w:r>
      <w:r w:rsidR="001D396A" w:rsidRPr="00B47131">
        <w:rPr>
          <w:rFonts w:asciiTheme="minorEastAsia" w:eastAsiaTheme="minorEastAsia" w:hAnsiTheme="minorEastAsia" w:hint="eastAsia"/>
          <w:color w:val="auto"/>
        </w:rPr>
        <w:t>(森林法第34条の2</w:t>
      </w:r>
      <w:r w:rsidR="00DA2037" w:rsidRPr="00B47131">
        <w:rPr>
          <w:rFonts w:asciiTheme="minorEastAsia" w:eastAsiaTheme="minorEastAsia" w:hAnsiTheme="minorEastAsia" w:hint="eastAsia"/>
          <w:color w:val="auto"/>
        </w:rPr>
        <w:t>、</w:t>
      </w:r>
      <w:r w:rsidR="007053A8" w:rsidRPr="00B47131">
        <w:rPr>
          <w:rFonts w:asciiTheme="minorEastAsia" w:eastAsiaTheme="minorEastAsia" w:hAnsiTheme="minorEastAsia" w:hint="eastAsia"/>
          <w:color w:val="auto"/>
        </w:rPr>
        <w:t>森林</w:t>
      </w:r>
      <w:r w:rsidR="00DA2037" w:rsidRPr="00B47131">
        <w:rPr>
          <w:rFonts w:asciiTheme="minorEastAsia" w:eastAsiaTheme="minorEastAsia" w:hAnsiTheme="minorEastAsia" w:hint="eastAsia"/>
          <w:color w:val="auto"/>
        </w:rPr>
        <w:t>法</w:t>
      </w:r>
      <w:r w:rsidR="007053A8" w:rsidRPr="00B47131">
        <w:rPr>
          <w:rFonts w:asciiTheme="minorEastAsia" w:eastAsiaTheme="minorEastAsia" w:hAnsiTheme="minorEastAsia" w:hint="eastAsia"/>
          <w:color w:val="auto"/>
        </w:rPr>
        <w:t>施行規則第68条</w:t>
      </w:r>
      <w:r w:rsidR="001D396A" w:rsidRPr="00B47131">
        <w:rPr>
          <w:rFonts w:asciiTheme="minorEastAsia" w:eastAsiaTheme="minorEastAsia" w:hAnsiTheme="minorEastAsia" w:hint="eastAsia"/>
          <w:color w:val="auto"/>
        </w:rPr>
        <w:t>)</w:t>
      </w:r>
    </w:p>
    <w:p w14:paraId="684791E0" w14:textId="584BA8F6" w:rsidR="00F1568F" w:rsidRPr="00B47131" w:rsidRDefault="00F1568F" w:rsidP="000E0F00">
      <w:pPr>
        <w:pStyle w:val="a"/>
        <w:rPr>
          <w:color w:val="auto"/>
        </w:rPr>
      </w:pPr>
      <w:r w:rsidRPr="00B47131">
        <w:rPr>
          <w:rFonts w:hint="eastAsia"/>
          <w:color w:val="auto"/>
        </w:rPr>
        <w:t>森林経営計画がある保安林（皆伐・</w:t>
      </w:r>
      <w:r w:rsidR="000420AD" w:rsidRPr="00B47131">
        <w:rPr>
          <w:rFonts w:hint="eastAsia"/>
          <w:color w:val="auto"/>
        </w:rPr>
        <w:t>天然生林</w:t>
      </w:r>
      <w:r w:rsidRPr="00B47131">
        <w:rPr>
          <w:rFonts w:hint="eastAsia"/>
          <w:color w:val="auto"/>
        </w:rPr>
        <w:t>の択伐）</w:t>
      </w:r>
    </w:p>
    <w:p w14:paraId="1CB42BC6" w14:textId="48ED1E55" w:rsidR="00F1568F" w:rsidRPr="00B47131" w:rsidRDefault="00F1568F" w:rsidP="00DA2037">
      <w:pPr>
        <w:pStyle w:val="a0"/>
        <w:ind w:leftChars="381" w:left="1274" w:right="240" w:hangingChars="150" w:hanging="360"/>
        <w:rPr>
          <w:rFonts w:asciiTheme="minorEastAsia" w:eastAsiaTheme="minorEastAsia" w:hAnsiTheme="minorEastAsia"/>
          <w:color w:val="auto"/>
        </w:rPr>
      </w:pPr>
      <w:r w:rsidRPr="00B47131">
        <w:rPr>
          <w:rFonts w:hint="eastAsia"/>
          <w:color w:val="auto"/>
        </w:rPr>
        <w:t>伐採に</w:t>
      </w:r>
      <w:r w:rsidR="00457F93" w:rsidRPr="00B47131">
        <w:rPr>
          <w:rFonts w:asciiTheme="minorEastAsia" w:eastAsiaTheme="minorEastAsia" w:hAnsiTheme="minorEastAsia" w:hint="eastAsia"/>
          <w:color w:val="auto"/>
        </w:rPr>
        <w:t>あた</w:t>
      </w:r>
      <w:r w:rsidR="00742275" w:rsidRPr="00B47131">
        <w:rPr>
          <w:rFonts w:asciiTheme="minorEastAsia" w:eastAsiaTheme="minorEastAsia" w:hAnsiTheme="minorEastAsia" w:hint="eastAsia"/>
          <w:color w:val="auto"/>
        </w:rPr>
        <w:t>り</w:t>
      </w:r>
      <w:r w:rsidRPr="00B47131">
        <w:rPr>
          <w:rFonts w:hint="eastAsia"/>
          <w:color w:val="auto"/>
        </w:rPr>
        <w:t>あらかじめ保安林伐採</w:t>
      </w:r>
      <w:r w:rsidRPr="00B47131">
        <w:rPr>
          <w:rFonts w:asciiTheme="minorEastAsia" w:eastAsiaTheme="minorEastAsia" w:hAnsiTheme="minorEastAsia" w:hint="eastAsia"/>
          <w:color w:val="auto"/>
        </w:rPr>
        <w:t>許可</w:t>
      </w:r>
      <w:r w:rsidRPr="00B47131">
        <w:rPr>
          <w:rFonts w:hint="eastAsia"/>
          <w:color w:val="auto"/>
        </w:rPr>
        <w:t>が必要ですので、森林が所在する県総合支庁に相談。</w:t>
      </w:r>
      <w:r w:rsidR="001D396A" w:rsidRPr="00B47131">
        <w:rPr>
          <w:rFonts w:asciiTheme="minorEastAsia" w:eastAsiaTheme="minorEastAsia" w:hAnsiTheme="minorEastAsia" w:hint="eastAsia"/>
          <w:color w:val="auto"/>
        </w:rPr>
        <w:t>(森林法第34条</w:t>
      </w:r>
      <w:r w:rsidR="00DA2037" w:rsidRPr="00B47131">
        <w:rPr>
          <w:rFonts w:asciiTheme="minorEastAsia" w:eastAsiaTheme="minorEastAsia" w:hAnsiTheme="minorEastAsia" w:hint="eastAsia"/>
          <w:color w:val="auto"/>
        </w:rPr>
        <w:t>、</w:t>
      </w:r>
      <w:r w:rsidR="007053A8" w:rsidRPr="00B47131">
        <w:rPr>
          <w:rFonts w:asciiTheme="minorEastAsia" w:eastAsiaTheme="minorEastAsia" w:hAnsiTheme="minorEastAsia" w:hint="eastAsia"/>
          <w:color w:val="auto"/>
        </w:rPr>
        <w:t>森林</w:t>
      </w:r>
      <w:r w:rsidR="00DA2037" w:rsidRPr="00B47131">
        <w:rPr>
          <w:rFonts w:asciiTheme="minorEastAsia" w:eastAsiaTheme="minorEastAsia" w:hAnsiTheme="minorEastAsia" w:hint="eastAsia"/>
          <w:color w:val="auto"/>
        </w:rPr>
        <w:t>法</w:t>
      </w:r>
      <w:r w:rsidR="007053A8" w:rsidRPr="00B47131">
        <w:rPr>
          <w:rFonts w:asciiTheme="minorEastAsia" w:eastAsiaTheme="minorEastAsia" w:hAnsiTheme="minorEastAsia" w:hint="eastAsia"/>
          <w:color w:val="auto"/>
        </w:rPr>
        <w:t>施行令第4条の2</w:t>
      </w:r>
      <w:r w:rsidR="001D396A" w:rsidRPr="00B47131">
        <w:rPr>
          <w:rFonts w:asciiTheme="minorEastAsia" w:eastAsiaTheme="minorEastAsia" w:hAnsiTheme="minorEastAsia" w:hint="eastAsia"/>
          <w:color w:val="auto"/>
        </w:rPr>
        <w:t>)</w:t>
      </w:r>
    </w:p>
    <w:p w14:paraId="66EF2085" w14:textId="739A2A0C" w:rsidR="00F1568F" w:rsidRPr="00B47131" w:rsidRDefault="00F1568F" w:rsidP="00DA2037">
      <w:pPr>
        <w:pStyle w:val="a0"/>
        <w:ind w:leftChars="381" w:left="1274" w:right="240" w:hangingChars="150" w:hanging="360"/>
        <w:rPr>
          <w:rFonts w:asciiTheme="minorEastAsia" w:eastAsiaTheme="minorEastAsia" w:hAnsiTheme="minorEastAsia"/>
          <w:color w:val="auto"/>
        </w:rPr>
      </w:pPr>
      <w:r w:rsidRPr="00B47131">
        <w:rPr>
          <w:rFonts w:hint="eastAsia"/>
          <w:color w:val="auto"/>
        </w:rPr>
        <w:t>森林が</w:t>
      </w:r>
      <w:r w:rsidRPr="00B47131">
        <w:rPr>
          <w:rFonts w:asciiTheme="minorEastAsia" w:eastAsiaTheme="minorEastAsia" w:hAnsiTheme="minorEastAsia" w:hint="eastAsia"/>
          <w:color w:val="auto"/>
        </w:rPr>
        <w:t>所在</w:t>
      </w:r>
      <w:r w:rsidRPr="00B47131">
        <w:rPr>
          <w:rFonts w:hint="eastAsia"/>
          <w:color w:val="auto"/>
        </w:rPr>
        <w:t>する</w:t>
      </w:r>
      <w:r w:rsidRPr="00B47131">
        <w:rPr>
          <w:rFonts w:asciiTheme="minorEastAsia" w:eastAsiaTheme="minorEastAsia" w:hAnsiTheme="minorEastAsia" w:hint="eastAsia"/>
          <w:color w:val="auto"/>
        </w:rPr>
        <w:t>市町村へ、</w:t>
      </w:r>
      <w:r w:rsidRPr="00B47131">
        <w:rPr>
          <w:rFonts w:hint="eastAsia"/>
          <w:color w:val="auto"/>
        </w:rPr>
        <w:t>伐採</w:t>
      </w:r>
      <w:r w:rsidRPr="00B47131">
        <w:rPr>
          <w:rFonts w:asciiTheme="minorEastAsia" w:eastAsiaTheme="minorEastAsia" w:hAnsiTheme="minorEastAsia" w:hint="eastAsia"/>
          <w:color w:val="auto"/>
        </w:rPr>
        <w:t>後30</w:t>
      </w:r>
      <w:r w:rsidRPr="00B47131">
        <w:rPr>
          <w:rFonts w:hint="eastAsia"/>
          <w:color w:val="auto"/>
        </w:rPr>
        <w:t>日</w:t>
      </w:r>
      <w:r w:rsidRPr="00B47131">
        <w:rPr>
          <w:rFonts w:asciiTheme="minorEastAsia" w:eastAsiaTheme="minorEastAsia" w:hAnsiTheme="minorEastAsia" w:hint="eastAsia"/>
          <w:color w:val="auto"/>
        </w:rPr>
        <w:t>以内</w:t>
      </w:r>
      <w:r w:rsidRPr="00B47131">
        <w:rPr>
          <w:rFonts w:hint="eastAsia"/>
          <w:color w:val="auto"/>
        </w:rPr>
        <w:t>に、</w:t>
      </w:r>
      <w:r w:rsidRPr="00B47131">
        <w:rPr>
          <w:rFonts w:asciiTheme="majorEastAsia" w:eastAsiaTheme="majorEastAsia" w:hAnsiTheme="majorEastAsia" w:hint="eastAsia"/>
          <w:color w:val="auto"/>
        </w:rPr>
        <w:t>「</w:t>
      </w:r>
      <w:r w:rsidR="00B2099C" w:rsidRPr="00B47131">
        <w:rPr>
          <w:rFonts w:asciiTheme="majorEastAsia" w:eastAsiaTheme="majorEastAsia" w:hAnsiTheme="majorEastAsia" w:hint="eastAsia"/>
          <w:color w:val="auto"/>
        </w:rPr>
        <w:t>森林経営計画に係る伐採等の届出書</w:t>
      </w:r>
      <w:r w:rsidRPr="00B47131">
        <w:rPr>
          <w:rFonts w:asciiTheme="majorEastAsia" w:eastAsiaTheme="majorEastAsia" w:hAnsiTheme="majorEastAsia" w:hint="eastAsia"/>
          <w:color w:val="auto"/>
        </w:rPr>
        <w:t>」</w:t>
      </w:r>
      <w:r w:rsidRPr="00B47131">
        <w:rPr>
          <w:rFonts w:hint="eastAsia"/>
          <w:color w:val="auto"/>
        </w:rPr>
        <w:t>の提出。</w:t>
      </w:r>
      <w:r w:rsidR="001D396A" w:rsidRPr="00B47131">
        <w:rPr>
          <w:rFonts w:asciiTheme="minorEastAsia" w:eastAsiaTheme="minorEastAsia" w:hAnsiTheme="minorEastAsia" w:hint="eastAsia"/>
          <w:color w:val="auto"/>
        </w:rPr>
        <w:t>(森林法第15条</w:t>
      </w:r>
      <w:r w:rsidR="00DA2037" w:rsidRPr="00B47131">
        <w:rPr>
          <w:rFonts w:asciiTheme="minorEastAsia" w:eastAsiaTheme="minorEastAsia" w:hAnsiTheme="minorEastAsia" w:hint="eastAsia"/>
          <w:color w:val="auto"/>
        </w:rPr>
        <w:t>、</w:t>
      </w:r>
      <w:r w:rsidR="007053A8" w:rsidRPr="00B47131">
        <w:rPr>
          <w:rFonts w:asciiTheme="minorEastAsia" w:eastAsiaTheme="minorEastAsia" w:hAnsiTheme="minorEastAsia" w:hint="eastAsia"/>
          <w:color w:val="auto"/>
        </w:rPr>
        <w:t>森林法施行規則第44条</w:t>
      </w:r>
      <w:r w:rsidR="001D396A" w:rsidRPr="00B47131">
        <w:rPr>
          <w:rFonts w:asciiTheme="minorEastAsia" w:eastAsiaTheme="minorEastAsia" w:hAnsiTheme="minorEastAsia" w:hint="eastAsia"/>
          <w:color w:val="auto"/>
        </w:rPr>
        <w:t>)</w:t>
      </w:r>
    </w:p>
    <w:p w14:paraId="7EBF7198" w14:textId="2F5EAB17" w:rsidR="00F1568F" w:rsidRPr="00B47131" w:rsidRDefault="00F1568F" w:rsidP="000E0F00">
      <w:pPr>
        <w:pStyle w:val="a"/>
        <w:rPr>
          <w:color w:val="auto"/>
        </w:rPr>
      </w:pPr>
      <w:r w:rsidRPr="00B47131">
        <w:rPr>
          <w:rFonts w:hint="eastAsia"/>
          <w:color w:val="auto"/>
        </w:rPr>
        <w:t>森林経営計画がある保安林（</w:t>
      </w:r>
      <w:r w:rsidR="000420AD" w:rsidRPr="00B47131">
        <w:rPr>
          <w:rFonts w:hint="eastAsia"/>
          <w:color w:val="auto"/>
        </w:rPr>
        <w:t>育成林</w:t>
      </w:r>
      <w:r w:rsidRPr="00B47131">
        <w:rPr>
          <w:rFonts w:hint="eastAsia"/>
          <w:color w:val="auto"/>
        </w:rPr>
        <w:t>の択伐）</w:t>
      </w:r>
    </w:p>
    <w:p w14:paraId="1175C7E9" w14:textId="0AA41569" w:rsidR="00F1568F" w:rsidRPr="00B47131" w:rsidRDefault="00F1568F" w:rsidP="00DA2037">
      <w:pPr>
        <w:pStyle w:val="a0"/>
        <w:ind w:leftChars="381" w:left="1274" w:right="240" w:hangingChars="150" w:hanging="360"/>
        <w:rPr>
          <w:color w:val="auto"/>
        </w:rPr>
      </w:pPr>
      <w:r w:rsidRPr="00B47131">
        <w:rPr>
          <w:rFonts w:hint="eastAsia"/>
          <w:color w:val="auto"/>
        </w:rPr>
        <w:t>森林が</w:t>
      </w:r>
      <w:r w:rsidRPr="00B47131">
        <w:rPr>
          <w:rFonts w:asciiTheme="minorEastAsia" w:eastAsiaTheme="minorEastAsia" w:hAnsiTheme="minorEastAsia" w:hint="eastAsia"/>
          <w:color w:val="auto"/>
        </w:rPr>
        <w:t>所在</w:t>
      </w:r>
      <w:r w:rsidRPr="00B47131">
        <w:rPr>
          <w:rFonts w:hint="eastAsia"/>
          <w:color w:val="auto"/>
        </w:rPr>
        <w:t>する</w:t>
      </w:r>
      <w:r w:rsidRPr="00B47131">
        <w:rPr>
          <w:rFonts w:asciiTheme="minorEastAsia" w:eastAsiaTheme="minorEastAsia" w:hAnsiTheme="minorEastAsia" w:hint="eastAsia"/>
          <w:color w:val="auto"/>
        </w:rPr>
        <w:t>県総合支庁へ、</w:t>
      </w:r>
      <w:r w:rsidRPr="00B47131">
        <w:rPr>
          <w:rFonts w:hint="eastAsia"/>
          <w:color w:val="auto"/>
        </w:rPr>
        <w:t>伐採の</w:t>
      </w:r>
      <w:r w:rsidRPr="00B47131">
        <w:rPr>
          <w:rFonts w:asciiTheme="minorEastAsia" w:eastAsiaTheme="minorEastAsia" w:hAnsiTheme="minorEastAsia" w:hint="eastAsia"/>
          <w:color w:val="auto"/>
        </w:rPr>
        <w:t>90</w:t>
      </w:r>
      <w:r w:rsidRPr="00B47131">
        <w:rPr>
          <w:rFonts w:hint="eastAsia"/>
          <w:color w:val="auto"/>
        </w:rPr>
        <w:t>～</w:t>
      </w:r>
      <w:r w:rsidRPr="00B47131">
        <w:rPr>
          <w:rFonts w:asciiTheme="minorEastAsia" w:eastAsiaTheme="minorEastAsia" w:hAnsiTheme="minorEastAsia" w:hint="eastAsia"/>
          <w:color w:val="auto"/>
        </w:rPr>
        <w:t>20</w:t>
      </w:r>
      <w:r w:rsidRPr="00B47131">
        <w:rPr>
          <w:rFonts w:hint="eastAsia"/>
          <w:color w:val="auto"/>
        </w:rPr>
        <w:t>日前に、</w:t>
      </w:r>
      <w:r w:rsidRPr="00B47131">
        <w:rPr>
          <w:rFonts w:asciiTheme="majorEastAsia" w:eastAsiaTheme="majorEastAsia" w:hAnsiTheme="majorEastAsia" w:hint="eastAsia"/>
          <w:color w:val="auto"/>
        </w:rPr>
        <w:t>「保安林伐採届」</w:t>
      </w:r>
      <w:r w:rsidRPr="00B47131">
        <w:rPr>
          <w:rFonts w:hint="eastAsia"/>
          <w:color w:val="auto"/>
        </w:rPr>
        <w:t>の提出。</w:t>
      </w:r>
      <w:r w:rsidR="001D396A" w:rsidRPr="00B47131">
        <w:rPr>
          <w:rFonts w:asciiTheme="minorEastAsia" w:eastAsiaTheme="minorEastAsia" w:hAnsiTheme="minorEastAsia" w:hint="eastAsia"/>
          <w:color w:val="auto"/>
        </w:rPr>
        <w:t>(森林法第34条の2</w:t>
      </w:r>
      <w:r w:rsidR="00DA2037" w:rsidRPr="00B47131">
        <w:rPr>
          <w:rFonts w:asciiTheme="minorEastAsia" w:eastAsiaTheme="minorEastAsia" w:hAnsiTheme="minorEastAsia" w:hint="eastAsia"/>
          <w:color w:val="auto"/>
        </w:rPr>
        <w:t>、</w:t>
      </w:r>
      <w:r w:rsidR="007053A8" w:rsidRPr="00B47131">
        <w:rPr>
          <w:rFonts w:asciiTheme="minorEastAsia" w:eastAsiaTheme="minorEastAsia" w:hAnsiTheme="minorEastAsia" w:hint="eastAsia"/>
          <w:color w:val="auto"/>
        </w:rPr>
        <w:t>森林</w:t>
      </w:r>
      <w:r w:rsidR="00DA2037" w:rsidRPr="00B47131">
        <w:rPr>
          <w:rFonts w:asciiTheme="minorEastAsia" w:eastAsiaTheme="minorEastAsia" w:hAnsiTheme="minorEastAsia" w:hint="eastAsia"/>
          <w:color w:val="auto"/>
        </w:rPr>
        <w:t>法</w:t>
      </w:r>
      <w:r w:rsidR="007053A8" w:rsidRPr="00B47131">
        <w:rPr>
          <w:rFonts w:asciiTheme="minorEastAsia" w:eastAsiaTheme="minorEastAsia" w:hAnsiTheme="minorEastAsia" w:hint="eastAsia"/>
          <w:color w:val="auto"/>
        </w:rPr>
        <w:t>施行規則第68条</w:t>
      </w:r>
      <w:r w:rsidR="001D396A" w:rsidRPr="00B47131">
        <w:rPr>
          <w:rFonts w:asciiTheme="minorEastAsia" w:eastAsiaTheme="minorEastAsia" w:hAnsiTheme="minorEastAsia" w:hint="eastAsia"/>
          <w:color w:val="auto"/>
        </w:rPr>
        <w:t>)</w:t>
      </w:r>
    </w:p>
    <w:p w14:paraId="4F3365CB" w14:textId="5795E66E" w:rsidR="00742275" w:rsidRPr="00742275" w:rsidRDefault="00F1568F" w:rsidP="00DA2037">
      <w:pPr>
        <w:pStyle w:val="a0"/>
        <w:ind w:leftChars="381" w:left="1274" w:right="240" w:hangingChars="150" w:hanging="360"/>
      </w:pPr>
      <w:r w:rsidRPr="00B47131">
        <w:rPr>
          <w:rFonts w:hint="eastAsia"/>
          <w:color w:val="auto"/>
        </w:rPr>
        <w:t>森林が</w:t>
      </w:r>
      <w:r w:rsidRPr="00B47131">
        <w:rPr>
          <w:rFonts w:asciiTheme="minorEastAsia" w:eastAsiaTheme="minorEastAsia" w:hAnsiTheme="minorEastAsia" w:hint="eastAsia"/>
          <w:color w:val="auto"/>
        </w:rPr>
        <w:t>所在</w:t>
      </w:r>
      <w:r w:rsidRPr="00B47131">
        <w:rPr>
          <w:rFonts w:hint="eastAsia"/>
          <w:color w:val="auto"/>
        </w:rPr>
        <w:t>する</w:t>
      </w:r>
      <w:r w:rsidRPr="00B47131">
        <w:rPr>
          <w:rFonts w:asciiTheme="minorEastAsia" w:eastAsiaTheme="minorEastAsia" w:hAnsiTheme="minorEastAsia" w:hint="eastAsia"/>
          <w:color w:val="auto"/>
        </w:rPr>
        <w:t>市町村へ、</w:t>
      </w:r>
      <w:r w:rsidRPr="00B47131">
        <w:rPr>
          <w:rFonts w:hint="eastAsia"/>
          <w:color w:val="auto"/>
        </w:rPr>
        <w:t>伐採</w:t>
      </w:r>
      <w:r w:rsidRPr="00B47131">
        <w:rPr>
          <w:rFonts w:asciiTheme="minorEastAsia" w:eastAsiaTheme="minorEastAsia" w:hAnsiTheme="minorEastAsia" w:hint="eastAsia"/>
          <w:color w:val="auto"/>
        </w:rPr>
        <w:t>後30</w:t>
      </w:r>
      <w:r w:rsidRPr="00B47131">
        <w:rPr>
          <w:rFonts w:hint="eastAsia"/>
          <w:color w:val="auto"/>
        </w:rPr>
        <w:t>日</w:t>
      </w:r>
      <w:r w:rsidRPr="00B47131">
        <w:rPr>
          <w:rFonts w:asciiTheme="minorEastAsia" w:eastAsiaTheme="minorEastAsia" w:hAnsiTheme="minorEastAsia" w:hint="eastAsia"/>
          <w:color w:val="auto"/>
        </w:rPr>
        <w:t>以内</w:t>
      </w:r>
      <w:r w:rsidRPr="00B47131">
        <w:rPr>
          <w:rFonts w:hint="eastAsia"/>
          <w:color w:val="auto"/>
        </w:rPr>
        <w:t>に、</w:t>
      </w:r>
      <w:r w:rsidRPr="00B47131">
        <w:rPr>
          <w:rFonts w:asciiTheme="majorEastAsia" w:eastAsiaTheme="majorEastAsia" w:hAnsiTheme="majorEastAsia" w:hint="eastAsia"/>
          <w:color w:val="auto"/>
        </w:rPr>
        <w:t>「</w:t>
      </w:r>
      <w:r w:rsidR="00B2099C" w:rsidRPr="00B47131">
        <w:rPr>
          <w:rFonts w:asciiTheme="majorEastAsia" w:eastAsiaTheme="majorEastAsia" w:hAnsiTheme="majorEastAsia" w:hint="eastAsia"/>
          <w:color w:val="auto"/>
        </w:rPr>
        <w:t>森林経営計画に係る伐採等の届出書</w:t>
      </w:r>
      <w:r w:rsidRPr="00B47131">
        <w:rPr>
          <w:rFonts w:asciiTheme="majorEastAsia" w:eastAsiaTheme="majorEastAsia" w:hAnsiTheme="majorEastAsia" w:hint="eastAsia"/>
          <w:color w:val="auto"/>
        </w:rPr>
        <w:t>」</w:t>
      </w:r>
      <w:r w:rsidRPr="00B47131">
        <w:rPr>
          <w:rFonts w:hint="eastAsia"/>
          <w:color w:val="auto"/>
        </w:rPr>
        <w:t>の提出。</w:t>
      </w:r>
      <w:r w:rsidR="001D396A" w:rsidRPr="00B47131">
        <w:rPr>
          <w:rFonts w:asciiTheme="minorEastAsia" w:eastAsiaTheme="minorEastAsia" w:hAnsiTheme="minorEastAsia" w:hint="eastAsia"/>
          <w:color w:val="auto"/>
        </w:rPr>
        <w:t>(森林法第15条</w:t>
      </w:r>
      <w:r w:rsidR="00DA2037" w:rsidRPr="00B47131">
        <w:rPr>
          <w:rFonts w:asciiTheme="minorEastAsia" w:eastAsiaTheme="minorEastAsia" w:hAnsiTheme="minorEastAsia" w:hint="eastAsia"/>
          <w:color w:val="auto"/>
        </w:rPr>
        <w:t>、</w:t>
      </w:r>
      <w:r w:rsidR="007053A8" w:rsidRPr="00B47131">
        <w:rPr>
          <w:rFonts w:asciiTheme="minorEastAsia" w:eastAsiaTheme="minorEastAsia" w:hAnsiTheme="minorEastAsia" w:hint="eastAsia"/>
          <w:color w:val="auto"/>
        </w:rPr>
        <w:t>森林法</w:t>
      </w:r>
      <w:r w:rsidR="00DA2037" w:rsidRPr="00B47131">
        <w:rPr>
          <w:rFonts w:asciiTheme="minorEastAsia" w:eastAsiaTheme="minorEastAsia" w:hAnsiTheme="minorEastAsia" w:hint="eastAsia"/>
          <w:color w:val="auto"/>
        </w:rPr>
        <w:t>施行規則第44条</w:t>
      </w:r>
      <w:r w:rsidR="001D396A" w:rsidRPr="00B47131">
        <w:rPr>
          <w:rFonts w:asciiTheme="minorEastAsia" w:eastAsiaTheme="minorEastAsia" w:hAnsiTheme="minorEastAsia" w:hint="eastAsia"/>
          <w:color w:val="auto"/>
        </w:rPr>
        <w:t>)</w:t>
      </w:r>
      <w:r w:rsidRPr="00B47131">
        <w:rPr>
          <w:rFonts w:eastAsiaTheme="minorEastAsia" w:hint="eastAsia"/>
          <w:color w:val="auto"/>
        </w:rPr>
        <w:t xml:space="preserve">　</w:t>
      </w:r>
      <w:r w:rsidRPr="00023CDE">
        <w:rPr>
          <w:rFonts w:eastAsiaTheme="minorEastAsia" w:hint="eastAsia"/>
          <w:color w:val="auto"/>
        </w:rPr>
        <w:t xml:space="preserve">　</w:t>
      </w:r>
    </w:p>
    <w:p w14:paraId="39AA7000" w14:textId="1A6D90AA" w:rsidR="00F1568F" w:rsidRDefault="00F1065B" w:rsidP="00F1568F">
      <w:pPr>
        <w:pStyle w:val="22"/>
        <w:ind w:left="240" w:right="240" w:firstLine="240"/>
        <w:rPr>
          <w:rFonts w:ascii="ＭＳ 明朝" w:hAnsi="ＭＳ 明朝" w:cs="ＭＳ 明朝"/>
        </w:rPr>
      </w:pPr>
      <w:r>
        <w:rPr>
          <w:rFonts w:asciiTheme="minorEastAsia" w:eastAsiaTheme="minorEastAsia" w:hAnsiTheme="minorEastAsia" w:cs="ＭＳ 明朝" w:hint="eastAsia"/>
        </w:rPr>
        <w:t>情報の入手</w:t>
      </w:r>
      <w:r w:rsidR="00F1568F">
        <w:rPr>
          <w:rFonts w:ascii="ＭＳ 明朝" w:hAnsi="ＭＳ 明朝" w:cs="ＭＳ 明朝"/>
        </w:rPr>
        <w:t xml:space="preserve">　</w:t>
      </w:r>
      <w:r w:rsidR="00F1568F">
        <w:rPr>
          <w:rFonts w:ascii="ＭＳ 明朝" w:hAnsi="ＭＳ 明朝" w:cs="ＭＳ 明朝"/>
        </w:rPr>
        <w:t>⇒</w:t>
      </w:r>
      <w:r w:rsidR="00F1568F" w:rsidRPr="00107C20">
        <w:rPr>
          <w:rFonts w:ascii="ＭＳ 明朝" w:hAnsi="ＭＳ 明朝" w:cs="ＭＳ 明朝" w:hint="eastAsia"/>
        </w:rPr>
        <w:t xml:space="preserve">　</w:t>
      </w:r>
      <w:r>
        <w:rPr>
          <w:rFonts w:ascii="ＭＳ 明朝" w:hAnsi="ＭＳ 明朝" w:cs="ＭＳ 明朝" w:hint="eastAsia"/>
        </w:rPr>
        <w:t>P</w:t>
      </w:r>
      <w:r w:rsidR="00B80EA3">
        <w:rPr>
          <w:rFonts w:ascii="ＭＳ 明朝" w:hAnsi="ＭＳ 明朝" w:cs="ＭＳ 明朝"/>
        </w:rPr>
        <w:fldChar w:fldCharType="begin"/>
      </w:r>
      <w:r w:rsidR="00B80EA3">
        <w:rPr>
          <w:rFonts w:ascii="ＭＳ 明朝" w:hAnsi="ＭＳ 明朝" w:cs="ＭＳ 明朝"/>
        </w:rPr>
        <w:instrText xml:space="preserve"> </w:instrText>
      </w:r>
      <w:r w:rsidR="00B80EA3">
        <w:rPr>
          <w:rFonts w:ascii="ＭＳ 明朝" w:hAnsi="ＭＳ 明朝" w:cs="ＭＳ 明朝" w:hint="eastAsia"/>
        </w:rPr>
        <w:instrText>PAGEREF _Ref504469058 \h</w:instrText>
      </w:r>
      <w:r w:rsidR="00B80EA3">
        <w:rPr>
          <w:rFonts w:ascii="ＭＳ 明朝" w:hAnsi="ＭＳ 明朝" w:cs="ＭＳ 明朝"/>
        </w:rPr>
        <w:instrText xml:space="preserve"> </w:instrText>
      </w:r>
      <w:r w:rsidR="00B80EA3">
        <w:rPr>
          <w:rFonts w:ascii="ＭＳ 明朝" w:hAnsi="ＭＳ 明朝" w:cs="ＭＳ 明朝"/>
        </w:rPr>
      </w:r>
      <w:r w:rsidR="00B80EA3">
        <w:rPr>
          <w:rFonts w:ascii="ＭＳ 明朝" w:hAnsi="ＭＳ 明朝" w:cs="ＭＳ 明朝"/>
        </w:rPr>
        <w:fldChar w:fldCharType="separate"/>
      </w:r>
      <w:r w:rsidR="00AE2D24">
        <w:rPr>
          <w:rFonts w:ascii="ＭＳ 明朝" w:hAnsi="ＭＳ 明朝" w:cs="ＭＳ 明朝"/>
          <w:noProof/>
        </w:rPr>
        <w:t>11</w:t>
      </w:r>
      <w:r w:rsidR="00B80EA3">
        <w:rPr>
          <w:rFonts w:ascii="ＭＳ 明朝" w:hAnsi="ＭＳ 明朝" w:cs="ＭＳ 明朝"/>
        </w:rPr>
        <w:fldChar w:fldCharType="end"/>
      </w:r>
    </w:p>
    <w:p w14:paraId="2ED71D93" w14:textId="13F35B13" w:rsidR="00B01019" w:rsidRPr="00206733" w:rsidRDefault="00166D4C" w:rsidP="00206733">
      <w:pPr>
        <w:ind w:leftChars="0" w:left="0" w:right="240" w:firstLineChars="0" w:firstLine="0"/>
        <w:rPr>
          <w:rFonts w:eastAsiaTheme="minorEastAsia"/>
        </w:rPr>
      </w:pPr>
      <w:r>
        <w:rPr>
          <w:noProof/>
        </w:rPr>
        <w:lastRenderedPageBreak/>
        <mc:AlternateContent>
          <mc:Choice Requires="wps">
            <w:drawing>
              <wp:anchor distT="0" distB="0" distL="114300" distR="114300" simplePos="0" relativeHeight="251726848" behindDoc="0" locked="0" layoutInCell="1" allowOverlap="1" wp14:anchorId="79F9A5DD" wp14:editId="45CB66A5">
                <wp:simplePos x="0" y="0"/>
                <wp:positionH relativeFrom="column">
                  <wp:posOffset>1665463</wp:posOffset>
                </wp:positionH>
                <wp:positionV relativeFrom="paragraph">
                  <wp:posOffset>4665136</wp:posOffset>
                </wp:positionV>
                <wp:extent cx="1064355" cy="423081"/>
                <wp:effectExtent l="0" t="3175" r="0" b="0"/>
                <wp:wrapNone/>
                <wp:docPr id="1595" name="テキスト ボックス 1595"/>
                <wp:cNvGraphicFramePr/>
                <a:graphic xmlns:a="http://schemas.openxmlformats.org/drawingml/2006/main">
                  <a:graphicData uri="http://schemas.microsoft.com/office/word/2010/wordprocessingShape">
                    <wps:wsp>
                      <wps:cNvSpPr txBox="1"/>
                      <wps:spPr>
                        <a:xfrm rot="16200000">
                          <a:off x="0" y="0"/>
                          <a:ext cx="1064355" cy="423081"/>
                        </a:xfrm>
                        <a:prstGeom prst="rect">
                          <a:avLst/>
                        </a:prstGeom>
                        <a:noFill/>
                        <a:ln w="6350">
                          <a:noFill/>
                        </a:ln>
                      </wps:spPr>
                      <wps:txbx>
                        <w:txbxContent>
                          <w:p w14:paraId="66126289" w14:textId="5C6B5728" w:rsidR="00AE2D24" w:rsidRPr="00B47131" w:rsidRDefault="00AE2D24" w:rsidP="00166D4C">
                            <w:pPr>
                              <w:ind w:left="240" w:right="240" w:firstLine="120"/>
                              <w:rPr>
                                <w:rFonts w:eastAsiaTheme="minorEastAsia"/>
                                <w:color w:val="auto"/>
                                <w:sz w:val="12"/>
                              </w:rPr>
                            </w:pPr>
                            <w:r w:rsidRPr="00B47131">
                              <w:rPr>
                                <w:rFonts w:eastAsiaTheme="minorEastAsia" w:hint="eastAsia"/>
                                <w:color w:val="auto"/>
                                <w:sz w:val="12"/>
                              </w:rPr>
                              <w:t>※太陽光発電に係るものは</w:t>
                            </w:r>
                            <w:r w:rsidRPr="00B47131">
                              <w:rPr>
                                <w:rFonts w:eastAsiaTheme="minorEastAsia"/>
                                <w:color w:val="auto"/>
                                <w:sz w:val="12"/>
                              </w:rPr>
                              <w:t>0.5ha</w:t>
                            </w:r>
                            <w:r w:rsidRPr="00B47131">
                              <w:rPr>
                                <w:rFonts w:eastAsiaTheme="minorEastAsia"/>
                                <w:color w:val="auto"/>
                                <w:sz w:val="12"/>
                              </w:rPr>
                              <w:t>超</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F9A5DD" id="テキスト ボックス 1595" o:spid="_x0000_s1072" type="#_x0000_t202" style="position:absolute;margin-left:131.15pt;margin-top:367.35pt;width:83.8pt;height:33.3pt;rotation:-90;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" filled="f" stroked="f" strokeweight=".5pt">
                <v:textbox inset="1mm,1mm,1mm,1mm">
                  <w:txbxContent>
                    <w:p w14:paraId="66126289" w14:textId="5C6B5728" w:rsidR="00AE2D24" w:rsidRPr="00B47131" w:rsidRDefault="00AE2D24" w:rsidP="00166D4C">
                      <w:pPr>
                        <w:ind w:left="240" w:right="240" w:firstLine="120"/>
                        <w:rPr>
                          <w:rFonts w:eastAsiaTheme="minorEastAsia"/>
                          <w:color w:val="auto"/>
                          <w:sz w:val="12"/>
                        </w:rPr>
                      </w:pPr>
                      <w:r w:rsidRPr="00B47131">
                        <w:rPr>
                          <w:rFonts w:eastAsiaTheme="minorEastAsia" w:hint="eastAsia"/>
                          <w:color w:val="auto"/>
                          <w:sz w:val="12"/>
                        </w:rPr>
                        <w:t>※太陽光発電に係るものは</w:t>
                      </w:r>
                      <w:r w:rsidRPr="00B47131">
                        <w:rPr>
                          <w:rFonts w:eastAsiaTheme="minorEastAsia"/>
                          <w:color w:val="auto"/>
                          <w:sz w:val="12"/>
                        </w:rPr>
                        <w:t>0.5ha</w:t>
                      </w:r>
                      <w:r w:rsidRPr="00B47131">
                        <w:rPr>
                          <w:rFonts w:eastAsiaTheme="minorEastAsia"/>
                          <w:color w:val="auto"/>
                          <w:sz w:val="12"/>
                        </w:rPr>
                        <w:t>超</w:t>
                      </w:r>
                    </w:p>
                  </w:txbxContent>
                </v:textbox>
              </v:shape>
            </w:pict>
          </mc:Fallback>
        </mc:AlternateContent>
      </w:r>
      <w:r w:rsidR="009A6C60" w:rsidRPr="009A6C60">
        <w:rPr>
          <w:noProof/>
        </w:rPr>
        <w:drawing>
          <wp:inline distT="0" distB="0" distL="0" distR="0" wp14:anchorId="16E3D22F" wp14:editId="12689A44">
            <wp:extent cx="9297040" cy="6099503"/>
            <wp:effectExtent l="0" t="1270" r="0" b="0"/>
            <wp:docPr id="1599" name="図 1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16200000">
                      <a:off x="0" y="0"/>
                      <a:ext cx="9295056" cy="6098202"/>
                    </a:xfrm>
                    <a:prstGeom prst="rect">
                      <a:avLst/>
                    </a:prstGeom>
                    <a:noFill/>
                    <a:ln>
                      <a:noFill/>
                    </a:ln>
                  </pic:spPr>
                </pic:pic>
              </a:graphicData>
            </a:graphic>
          </wp:inline>
        </w:drawing>
      </w:r>
    </w:p>
    <w:p w14:paraId="33AB62A3" w14:textId="52792E78" w:rsidR="00FE17B7" w:rsidRDefault="00B63369">
      <w:pPr>
        <w:ind w:leftChars="0" w:left="0" w:rightChars="0" w:right="0" w:firstLineChars="0" w:firstLine="0"/>
        <w:rPr>
          <w:rFonts w:ascii="ＭＳ 明朝" w:eastAsiaTheme="minorEastAsia" w:hAnsi="ＭＳ 明朝" w:cs="ＭＳ 明朝"/>
        </w:rPr>
      </w:pPr>
      <w:r w:rsidRPr="007042AA">
        <w:rPr>
          <w:rFonts w:asciiTheme="majorEastAsia" w:eastAsiaTheme="majorEastAsia" w:hAnsiTheme="majorEastAsia" w:hint="eastAsia"/>
          <w:b/>
          <w:noProof/>
        </w:rPr>
        <w:lastRenderedPageBreak/>
        <mc:AlternateContent>
          <mc:Choice Requires="wps">
            <w:drawing>
              <wp:anchor distT="0" distB="0" distL="114300" distR="114300" simplePos="0" relativeHeight="251602944" behindDoc="0" locked="0" layoutInCell="1" allowOverlap="1" wp14:anchorId="4AEAD1EC" wp14:editId="60734B60">
                <wp:simplePos x="0" y="0"/>
                <wp:positionH relativeFrom="column">
                  <wp:posOffset>-81915</wp:posOffset>
                </wp:positionH>
                <wp:positionV relativeFrom="paragraph">
                  <wp:posOffset>33365</wp:posOffset>
                </wp:positionV>
                <wp:extent cx="6134100" cy="940435"/>
                <wp:effectExtent l="0" t="0" r="19050" b="12065"/>
                <wp:wrapTopAndBottom/>
                <wp:docPr id="1576" name="四角形: 角を丸くする 1576"/>
                <wp:cNvGraphicFramePr/>
                <a:graphic xmlns:a="http://schemas.openxmlformats.org/drawingml/2006/main">
                  <a:graphicData uri="http://schemas.microsoft.com/office/word/2010/wordprocessingShape">
                    <wps:wsp>
                      <wps:cNvSpPr/>
                      <wps:spPr>
                        <a:xfrm>
                          <a:off x="0" y="0"/>
                          <a:ext cx="6134100" cy="940435"/>
                        </a:xfrm>
                        <a:prstGeom prst="roundRect">
                          <a:avLst/>
                        </a:prstGeom>
                        <a:noFill/>
                        <a:ln w="9525" cap="rnd" cmpd="sng" algn="ctr">
                          <a:solidFill>
                            <a:srgbClr val="000000"/>
                          </a:solidFill>
                          <a:prstDash val="solid"/>
                          <a:round/>
                        </a:ln>
                        <a:effectLst/>
                      </wps:spPr>
                      <wps:txbx>
                        <w:txbxContent>
                          <w:p w14:paraId="7F3D5F07" w14:textId="439EC175" w:rsidR="00AE2D24" w:rsidRPr="007042AA" w:rsidRDefault="00AE2D24" w:rsidP="00FC3F67">
                            <w:pPr>
                              <w:ind w:left="240" w:right="240" w:firstLine="281"/>
                              <w:rPr>
                                <w:rFonts w:asciiTheme="majorEastAsia" w:eastAsiaTheme="majorEastAsia" w:hAnsiTheme="majorEastAsia" w:cs="ＭＳ 明朝"/>
                                <w:b/>
                                <w:sz w:val="28"/>
                              </w:rPr>
                            </w:pPr>
                            <w:r w:rsidRPr="007042AA">
                              <w:rPr>
                                <w:rFonts w:asciiTheme="majorEastAsia" w:eastAsiaTheme="majorEastAsia" w:hAnsiTheme="majorEastAsia" w:cs="ＭＳ 明朝" w:hint="eastAsia"/>
                                <w:b/>
                                <w:sz w:val="28"/>
                              </w:rPr>
                              <w:t>（情報の入手）</w:t>
                            </w:r>
                          </w:p>
                          <w:p w14:paraId="276477E2" w14:textId="77495F60" w:rsidR="00AE2D24" w:rsidRPr="007117E5" w:rsidRDefault="00AE2D24" w:rsidP="001F6DF8">
                            <w:pPr>
                              <w:pStyle w:val="4"/>
                            </w:pPr>
                            <w:r w:rsidRPr="007042AA">
                              <w:rPr>
                                <w:rFonts w:hint="eastAsia"/>
                              </w:rPr>
                              <w:t>第</w:t>
                            </w:r>
                            <w:r w:rsidRPr="007042AA">
                              <w:t>2.</w:t>
                            </w:r>
                            <w:r>
                              <w:rPr>
                                <w:rFonts w:hint="eastAsia"/>
                              </w:rPr>
                              <w:t>林業事業者は、</w:t>
                            </w:r>
                            <w:r w:rsidRPr="00EE2369">
                              <w:t>伐採前に森林の所在や所有者など</w:t>
                            </w:r>
                            <w:r w:rsidRPr="00023CDE">
                              <w:rPr>
                                <w:rFonts w:hint="eastAsia"/>
                                <w:color w:val="auto"/>
                              </w:rPr>
                              <w:t>必要</w:t>
                            </w:r>
                            <w:r w:rsidRPr="007042AA">
                              <w:rPr>
                                <w:rFonts w:hint="eastAsia"/>
                              </w:rPr>
                              <w:t>な情報を入手してください。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AEAD1EC" id="四角形: 角を丸くする 1576" o:spid="_x0000_s1073" style="position:absolute;margin-left:-6.45pt;margin-top:2.65pt;width:483pt;height:74.05pt;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" filled="f">
                <v:stroke endcap="round"/>
                <v:textbox>
                  <w:txbxContent>
                    <w:p w14:paraId="7F3D5F07" w14:textId="439EC175" w:rsidR="00AE2D24" w:rsidRPr="007042AA" w:rsidRDefault="00AE2D24" w:rsidP="00FC3F67">
                      <w:pPr>
                        <w:ind w:left="240" w:right="240" w:firstLine="281"/>
                        <w:rPr>
                          <w:rFonts w:asciiTheme="majorEastAsia" w:eastAsiaTheme="majorEastAsia" w:hAnsiTheme="majorEastAsia" w:cs="ＭＳ 明朝"/>
                          <w:b/>
                          <w:sz w:val="28"/>
                        </w:rPr>
                      </w:pPr>
                      <w:r w:rsidRPr="007042AA">
                        <w:rPr>
                          <w:rFonts w:asciiTheme="majorEastAsia" w:eastAsiaTheme="majorEastAsia" w:hAnsiTheme="majorEastAsia" w:cs="ＭＳ 明朝" w:hint="eastAsia"/>
                          <w:b/>
                          <w:sz w:val="28"/>
                        </w:rPr>
                        <w:t>（情報の入手）</w:t>
                      </w:r>
                    </w:p>
                    <w:p w14:paraId="276477E2" w14:textId="77495F60" w:rsidR="00AE2D24" w:rsidRPr="007117E5" w:rsidRDefault="00AE2D24" w:rsidP="001F6DF8">
                      <w:pPr>
                        <w:pStyle w:val="4"/>
                      </w:pPr>
                      <w:r w:rsidRPr="007042AA">
                        <w:rPr>
                          <w:rFonts w:hint="eastAsia"/>
                        </w:rPr>
                        <w:t>第</w:t>
                      </w:r>
                      <w:r w:rsidRPr="007042AA">
                        <w:t>2.</w:t>
                      </w:r>
                      <w:r>
                        <w:rPr>
                          <w:rFonts w:hint="eastAsia"/>
                        </w:rPr>
                        <w:t>林業事業者は、</w:t>
                      </w:r>
                      <w:r w:rsidRPr="00EE2369">
                        <w:t>伐採前に森林の所在や所有者など</w:t>
                      </w:r>
                      <w:r w:rsidRPr="00023CDE">
                        <w:rPr>
                          <w:rFonts w:hint="eastAsia"/>
                          <w:color w:val="auto"/>
                        </w:rPr>
                        <w:t>必要</w:t>
                      </w:r>
                      <w:r w:rsidRPr="007042AA">
                        <w:rPr>
                          <w:rFonts w:hint="eastAsia"/>
                        </w:rPr>
                        <w:t>な情報を入手してください。</w:t>
                      </w:r>
                    </w:p>
                  </w:txbxContent>
                </v:textbox>
                <w10:wrap type="topAndBottom"/>
              </v:roundrect>
            </w:pict>
          </mc:Fallback>
        </mc:AlternateContent>
      </w:r>
    </w:p>
    <w:p w14:paraId="3EE3F6C8" w14:textId="747E84D0" w:rsidR="00FE17B7" w:rsidRPr="00FE17B7" w:rsidRDefault="00FE17B7" w:rsidP="00E1612B">
      <w:pPr>
        <w:pStyle w:val="5"/>
      </w:pPr>
      <w:bookmarkStart w:id="35" w:name="_Ref504469058"/>
      <w:r w:rsidRPr="00FE17B7">
        <w:rPr>
          <w:rFonts w:hint="eastAsia"/>
        </w:rPr>
        <w:t>伐採する森林の情報を確認してください。</w:t>
      </w:r>
      <w:bookmarkEnd w:id="35"/>
    </w:p>
    <w:p w14:paraId="4A7F26E7" w14:textId="77777777" w:rsidR="00FE17B7" w:rsidRPr="00FE17B7" w:rsidRDefault="00FE17B7" w:rsidP="00FE17B7">
      <w:pPr>
        <w:ind w:left="240" w:right="240" w:firstLine="240"/>
        <w:rPr>
          <w:rFonts w:eastAsiaTheme="minorEastAsia"/>
        </w:rPr>
      </w:pPr>
    </w:p>
    <w:p w14:paraId="0B045A5E" w14:textId="6B060B51" w:rsidR="00FE17B7" w:rsidRPr="009D6971" w:rsidRDefault="00FE17B7" w:rsidP="00FE17B7">
      <w:pPr>
        <w:ind w:left="240" w:right="240" w:firstLine="240"/>
        <w:rPr>
          <w:rFonts w:eastAsiaTheme="minorEastAsia"/>
          <w:color w:val="auto"/>
        </w:rPr>
      </w:pPr>
      <w:r w:rsidRPr="00FE17B7">
        <w:rPr>
          <w:rFonts w:hint="eastAsia"/>
        </w:rPr>
        <w:t>全ての森林には所有権等の権原</w:t>
      </w:r>
      <w:r w:rsidRPr="00FE17B7">
        <w:rPr>
          <w:rFonts w:asciiTheme="minorEastAsia" w:eastAsiaTheme="minorEastAsia" w:hAnsiTheme="minorEastAsia" w:hint="eastAsia"/>
        </w:rPr>
        <w:t>のほか</w:t>
      </w:r>
      <w:r w:rsidRPr="00FE17B7">
        <w:rPr>
          <w:rFonts w:hint="eastAsia"/>
        </w:rPr>
        <w:t>、法令</w:t>
      </w:r>
      <w:r w:rsidRPr="00FE17B7">
        <w:rPr>
          <w:rFonts w:asciiTheme="minorEastAsia" w:eastAsiaTheme="minorEastAsia" w:hAnsiTheme="minorEastAsia" w:hint="eastAsia"/>
        </w:rPr>
        <w:t>や補助事業</w:t>
      </w:r>
      <w:r w:rsidR="0068318A">
        <w:rPr>
          <w:rFonts w:hint="eastAsia"/>
        </w:rPr>
        <w:t>等による制限</w:t>
      </w:r>
      <w:r w:rsidR="0068318A" w:rsidRPr="009D6971">
        <w:rPr>
          <w:rFonts w:asciiTheme="minorEastAsia" w:eastAsiaTheme="minorEastAsia" w:hAnsiTheme="minorEastAsia" w:hint="eastAsia"/>
          <w:color w:val="auto"/>
        </w:rPr>
        <w:t>が</w:t>
      </w:r>
      <w:r w:rsidR="0036751D" w:rsidRPr="009D6971">
        <w:rPr>
          <w:rFonts w:asciiTheme="minorEastAsia" w:eastAsiaTheme="minorEastAsia" w:hAnsiTheme="minorEastAsia" w:hint="eastAsia"/>
          <w:color w:val="auto"/>
        </w:rPr>
        <w:t>ある場合が</w:t>
      </w:r>
      <w:r w:rsidRPr="009D6971">
        <w:rPr>
          <w:rFonts w:hint="eastAsia"/>
          <w:color w:val="auto"/>
        </w:rPr>
        <w:t>あります。</w:t>
      </w:r>
    </w:p>
    <w:p w14:paraId="410B7196" w14:textId="77777777" w:rsidR="00FE17B7" w:rsidRPr="00FE17B7" w:rsidRDefault="00FE17B7" w:rsidP="00FE17B7">
      <w:pPr>
        <w:ind w:left="240" w:right="240" w:firstLine="240"/>
        <w:rPr>
          <w:rFonts w:eastAsiaTheme="minorEastAsia"/>
        </w:rPr>
      </w:pPr>
    </w:p>
    <w:p w14:paraId="6F114C20" w14:textId="35BBDB2F" w:rsidR="00FE17B7" w:rsidRPr="00FE17B7" w:rsidRDefault="00FE17B7" w:rsidP="00FE17B7">
      <w:pPr>
        <w:widowControl w:val="0"/>
        <w:numPr>
          <w:ilvl w:val="0"/>
          <w:numId w:val="2"/>
        </w:numPr>
        <w:spacing w:line="480" w:lineRule="auto"/>
        <w:ind w:leftChars="0" w:right="240" w:firstLineChars="0" w:firstLine="240"/>
        <w:jc w:val="both"/>
      </w:pPr>
      <w:r w:rsidRPr="00FE17B7">
        <w:rPr>
          <w:rFonts w:hint="eastAsia"/>
        </w:rPr>
        <w:t>森林</w:t>
      </w:r>
      <w:r w:rsidRPr="00FE17B7">
        <w:rPr>
          <w:rFonts w:asciiTheme="minorEastAsia" w:eastAsiaTheme="minorEastAsia" w:hAnsiTheme="minorEastAsia" w:hint="eastAsia"/>
        </w:rPr>
        <w:t>情報</w:t>
      </w:r>
      <w:r w:rsidRPr="00FE17B7">
        <w:rPr>
          <w:rFonts w:hint="eastAsia"/>
        </w:rPr>
        <w:tab/>
      </w:r>
      <w:r w:rsidRPr="00FE17B7">
        <w:tab/>
      </w:r>
      <w:r w:rsidRPr="00FE17B7">
        <w:rPr>
          <w:rFonts w:hint="eastAsia"/>
        </w:rPr>
        <w:t xml:space="preserve">⇒　</w:t>
      </w:r>
      <w:r w:rsidRPr="00FE17B7">
        <w:rPr>
          <w:rFonts w:asciiTheme="minorEastAsia" w:eastAsiaTheme="minorEastAsia" w:hAnsiTheme="minorEastAsia" w:hint="eastAsia"/>
        </w:rPr>
        <w:t>P</w:t>
      </w:r>
      <w:r w:rsidR="000E0F00">
        <w:rPr>
          <w:rFonts w:asciiTheme="minorEastAsia" w:eastAsiaTheme="minorEastAsia" w:hAnsiTheme="minorEastAsia"/>
        </w:rPr>
        <w:fldChar w:fldCharType="begin"/>
      </w:r>
      <w:r w:rsidR="000E0F00">
        <w:rPr>
          <w:rFonts w:asciiTheme="minorEastAsia" w:eastAsiaTheme="minorEastAsia" w:hAnsiTheme="minorEastAsia"/>
        </w:rPr>
        <w:instrText xml:space="preserve"> </w:instrText>
      </w:r>
      <w:r w:rsidR="000E0F00">
        <w:rPr>
          <w:rFonts w:asciiTheme="minorEastAsia" w:eastAsiaTheme="minorEastAsia" w:hAnsiTheme="minorEastAsia" w:hint="eastAsia"/>
        </w:rPr>
        <w:instrText>PAGEREF _Ref504469075 \h</w:instrText>
      </w:r>
      <w:r w:rsidR="000E0F00">
        <w:rPr>
          <w:rFonts w:asciiTheme="minorEastAsia" w:eastAsiaTheme="minorEastAsia" w:hAnsiTheme="minorEastAsia"/>
        </w:rPr>
        <w:instrText xml:space="preserve"> </w:instrText>
      </w:r>
      <w:r w:rsidR="000E0F00">
        <w:rPr>
          <w:rFonts w:asciiTheme="minorEastAsia" w:eastAsiaTheme="minorEastAsia" w:hAnsiTheme="minorEastAsia"/>
        </w:rPr>
      </w:r>
      <w:r w:rsidR="000E0F00">
        <w:rPr>
          <w:rFonts w:asciiTheme="minorEastAsia" w:eastAsiaTheme="minorEastAsia" w:hAnsiTheme="minorEastAsia"/>
        </w:rPr>
        <w:fldChar w:fldCharType="separate"/>
      </w:r>
      <w:r w:rsidR="00AE2D24">
        <w:rPr>
          <w:rFonts w:asciiTheme="minorEastAsia" w:eastAsiaTheme="minorEastAsia" w:hAnsiTheme="minorEastAsia"/>
          <w:noProof/>
        </w:rPr>
        <w:t>12</w:t>
      </w:r>
      <w:r w:rsidR="000E0F00">
        <w:rPr>
          <w:rFonts w:asciiTheme="minorEastAsia" w:eastAsiaTheme="minorEastAsia" w:hAnsiTheme="minorEastAsia"/>
        </w:rPr>
        <w:fldChar w:fldCharType="end"/>
      </w:r>
    </w:p>
    <w:p w14:paraId="05A25027" w14:textId="2CD9D963" w:rsidR="00FE17B7" w:rsidRPr="00FE17B7" w:rsidRDefault="00FE17B7" w:rsidP="00FE17B7">
      <w:pPr>
        <w:widowControl w:val="0"/>
        <w:numPr>
          <w:ilvl w:val="0"/>
          <w:numId w:val="2"/>
        </w:numPr>
        <w:spacing w:line="480" w:lineRule="auto"/>
        <w:ind w:leftChars="0" w:right="240" w:firstLineChars="0" w:firstLine="240"/>
        <w:jc w:val="both"/>
      </w:pPr>
      <w:r w:rsidRPr="00FE17B7">
        <w:rPr>
          <w:rFonts w:hint="eastAsia"/>
        </w:rPr>
        <w:t>森林の種類</w:t>
      </w:r>
      <w:r w:rsidRPr="00FE17B7">
        <w:rPr>
          <w:rFonts w:eastAsiaTheme="minorEastAsia"/>
        </w:rPr>
        <w:tab/>
      </w:r>
      <w:r w:rsidRPr="00FE17B7">
        <w:rPr>
          <w:rFonts w:eastAsiaTheme="minorEastAsia"/>
        </w:rPr>
        <w:tab/>
      </w:r>
      <w:r w:rsidRPr="00FE17B7">
        <w:rPr>
          <w:rFonts w:hint="eastAsia"/>
        </w:rPr>
        <w:t>⇒</w:t>
      </w:r>
      <w:r w:rsidRPr="00FE17B7">
        <w:rPr>
          <w:rFonts w:asciiTheme="minorEastAsia" w:eastAsiaTheme="minorEastAsia" w:hAnsiTheme="minorEastAsia" w:hint="eastAsia"/>
        </w:rPr>
        <w:t xml:space="preserve">　P</w:t>
      </w:r>
      <w:r w:rsidR="000E0F00">
        <w:rPr>
          <w:rFonts w:asciiTheme="minorEastAsia" w:eastAsiaTheme="minorEastAsia" w:hAnsiTheme="minorEastAsia"/>
        </w:rPr>
        <w:fldChar w:fldCharType="begin"/>
      </w:r>
      <w:r w:rsidR="000E0F00">
        <w:rPr>
          <w:rFonts w:asciiTheme="minorEastAsia" w:eastAsiaTheme="minorEastAsia" w:hAnsiTheme="minorEastAsia"/>
        </w:rPr>
        <w:instrText xml:space="preserve"> </w:instrText>
      </w:r>
      <w:r w:rsidR="000E0F00">
        <w:rPr>
          <w:rFonts w:asciiTheme="minorEastAsia" w:eastAsiaTheme="minorEastAsia" w:hAnsiTheme="minorEastAsia" w:hint="eastAsia"/>
        </w:rPr>
        <w:instrText>PAGEREF _Ref504469445 \h</w:instrText>
      </w:r>
      <w:r w:rsidR="000E0F00">
        <w:rPr>
          <w:rFonts w:asciiTheme="minorEastAsia" w:eastAsiaTheme="minorEastAsia" w:hAnsiTheme="minorEastAsia"/>
        </w:rPr>
        <w:instrText xml:space="preserve"> </w:instrText>
      </w:r>
      <w:r w:rsidR="000E0F00">
        <w:rPr>
          <w:rFonts w:asciiTheme="minorEastAsia" w:eastAsiaTheme="minorEastAsia" w:hAnsiTheme="minorEastAsia"/>
        </w:rPr>
      </w:r>
      <w:r w:rsidR="000E0F00">
        <w:rPr>
          <w:rFonts w:asciiTheme="minorEastAsia" w:eastAsiaTheme="minorEastAsia" w:hAnsiTheme="minorEastAsia"/>
        </w:rPr>
        <w:fldChar w:fldCharType="separate"/>
      </w:r>
      <w:r w:rsidR="00AE2D24">
        <w:rPr>
          <w:rFonts w:asciiTheme="minorEastAsia" w:eastAsiaTheme="minorEastAsia" w:hAnsiTheme="minorEastAsia"/>
          <w:noProof/>
        </w:rPr>
        <w:t>13</w:t>
      </w:r>
      <w:r w:rsidR="000E0F00">
        <w:rPr>
          <w:rFonts w:asciiTheme="minorEastAsia" w:eastAsiaTheme="minorEastAsia" w:hAnsiTheme="minorEastAsia"/>
        </w:rPr>
        <w:fldChar w:fldCharType="end"/>
      </w:r>
      <w:r w:rsidR="00483473">
        <w:rPr>
          <w:rFonts w:asciiTheme="minorEastAsia" w:eastAsiaTheme="minorEastAsia" w:hAnsiTheme="minorEastAsia" w:hint="eastAsia"/>
        </w:rPr>
        <w:t>上</w:t>
      </w:r>
    </w:p>
    <w:p w14:paraId="3EE9AAA1" w14:textId="004FDFBA" w:rsidR="00FE17B7" w:rsidRPr="00FE17B7" w:rsidRDefault="00FE17B7" w:rsidP="00FE17B7">
      <w:pPr>
        <w:widowControl w:val="0"/>
        <w:numPr>
          <w:ilvl w:val="0"/>
          <w:numId w:val="2"/>
        </w:numPr>
        <w:spacing w:line="480" w:lineRule="auto"/>
        <w:ind w:leftChars="0" w:right="240" w:firstLineChars="0" w:firstLine="240"/>
        <w:jc w:val="both"/>
      </w:pPr>
      <w:r w:rsidRPr="00FE17B7">
        <w:rPr>
          <w:rFonts w:asciiTheme="minorEastAsia" w:eastAsiaTheme="minorEastAsia" w:hAnsiTheme="minorEastAsia" w:hint="eastAsia"/>
        </w:rPr>
        <w:t>施業の方法</w:t>
      </w:r>
      <w:r w:rsidRPr="00FE17B7">
        <w:rPr>
          <w:rFonts w:asciiTheme="minorEastAsia" w:eastAsiaTheme="minorEastAsia" w:hAnsiTheme="minorEastAsia"/>
        </w:rPr>
        <w:tab/>
      </w:r>
      <w:r w:rsidRPr="00FE17B7">
        <w:rPr>
          <w:rFonts w:asciiTheme="minorEastAsia" w:eastAsiaTheme="minorEastAsia" w:hAnsiTheme="minorEastAsia"/>
        </w:rPr>
        <w:tab/>
      </w:r>
      <w:r w:rsidRPr="00FE17B7">
        <w:rPr>
          <w:rFonts w:hint="eastAsia"/>
        </w:rPr>
        <w:t>⇒</w:t>
      </w:r>
      <w:r w:rsidRPr="00FE17B7">
        <w:rPr>
          <w:rFonts w:asciiTheme="minorEastAsia" w:eastAsiaTheme="minorEastAsia" w:hAnsiTheme="minorEastAsia" w:hint="eastAsia"/>
        </w:rPr>
        <w:t xml:space="preserve">　P</w:t>
      </w:r>
      <w:r w:rsidR="000E0F00">
        <w:rPr>
          <w:rFonts w:asciiTheme="minorEastAsia" w:eastAsiaTheme="minorEastAsia" w:hAnsiTheme="minorEastAsia"/>
        </w:rPr>
        <w:fldChar w:fldCharType="begin"/>
      </w:r>
      <w:r w:rsidR="000E0F00">
        <w:rPr>
          <w:rFonts w:asciiTheme="minorEastAsia" w:eastAsiaTheme="minorEastAsia" w:hAnsiTheme="minorEastAsia"/>
        </w:rPr>
        <w:instrText xml:space="preserve"> </w:instrText>
      </w:r>
      <w:r w:rsidR="000E0F00">
        <w:rPr>
          <w:rFonts w:asciiTheme="minorEastAsia" w:eastAsiaTheme="minorEastAsia" w:hAnsiTheme="minorEastAsia" w:hint="eastAsia"/>
        </w:rPr>
        <w:instrText>PAGEREF _Ref504469457 \h</w:instrText>
      </w:r>
      <w:r w:rsidR="000E0F00">
        <w:rPr>
          <w:rFonts w:asciiTheme="minorEastAsia" w:eastAsiaTheme="minorEastAsia" w:hAnsiTheme="minorEastAsia"/>
        </w:rPr>
        <w:instrText xml:space="preserve"> </w:instrText>
      </w:r>
      <w:r w:rsidR="000E0F00">
        <w:rPr>
          <w:rFonts w:asciiTheme="minorEastAsia" w:eastAsiaTheme="minorEastAsia" w:hAnsiTheme="minorEastAsia"/>
        </w:rPr>
      </w:r>
      <w:r w:rsidR="000E0F00">
        <w:rPr>
          <w:rFonts w:asciiTheme="minorEastAsia" w:eastAsiaTheme="minorEastAsia" w:hAnsiTheme="minorEastAsia"/>
        </w:rPr>
        <w:fldChar w:fldCharType="separate"/>
      </w:r>
      <w:r w:rsidR="00AE2D24">
        <w:rPr>
          <w:rFonts w:asciiTheme="minorEastAsia" w:eastAsiaTheme="minorEastAsia" w:hAnsiTheme="minorEastAsia"/>
          <w:noProof/>
        </w:rPr>
        <w:t>13</w:t>
      </w:r>
      <w:r w:rsidR="000E0F00">
        <w:rPr>
          <w:rFonts w:asciiTheme="minorEastAsia" w:eastAsiaTheme="minorEastAsia" w:hAnsiTheme="minorEastAsia"/>
        </w:rPr>
        <w:fldChar w:fldCharType="end"/>
      </w:r>
      <w:r w:rsidR="00483473">
        <w:rPr>
          <w:rFonts w:asciiTheme="minorEastAsia" w:eastAsiaTheme="minorEastAsia" w:hAnsiTheme="minorEastAsia" w:hint="eastAsia"/>
        </w:rPr>
        <w:t>下</w:t>
      </w:r>
    </w:p>
    <w:p w14:paraId="2543C0C0" w14:textId="14FD0749" w:rsidR="00FE17B7" w:rsidRPr="00FE17B7" w:rsidRDefault="00FE17B7" w:rsidP="00FE17B7">
      <w:pPr>
        <w:widowControl w:val="0"/>
        <w:numPr>
          <w:ilvl w:val="0"/>
          <w:numId w:val="2"/>
        </w:numPr>
        <w:spacing w:line="480" w:lineRule="auto"/>
        <w:ind w:leftChars="0" w:right="240" w:firstLineChars="0" w:firstLine="240"/>
        <w:jc w:val="both"/>
      </w:pPr>
      <w:r w:rsidRPr="00FE17B7">
        <w:rPr>
          <w:rFonts w:asciiTheme="minorEastAsia" w:eastAsiaTheme="minorEastAsia" w:hAnsiTheme="minorEastAsia" w:hint="eastAsia"/>
        </w:rPr>
        <w:t>森林経営計画の有無</w:t>
      </w:r>
      <w:r w:rsidRPr="00FE17B7">
        <w:rPr>
          <w:rFonts w:asciiTheme="minorEastAsia" w:eastAsiaTheme="minorEastAsia" w:hAnsiTheme="minorEastAsia"/>
        </w:rPr>
        <w:tab/>
      </w:r>
      <w:r w:rsidRPr="00FE17B7">
        <w:rPr>
          <w:rFonts w:hint="eastAsia"/>
        </w:rPr>
        <w:t>⇒</w:t>
      </w:r>
      <w:r w:rsidRPr="00FE17B7">
        <w:rPr>
          <w:rFonts w:asciiTheme="minorEastAsia" w:eastAsiaTheme="minorEastAsia" w:hAnsiTheme="minorEastAsia" w:hint="eastAsia"/>
        </w:rPr>
        <w:t xml:space="preserve">　P</w:t>
      </w:r>
      <w:r w:rsidR="000E0F00">
        <w:rPr>
          <w:rFonts w:asciiTheme="minorEastAsia" w:eastAsiaTheme="minorEastAsia" w:hAnsiTheme="minorEastAsia"/>
        </w:rPr>
        <w:fldChar w:fldCharType="begin"/>
      </w:r>
      <w:r w:rsidR="000E0F00">
        <w:rPr>
          <w:rFonts w:asciiTheme="minorEastAsia" w:eastAsiaTheme="minorEastAsia" w:hAnsiTheme="minorEastAsia"/>
        </w:rPr>
        <w:instrText xml:space="preserve"> </w:instrText>
      </w:r>
      <w:r w:rsidR="000E0F00">
        <w:rPr>
          <w:rFonts w:asciiTheme="minorEastAsia" w:eastAsiaTheme="minorEastAsia" w:hAnsiTheme="minorEastAsia" w:hint="eastAsia"/>
        </w:rPr>
        <w:instrText>PAGEREF _Ref504469469 \h</w:instrText>
      </w:r>
      <w:r w:rsidR="000E0F00">
        <w:rPr>
          <w:rFonts w:asciiTheme="minorEastAsia" w:eastAsiaTheme="minorEastAsia" w:hAnsiTheme="minorEastAsia"/>
        </w:rPr>
        <w:instrText xml:space="preserve"> </w:instrText>
      </w:r>
      <w:r w:rsidR="000E0F00">
        <w:rPr>
          <w:rFonts w:asciiTheme="minorEastAsia" w:eastAsiaTheme="minorEastAsia" w:hAnsiTheme="minorEastAsia"/>
        </w:rPr>
      </w:r>
      <w:r w:rsidR="000E0F00">
        <w:rPr>
          <w:rFonts w:asciiTheme="minorEastAsia" w:eastAsiaTheme="minorEastAsia" w:hAnsiTheme="minorEastAsia"/>
        </w:rPr>
        <w:fldChar w:fldCharType="separate"/>
      </w:r>
      <w:r w:rsidR="00AE2D24">
        <w:rPr>
          <w:rFonts w:asciiTheme="minorEastAsia" w:eastAsiaTheme="minorEastAsia" w:hAnsiTheme="minorEastAsia"/>
          <w:noProof/>
        </w:rPr>
        <w:t>14</w:t>
      </w:r>
      <w:r w:rsidR="000E0F00">
        <w:rPr>
          <w:rFonts w:asciiTheme="minorEastAsia" w:eastAsiaTheme="minorEastAsia" w:hAnsiTheme="minorEastAsia"/>
        </w:rPr>
        <w:fldChar w:fldCharType="end"/>
      </w:r>
      <w:r w:rsidR="00483473">
        <w:rPr>
          <w:rFonts w:asciiTheme="minorEastAsia" w:eastAsiaTheme="minorEastAsia" w:hAnsiTheme="minorEastAsia" w:hint="eastAsia"/>
        </w:rPr>
        <w:t>上</w:t>
      </w:r>
    </w:p>
    <w:p w14:paraId="33464C8F" w14:textId="7AE37764" w:rsidR="00FE17B7" w:rsidRPr="00FE17B7" w:rsidRDefault="00FE17B7" w:rsidP="00FE17B7">
      <w:pPr>
        <w:widowControl w:val="0"/>
        <w:numPr>
          <w:ilvl w:val="0"/>
          <w:numId w:val="2"/>
        </w:numPr>
        <w:spacing w:line="480" w:lineRule="auto"/>
        <w:ind w:leftChars="0" w:right="240" w:firstLineChars="0" w:firstLine="240"/>
        <w:jc w:val="both"/>
      </w:pPr>
      <w:r w:rsidRPr="00FE17B7">
        <w:rPr>
          <w:rFonts w:eastAsiaTheme="minorEastAsia" w:hint="eastAsia"/>
        </w:rPr>
        <w:t>森林の履歴</w:t>
      </w:r>
      <w:r w:rsidRPr="00FE17B7">
        <w:rPr>
          <w:rFonts w:eastAsiaTheme="minorEastAsia"/>
        </w:rPr>
        <w:tab/>
      </w:r>
      <w:r w:rsidRPr="00FE17B7">
        <w:rPr>
          <w:rFonts w:eastAsiaTheme="minorEastAsia"/>
        </w:rPr>
        <w:tab/>
      </w:r>
      <w:r w:rsidRPr="00FE17B7">
        <w:rPr>
          <w:rFonts w:hint="eastAsia"/>
        </w:rPr>
        <w:t>⇒</w:t>
      </w:r>
      <w:r w:rsidRPr="00FE17B7">
        <w:rPr>
          <w:rFonts w:asciiTheme="minorEastAsia" w:eastAsiaTheme="minorEastAsia" w:hAnsiTheme="minorEastAsia" w:hint="eastAsia"/>
        </w:rPr>
        <w:t xml:space="preserve">　P</w:t>
      </w:r>
      <w:r w:rsidR="000E0F00">
        <w:rPr>
          <w:rFonts w:asciiTheme="minorEastAsia" w:eastAsiaTheme="minorEastAsia" w:hAnsiTheme="minorEastAsia"/>
        </w:rPr>
        <w:fldChar w:fldCharType="begin"/>
      </w:r>
      <w:r w:rsidR="000E0F00">
        <w:rPr>
          <w:rFonts w:asciiTheme="minorEastAsia" w:eastAsiaTheme="minorEastAsia" w:hAnsiTheme="minorEastAsia"/>
        </w:rPr>
        <w:instrText xml:space="preserve"> </w:instrText>
      </w:r>
      <w:r w:rsidR="000E0F00">
        <w:rPr>
          <w:rFonts w:asciiTheme="minorEastAsia" w:eastAsiaTheme="minorEastAsia" w:hAnsiTheme="minorEastAsia" w:hint="eastAsia"/>
        </w:rPr>
        <w:instrText>PAGEREF _Ref504469481 \h</w:instrText>
      </w:r>
      <w:r w:rsidR="000E0F00">
        <w:rPr>
          <w:rFonts w:asciiTheme="minorEastAsia" w:eastAsiaTheme="minorEastAsia" w:hAnsiTheme="minorEastAsia"/>
        </w:rPr>
        <w:instrText xml:space="preserve"> </w:instrText>
      </w:r>
      <w:r w:rsidR="000E0F00">
        <w:rPr>
          <w:rFonts w:asciiTheme="minorEastAsia" w:eastAsiaTheme="minorEastAsia" w:hAnsiTheme="minorEastAsia"/>
        </w:rPr>
      </w:r>
      <w:r w:rsidR="000E0F00">
        <w:rPr>
          <w:rFonts w:asciiTheme="minorEastAsia" w:eastAsiaTheme="minorEastAsia" w:hAnsiTheme="minorEastAsia"/>
        </w:rPr>
        <w:fldChar w:fldCharType="separate"/>
      </w:r>
      <w:r w:rsidR="00AE2D24">
        <w:rPr>
          <w:rFonts w:asciiTheme="minorEastAsia" w:eastAsiaTheme="minorEastAsia" w:hAnsiTheme="minorEastAsia"/>
          <w:noProof/>
        </w:rPr>
        <w:t>14</w:t>
      </w:r>
      <w:r w:rsidR="000E0F00">
        <w:rPr>
          <w:rFonts w:asciiTheme="minorEastAsia" w:eastAsiaTheme="minorEastAsia" w:hAnsiTheme="minorEastAsia"/>
        </w:rPr>
        <w:fldChar w:fldCharType="end"/>
      </w:r>
      <w:r w:rsidR="00483473">
        <w:rPr>
          <w:rFonts w:asciiTheme="minorEastAsia" w:eastAsiaTheme="minorEastAsia" w:hAnsiTheme="minorEastAsia" w:hint="eastAsia"/>
        </w:rPr>
        <w:t>下</w:t>
      </w:r>
    </w:p>
    <w:p w14:paraId="2AF3D661" w14:textId="51B6BC40" w:rsidR="00FE17B7" w:rsidRPr="00A21594" w:rsidRDefault="00FE17B7" w:rsidP="00FE17B7">
      <w:pPr>
        <w:widowControl w:val="0"/>
        <w:numPr>
          <w:ilvl w:val="0"/>
          <w:numId w:val="2"/>
        </w:numPr>
        <w:spacing w:line="480" w:lineRule="auto"/>
        <w:ind w:leftChars="0" w:right="240" w:firstLineChars="0" w:firstLine="240"/>
        <w:jc w:val="both"/>
      </w:pPr>
      <w:r w:rsidRPr="00FE17B7">
        <w:rPr>
          <w:rFonts w:eastAsiaTheme="minorEastAsia" w:hint="eastAsia"/>
        </w:rPr>
        <w:t>その他利害関係</w:t>
      </w:r>
      <w:r w:rsidRPr="00FE17B7">
        <w:rPr>
          <w:rFonts w:eastAsiaTheme="minorEastAsia"/>
        </w:rPr>
        <w:tab/>
      </w:r>
      <w:r w:rsidR="008D5A4E">
        <w:rPr>
          <w:rFonts w:eastAsiaTheme="minorEastAsia" w:hint="eastAsia"/>
        </w:rPr>
        <w:t xml:space="preserve">　　　</w:t>
      </w:r>
      <w:r w:rsidR="008D5A4E">
        <w:rPr>
          <w:rFonts w:eastAsiaTheme="minorEastAsia" w:hint="eastAsia"/>
        </w:rPr>
        <w:t xml:space="preserve">  </w:t>
      </w:r>
      <w:r w:rsidRPr="00FE17B7">
        <w:rPr>
          <w:rFonts w:hint="eastAsia"/>
        </w:rPr>
        <w:t>⇒</w:t>
      </w:r>
      <w:r w:rsidRPr="00FE17B7">
        <w:rPr>
          <w:rFonts w:asciiTheme="minorEastAsia" w:eastAsiaTheme="minorEastAsia" w:hAnsiTheme="minorEastAsia" w:hint="eastAsia"/>
        </w:rPr>
        <w:t xml:space="preserve">　P</w:t>
      </w:r>
      <w:r w:rsidR="000E0F00">
        <w:rPr>
          <w:rFonts w:asciiTheme="minorEastAsia" w:eastAsiaTheme="minorEastAsia" w:hAnsiTheme="minorEastAsia"/>
        </w:rPr>
        <w:fldChar w:fldCharType="begin"/>
      </w:r>
      <w:r w:rsidR="000E0F00">
        <w:rPr>
          <w:rFonts w:asciiTheme="minorEastAsia" w:eastAsiaTheme="minorEastAsia" w:hAnsiTheme="minorEastAsia"/>
        </w:rPr>
        <w:instrText xml:space="preserve"> </w:instrText>
      </w:r>
      <w:r w:rsidR="000E0F00">
        <w:rPr>
          <w:rFonts w:asciiTheme="minorEastAsia" w:eastAsiaTheme="minorEastAsia" w:hAnsiTheme="minorEastAsia" w:hint="eastAsia"/>
        </w:rPr>
        <w:instrText>PAGEREF _Ref504469075 \h</w:instrText>
      </w:r>
      <w:r w:rsidR="000E0F00">
        <w:rPr>
          <w:rFonts w:asciiTheme="minorEastAsia" w:eastAsiaTheme="minorEastAsia" w:hAnsiTheme="minorEastAsia"/>
        </w:rPr>
        <w:instrText xml:space="preserve"> </w:instrText>
      </w:r>
      <w:r w:rsidR="000E0F00">
        <w:rPr>
          <w:rFonts w:asciiTheme="minorEastAsia" w:eastAsiaTheme="minorEastAsia" w:hAnsiTheme="minorEastAsia"/>
        </w:rPr>
      </w:r>
      <w:r w:rsidR="000E0F00">
        <w:rPr>
          <w:rFonts w:asciiTheme="minorEastAsia" w:eastAsiaTheme="minorEastAsia" w:hAnsiTheme="minorEastAsia"/>
        </w:rPr>
        <w:fldChar w:fldCharType="separate"/>
      </w:r>
      <w:r w:rsidR="00AE2D24">
        <w:rPr>
          <w:rFonts w:asciiTheme="minorEastAsia" w:eastAsiaTheme="minorEastAsia" w:hAnsiTheme="minorEastAsia"/>
          <w:noProof/>
        </w:rPr>
        <w:t>12</w:t>
      </w:r>
      <w:r w:rsidR="000E0F00">
        <w:rPr>
          <w:rFonts w:asciiTheme="minorEastAsia" w:eastAsiaTheme="minorEastAsia" w:hAnsiTheme="minorEastAsia"/>
        </w:rPr>
        <w:fldChar w:fldCharType="end"/>
      </w:r>
    </w:p>
    <w:p w14:paraId="0CC2C76B" w14:textId="1EACF139" w:rsidR="00A21594" w:rsidRPr="00FE17B7" w:rsidRDefault="00A21594" w:rsidP="00FE17B7">
      <w:pPr>
        <w:widowControl w:val="0"/>
        <w:numPr>
          <w:ilvl w:val="0"/>
          <w:numId w:val="2"/>
        </w:numPr>
        <w:spacing w:line="480" w:lineRule="auto"/>
        <w:ind w:leftChars="0" w:right="240" w:firstLineChars="0" w:firstLine="240"/>
        <w:jc w:val="both"/>
      </w:pPr>
      <w:r>
        <w:rPr>
          <w:rFonts w:eastAsiaTheme="minorEastAsia" w:hint="eastAsia"/>
        </w:rPr>
        <w:t>現地調査</w:t>
      </w:r>
      <w:r>
        <w:rPr>
          <w:rFonts w:eastAsiaTheme="minorEastAsia"/>
        </w:rPr>
        <w:tab/>
      </w:r>
      <w:r>
        <w:rPr>
          <w:rFonts w:eastAsiaTheme="minorEastAsia"/>
        </w:rPr>
        <w:tab/>
      </w:r>
      <w:r>
        <w:rPr>
          <w:rFonts w:eastAsiaTheme="minorEastAsia" w:hint="eastAsia"/>
        </w:rPr>
        <w:t xml:space="preserve">⇒　</w:t>
      </w:r>
      <w:r w:rsidRPr="00FE17B7">
        <w:rPr>
          <w:rFonts w:asciiTheme="minorEastAsia" w:eastAsiaTheme="minorEastAsia" w:hAnsiTheme="minorEastAsia" w:hint="eastAsia"/>
        </w:rPr>
        <w:t>P</w:t>
      </w:r>
      <w:r w:rsidR="000E0F00">
        <w:rPr>
          <w:rFonts w:asciiTheme="minorEastAsia" w:eastAsiaTheme="minorEastAsia" w:hAnsiTheme="minorEastAsia"/>
        </w:rPr>
        <w:fldChar w:fldCharType="begin"/>
      </w:r>
      <w:r w:rsidR="000E0F00">
        <w:rPr>
          <w:rFonts w:asciiTheme="minorEastAsia" w:eastAsiaTheme="minorEastAsia" w:hAnsiTheme="minorEastAsia"/>
        </w:rPr>
        <w:instrText xml:space="preserve"> </w:instrText>
      </w:r>
      <w:r w:rsidR="000E0F00">
        <w:rPr>
          <w:rFonts w:asciiTheme="minorEastAsia" w:eastAsiaTheme="minorEastAsia" w:hAnsiTheme="minorEastAsia" w:hint="eastAsia"/>
        </w:rPr>
        <w:instrText>PAGEREF _Ref504469498 \h</w:instrText>
      </w:r>
      <w:r w:rsidR="000E0F00">
        <w:rPr>
          <w:rFonts w:asciiTheme="minorEastAsia" w:eastAsiaTheme="minorEastAsia" w:hAnsiTheme="minorEastAsia"/>
        </w:rPr>
        <w:instrText xml:space="preserve"> </w:instrText>
      </w:r>
      <w:r w:rsidR="000E0F00">
        <w:rPr>
          <w:rFonts w:asciiTheme="minorEastAsia" w:eastAsiaTheme="minorEastAsia" w:hAnsiTheme="minorEastAsia"/>
        </w:rPr>
      </w:r>
      <w:r w:rsidR="000E0F00">
        <w:rPr>
          <w:rFonts w:asciiTheme="minorEastAsia" w:eastAsiaTheme="minorEastAsia" w:hAnsiTheme="minorEastAsia"/>
        </w:rPr>
        <w:fldChar w:fldCharType="separate"/>
      </w:r>
      <w:r w:rsidR="00AE2D24">
        <w:rPr>
          <w:rFonts w:asciiTheme="minorEastAsia" w:eastAsiaTheme="minorEastAsia" w:hAnsiTheme="minorEastAsia"/>
          <w:noProof/>
        </w:rPr>
        <w:t>15</w:t>
      </w:r>
      <w:r w:rsidR="000E0F00">
        <w:rPr>
          <w:rFonts w:asciiTheme="minorEastAsia" w:eastAsiaTheme="minorEastAsia" w:hAnsiTheme="minorEastAsia"/>
        </w:rPr>
        <w:fldChar w:fldCharType="end"/>
      </w:r>
    </w:p>
    <w:p w14:paraId="67740534" w14:textId="35EEA563" w:rsidR="00FE17B7" w:rsidRPr="00FE17B7" w:rsidRDefault="00FE17B7" w:rsidP="00A21594">
      <w:pPr>
        <w:pStyle w:val="a0"/>
        <w:widowControl w:val="0"/>
        <w:numPr>
          <w:ilvl w:val="0"/>
          <w:numId w:val="0"/>
        </w:numPr>
        <w:spacing w:line="480" w:lineRule="auto"/>
        <w:ind w:left="840" w:right="240"/>
        <w:jc w:val="both"/>
      </w:pPr>
    </w:p>
    <w:p w14:paraId="68F87E0B" w14:textId="77777777" w:rsidR="00FE17B7" w:rsidRDefault="00FE17B7" w:rsidP="00FE17B7">
      <w:pPr>
        <w:widowControl w:val="0"/>
        <w:ind w:leftChars="0" w:left="840" w:right="240" w:firstLineChars="0" w:firstLine="0"/>
        <w:jc w:val="both"/>
        <w:rPr>
          <w:rFonts w:eastAsiaTheme="minorEastAsia"/>
        </w:rPr>
      </w:pPr>
    </w:p>
    <w:p w14:paraId="030349B5" w14:textId="77777777" w:rsidR="00483473" w:rsidRDefault="00483473" w:rsidP="00FE17B7">
      <w:pPr>
        <w:widowControl w:val="0"/>
        <w:ind w:leftChars="0" w:left="840" w:right="240" w:firstLineChars="0" w:firstLine="0"/>
        <w:jc w:val="both"/>
        <w:rPr>
          <w:rFonts w:eastAsiaTheme="minorEastAsia"/>
        </w:rPr>
      </w:pPr>
    </w:p>
    <w:p w14:paraId="302F4A5F" w14:textId="77777777" w:rsidR="00483473" w:rsidRDefault="00483473" w:rsidP="00FE17B7">
      <w:pPr>
        <w:widowControl w:val="0"/>
        <w:ind w:leftChars="0" w:left="840" w:right="240" w:firstLineChars="0" w:firstLine="0"/>
        <w:jc w:val="both"/>
        <w:rPr>
          <w:rFonts w:eastAsiaTheme="minorEastAsia"/>
        </w:rPr>
      </w:pPr>
    </w:p>
    <w:p w14:paraId="2144D909" w14:textId="77777777" w:rsidR="00483473" w:rsidRDefault="00483473" w:rsidP="00FE17B7">
      <w:pPr>
        <w:widowControl w:val="0"/>
        <w:ind w:leftChars="0" w:left="840" w:right="240" w:firstLineChars="0" w:firstLine="0"/>
        <w:jc w:val="both"/>
        <w:rPr>
          <w:rFonts w:eastAsiaTheme="minorEastAsia"/>
        </w:rPr>
      </w:pPr>
    </w:p>
    <w:p w14:paraId="6946F36D" w14:textId="77777777" w:rsidR="00483473" w:rsidRDefault="00483473" w:rsidP="00FE17B7">
      <w:pPr>
        <w:widowControl w:val="0"/>
        <w:ind w:leftChars="0" w:left="840" w:right="240" w:firstLineChars="0" w:firstLine="0"/>
        <w:jc w:val="both"/>
        <w:rPr>
          <w:rFonts w:eastAsiaTheme="minorEastAsia"/>
        </w:rPr>
      </w:pPr>
    </w:p>
    <w:p w14:paraId="61F58F89" w14:textId="77777777" w:rsidR="00483473" w:rsidRDefault="00483473" w:rsidP="00FE17B7">
      <w:pPr>
        <w:widowControl w:val="0"/>
        <w:ind w:leftChars="0" w:left="840" w:right="240" w:firstLineChars="0" w:firstLine="0"/>
        <w:jc w:val="both"/>
        <w:rPr>
          <w:rFonts w:eastAsiaTheme="minorEastAsia"/>
        </w:rPr>
      </w:pPr>
    </w:p>
    <w:p w14:paraId="24906D0A" w14:textId="77777777" w:rsidR="00483473" w:rsidRDefault="00483473" w:rsidP="00FE17B7">
      <w:pPr>
        <w:widowControl w:val="0"/>
        <w:ind w:leftChars="0" w:left="840" w:right="240" w:firstLineChars="0" w:firstLine="0"/>
        <w:jc w:val="both"/>
        <w:rPr>
          <w:rFonts w:eastAsiaTheme="minorEastAsia"/>
        </w:rPr>
      </w:pPr>
    </w:p>
    <w:p w14:paraId="53B3CC2F" w14:textId="77777777" w:rsidR="00483473" w:rsidRDefault="00483473" w:rsidP="00FE17B7">
      <w:pPr>
        <w:widowControl w:val="0"/>
        <w:ind w:leftChars="0" w:left="840" w:right="240" w:firstLineChars="0" w:firstLine="0"/>
        <w:jc w:val="both"/>
        <w:rPr>
          <w:rFonts w:eastAsiaTheme="minorEastAsia"/>
        </w:rPr>
      </w:pPr>
    </w:p>
    <w:p w14:paraId="33ACFFB7" w14:textId="77777777" w:rsidR="00483473" w:rsidRDefault="00483473" w:rsidP="00FE17B7">
      <w:pPr>
        <w:widowControl w:val="0"/>
        <w:ind w:leftChars="0" w:left="840" w:right="240" w:firstLineChars="0" w:firstLine="0"/>
        <w:jc w:val="both"/>
        <w:rPr>
          <w:rFonts w:eastAsiaTheme="minorEastAsia"/>
        </w:rPr>
      </w:pPr>
    </w:p>
    <w:p w14:paraId="0EDAE4C1" w14:textId="77777777" w:rsidR="00483473" w:rsidRDefault="00483473" w:rsidP="00FE17B7">
      <w:pPr>
        <w:widowControl w:val="0"/>
        <w:ind w:leftChars="0" w:left="840" w:right="240" w:firstLineChars="0" w:firstLine="0"/>
        <w:jc w:val="both"/>
        <w:rPr>
          <w:rFonts w:eastAsiaTheme="minorEastAsia"/>
        </w:rPr>
      </w:pPr>
    </w:p>
    <w:p w14:paraId="7E866859" w14:textId="77777777" w:rsidR="00483473" w:rsidRDefault="00483473" w:rsidP="00FE17B7">
      <w:pPr>
        <w:widowControl w:val="0"/>
        <w:ind w:leftChars="0" w:left="840" w:right="240" w:firstLineChars="0" w:firstLine="0"/>
        <w:jc w:val="both"/>
        <w:rPr>
          <w:rFonts w:eastAsiaTheme="minorEastAsia"/>
        </w:rPr>
      </w:pPr>
    </w:p>
    <w:p w14:paraId="055E0CEE" w14:textId="77777777" w:rsidR="00483473" w:rsidRDefault="00483473" w:rsidP="00FE17B7">
      <w:pPr>
        <w:widowControl w:val="0"/>
        <w:ind w:leftChars="0" w:left="840" w:right="240" w:firstLineChars="0" w:firstLine="0"/>
        <w:jc w:val="both"/>
        <w:rPr>
          <w:rFonts w:eastAsiaTheme="minorEastAsia"/>
        </w:rPr>
      </w:pPr>
    </w:p>
    <w:p w14:paraId="0422BDD6" w14:textId="77777777" w:rsidR="00483473" w:rsidRDefault="00483473" w:rsidP="00FE17B7">
      <w:pPr>
        <w:widowControl w:val="0"/>
        <w:ind w:leftChars="0" w:left="840" w:right="240" w:firstLineChars="0" w:firstLine="0"/>
        <w:jc w:val="both"/>
        <w:rPr>
          <w:rFonts w:eastAsiaTheme="minorEastAsia"/>
        </w:rPr>
      </w:pPr>
    </w:p>
    <w:p w14:paraId="20086A41" w14:textId="77777777" w:rsidR="00FE17B7" w:rsidRPr="00FE17B7" w:rsidRDefault="00FE17B7" w:rsidP="00FE17B7">
      <w:pPr>
        <w:widowControl w:val="0"/>
        <w:ind w:leftChars="0" w:left="0" w:right="240" w:firstLineChars="0" w:firstLine="0"/>
        <w:jc w:val="both"/>
        <w:rPr>
          <w:rFonts w:eastAsiaTheme="minorEastAsia"/>
        </w:rPr>
      </w:pPr>
    </w:p>
    <w:p w14:paraId="7DE0F58F" w14:textId="30D740A5" w:rsidR="00FE17B7" w:rsidRPr="00FE17B7" w:rsidRDefault="00E81659" w:rsidP="00FE17B7">
      <w:pPr>
        <w:pBdr>
          <w:top w:val="single" w:sz="4" w:space="10" w:color="5B9BD5" w:themeColor="accent1"/>
          <w:bottom w:val="single" w:sz="4" w:space="10" w:color="5B9BD5" w:themeColor="accent1"/>
        </w:pBdr>
        <w:spacing w:before="360" w:after="360"/>
        <w:ind w:left="240" w:right="240" w:firstLine="240"/>
        <w:jc w:val="center"/>
        <w:rPr>
          <w:rFonts w:ascii="ＭＳ 明朝" w:eastAsiaTheme="minorEastAsia" w:hAnsi="ＭＳ 明朝" w:cs="ＭＳ 明朝"/>
          <w:i/>
          <w:iCs/>
          <w:color w:val="5B9BD5" w:themeColor="accent1"/>
        </w:rPr>
      </w:pPr>
      <w:r>
        <w:rPr>
          <w:rFonts w:asciiTheme="minorEastAsia" w:eastAsiaTheme="minorEastAsia" w:hAnsiTheme="minorEastAsia" w:cs="ＭＳ 明朝" w:hint="eastAsia"/>
          <w:i/>
          <w:iCs/>
          <w:color w:val="5B9BD5" w:themeColor="accent1"/>
        </w:rPr>
        <w:t>関係者</w:t>
      </w:r>
      <w:r w:rsidR="00724288">
        <w:rPr>
          <w:rFonts w:asciiTheme="minorEastAsia" w:eastAsiaTheme="minorEastAsia" w:hAnsiTheme="minorEastAsia" w:cs="ＭＳ 明朝" w:hint="eastAsia"/>
          <w:i/>
          <w:iCs/>
          <w:color w:val="5B9BD5" w:themeColor="accent1"/>
        </w:rPr>
        <w:t>等</w:t>
      </w:r>
      <w:r>
        <w:rPr>
          <w:rFonts w:asciiTheme="minorEastAsia" w:eastAsiaTheme="minorEastAsia" w:hAnsiTheme="minorEastAsia" w:cs="ＭＳ 明朝" w:hint="eastAsia"/>
          <w:i/>
          <w:iCs/>
          <w:color w:val="5B9BD5" w:themeColor="accent1"/>
        </w:rPr>
        <w:t>との協議及び周知</w:t>
      </w:r>
      <w:r w:rsidR="00FE17B7" w:rsidRPr="00FE17B7">
        <w:rPr>
          <w:rFonts w:asciiTheme="minorEastAsia" w:eastAsiaTheme="minorEastAsia" w:hAnsiTheme="minorEastAsia" w:cs="ＭＳ 明朝" w:hint="eastAsia"/>
          <w:i/>
          <w:iCs/>
          <w:color w:val="5B9BD5" w:themeColor="accent1"/>
        </w:rPr>
        <w:t xml:space="preserve">　</w:t>
      </w:r>
      <w:r w:rsidR="00FE17B7" w:rsidRPr="00FE17B7">
        <w:rPr>
          <w:rFonts w:ascii="ＭＳ 明朝" w:hAnsi="ＭＳ 明朝" w:cs="ＭＳ 明朝"/>
          <w:i/>
          <w:iCs/>
          <w:color w:val="5B9BD5" w:themeColor="accent1"/>
        </w:rPr>
        <w:t>⇒</w:t>
      </w:r>
      <w:r w:rsidR="00FE17B7" w:rsidRPr="00FE17B7">
        <w:rPr>
          <w:rFonts w:ascii="ＭＳ 明朝" w:hAnsi="ＭＳ 明朝" w:cs="ＭＳ 明朝"/>
          <w:i/>
          <w:iCs/>
          <w:color w:val="5B9BD5" w:themeColor="accent1"/>
        </w:rPr>
        <w:t xml:space="preserve">　</w:t>
      </w:r>
      <w:r w:rsidR="00FE17B7" w:rsidRPr="00FE17B7">
        <w:rPr>
          <w:rFonts w:hint="eastAsia"/>
          <w:i/>
          <w:iCs/>
          <w:color w:val="5B9BD5" w:themeColor="accent1"/>
        </w:rPr>
        <w:t>P</w:t>
      </w:r>
      <w:r w:rsidR="00B80EA3">
        <w:rPr>
          <w:i/>
          <w:iCs/>
          <w:color w:val="5B9BD5" w:themeColor="accent1"/>
        </w:rPr>
        <w:fldChar w:fldCharType="begin"/>
      </w:r>
      <w:r w:rsidR="00B80EA3">
        <w:rPr>
          <w:i/>
          <w:iCs/>
          <w:color w:val="5B9BD5" w:themeColor="accent1"/>
        </w:rPr>
        <w:instrText xml:space="preserve"> </w:instrText>
      </w:r>
      <w:r w:rsidR="00B80EA3">
        <w:rPr>
          <w:rFonts w:hint="eastAsia"/>
          <w:i/>
          <w:iCs/>
          <w:color w:val="5B9BD5" w:themeColor="accent1"/>
        </w:rPr>
        <w:instrText>PAGEREF _Ref504469224 \h</w:instrText>
      </w:r>
      <w:r w:rsidR="00B80EA3">
        <w:rPr>
          <w:i/>
          <w:iCs/>
          <w:color w:val="5B9BD5" w:themeColor="accent1"/>
        </w:rPr>
        <w:instrText xml:space="preserve"> </w:instrText>
      </w:r>
      <w:r w:rsidR="00B80EA3">
        <w:rPr>
          <w:i/>
          <w:iCs/>
          <w:color w:val="5B9BD5" w:themeColor="accent1"/>
        </w:rPr>
      </w:r>
      <w:r w:rsidR="00B80EA3">
        <w:rPr>
          <w:i/>
          <w:iCs/>
          <w:color w:val="5B9BD5" w:themeColor="accent1"/>
        </w:rPr>
        <w:fldChar w:fldCharType="separate"/>
      </w:r>
      <w:r w:rsidR="00AE2D24">
        <w:rPr>
          <w:i/>
          <w:iCs/>
          <w:noProof/>
          <w:color w:val="5B9BD5" w:themeColor="accent1"/>
        </w:rPr>
        <w:t>16</w:t>
      </w:r>
      <w:r w:rsidR="00B80EA3">
        <w:rPr>
          <w:i/>
          <w:iCs/>
          <w:color w:val="5B9BD5" w:themeColor="accent1"/>
        </w:rPr>
        <w:fldChar w:fldCharType="end"/>
      </w:r>
    </w:p>
    <w:p w14:paraId="47280B66" w14:textId="56D06FD8" w:rsidR="00FE17B7" w:rsidRPr="00FE17B7" w:rsidRDefault="00FE17B7" w:rsidP="00FE17B7">
      <w:pPr>
        <w:spacing w:before="200" w:after="160"/>
        <w:ind w:left="240" w:right="240" w:firstLine="240"/>
        <w:rPr>
          <w:i/>
          <w:iCs/>
          <w:color w:val="404040" w:themeColor="text1" w:themeTint="BF"/>
        </w:rPr>
      </w:pPr>
      <w:r w:rsidRPr="00FE17B7">
        <w:rPr>
          <w:rFonts w:hint="eastAsia"/>
          <w:i/>
          <w:iCs/>
          <w:color w:val="404040" w:themeColor="text1" w:themeTint="BF"/>
        </w:rPr>
        <w:br w:type="page"/>
      </w:r>
    </w:p>
    <w:p w14:paraId="47536606" w14:textId="18F5A274" w:rsidR="00FE17B7" w:rsidRDefault="00FE17B7" w:rsidP="00E1612B">
      <w:pPr>
        <w:pStyle w:val="5"/>
      </w:pPr>
      <w:bookmarkStart w:id="36" w:name="_Ref504469075"/>
      <w:r w:rsidRPr="00FE17B7">
        <w:rPr>
          <w:rFonts w:hint="eastAsia"/>
        </w:rPr>
        <w:lastRenderedPageBreak/>
        <w:t>当該森林</w:t>
      </w:r>
      <w:r w:rsidRPr="00FE17B7">
        <w:t>所在地</w:t>
      </w:r>
      <w:r w:rsidRPr="00FE17B7">
        <w:rPr>
          <w:rFonts w:hint="eastAsia"/>
        </w:rPr>
        <w:t>・当該森林所有者・隣接森林所有者・利害関係者</w:t>
      </w:r>
      <w:r w:rsidR="00B80EA3">
        <w:t>につ</w:t>
      </w:r>
      <w:r w:rsidR="00B80EA3">
        <w:rPr>
          <w:rFonts w:hint="eastAsia"/>
        </w:rPr>
        <w:t>いて確認してください。</w:t>
      </w:r>
      <w:bookmarkEnd w:id="36"/>
    </w:p>
    <w:p w14:paraId="4D1C9E2D" w14:textId="77777777" w:rsidR="00B80EA3" w:rsidRPr="00B80EA3" w:rsidRDefault="00B80EA3" w:rsidP="00B80EA3">
      <w:pPr>
        <w:ind w:left="240" w:right="240" w:firstLine="240"/>
        <w:rPr>
          <w:rFonts w:eastAsiaTheme="minorEastAsia"/>
        </w:rPr>
      </w:pPr>
    </w:p>
    <w:p w14:paraId="657DE0D3" w14:textId="77777777" w:rsidR="00FE17B7" w:rsidRPr="00FE17B7" w:rsidRDefault="00FE17B7" w:rsidP="00FE17B7">
      <w:pPr>
        <w:ind w:left="240" w:right="240" w:firstLine="240"/>
        <w:rPr>
          <w:rFonts w:asciiTheme="minorEastAsia" w:eastAsiaTheme="minorEastAsia" w:hAnsiTheme="minorEastAsia"/>
        </w:rPr>
      </w:pPr>
      <w:r w:rsidRPr="00FE17B7">
        <w:rPr>
          <w:rFonts w:asciiTheme="minorEastAsia" w:eastAsiaTheme="minorEastAsia" w:hAnsiTheme="minorEastAsia" w:hint="eastAsia"/>
        </w:rPr>
        <w:t>対象森林は、国土調査の有無などで状況が違いますので、次のいずれか複数の方法で確認を行い、原則的には隣接所有者の同意を得て確定してください。</w:t>
      </w:r>
    </w:p>
    <w:p w14:paraId="2926E707" w14:textId="77777777" w:rsidR="00FE17B7" w:rsidRPr="00FE17B7" w:rsidRDefault="00FE17B7" w:rsidP="00FE17B7">
      <w:pPr>
        <w:ind w:left="240" w:right="240" w:firstLine="240"/>
        <w:rPr>
          <w:rFonts w:asciiTheme="minorEastAsia" w:eastAsiaTheme="minorEastAsia" w:hAnsiTheme="minorEastAsia"/>
        </w:rPr>
      </w:pPr>
      <w:r w:rsidRPr="00FE17B7">
        <w:rPr>
          <w:rFonts w:asciiTheme="minorEastAsia" w:eastAsiaTheme="minorEastAsia" w:hAnsiTheme="minorEastAsia" w:hint="eastAsia"/>
        </w:rPr>
        <w:t>また、下流の水利権者、林道管理組合、地元自治会などの利害関係者と必要な協議を行ってください。</w:t>
      </w:r>
    </w:p>
    <w:p w14:paraId="5479D25B" w14:textId="223A4E57" w:rsidR="00FE17B7" w:rsidRPr="00FE17B7" w:rsidRDefault="00FE17B7" w:rsidP="00FE17B7">
      <w:pPr>
        <w:ind w:left="240" w:right="240" w:firstLine="240"/>
        <w:rPr>
          <w:rFonts w:asciiTheme="minorEastAsia" w:eastAsiaTheme="minorEastAsia" w:hAnsiTheme="minorEastAsia"/>
        </w:rPr>
      </w:pPr>
      <w:r w:rsidRPr="00FE17B7">
        <w:rPr>
          <w:rFonts w:asciiTheme="minorEastAsia" w:eastAsiaTheme="minorEastAsia" w:hAnsiTheme="minorEastAsia" w:cs="ＭＳ明朝-WinCharSetFFFF-H" w:hint="eastAsia"/>
          <w:color w:val="auto"/>
          <w:kern w:val="0"/>
          <w:szCs w:val="24"/>
        </w:rPr>
        <w:t>木材の搬出・運搬等で市道等の通行や安全に支障が出る場合は、</w:t>
      </w:r>
      <w:r w:rsidR="00620551" w:rsidRPr="00620551">
        <w:rPr>
          <w:rFonts w:asciiTheme="minorEastAsia" w:eastAsiaTheme="minorEastAsia" w:hAnsiTheme="minorEastAsia" w:cs="ＭＳ明朝-WinCharSetFFFF-H"/>
          <w:color w:val="auto"/>
          <w:kern w:val="0"/>
          <w:szCs w:val="24"/>
        </w:rPr>
        <w:t>管轄の警察署または道路管理者（市町村または県）へ道路使用許可申請、</w:t>
      </w:r>
      <w:r w:rsidRPr="00FE17B7">
        <w:rPr>
          <w:rFonts w:asciiTheme="minorEastAsia" w:eastAsiaTheme="minorEastAsia" w:hAnsiTheme="minorEastAsia" w:cs="ＭＳ明朝-WinCharSetFFFF-H" w:hint="eastAsia"/>
          <w:color w:val="auto"/>
          <w:kern w:val="0"/>
          <w:szCs w:val="24"/>
        </w:rPr>
        <w:t>道路占用許可申請等の必要な手続きを行ってください。</w:t>
      </w:r>
    </w:p>
    <w:p w14:paraId="6087CC97" w14:textId="77777777" w:rsidR="00FE17B7" w:rsidRPr="00FE17B7" w:rsidRDefault="00FE17B7" w:rsidP="00FE17B7">
      <w:pPr>
        <w:ind w:left="240" w:right="240" w:firstLine="240"/>
      </w:pPr>
    </w:p>
    <w:p w14:paraId="54C0AD66" w14:textId="77777777" w:rsidR="00FE17B7" w:rsidRPr="0003644B" w:rsidRDefault="00FE17B7" w:rsidP="000E0F00">
      <w:pPr>
        <w:pStyle w:val="a"/>
      </w:pPr>
      <w:r w:rsidRPr="00FE17B7">
        <w:rPr>
          <w:rFonts w:hint="eastAsia"/>
        </w:rPr>
        <w:t>森林所有者：現地及び図面で確認</w:t>
      </w:r>
    </w:p>
    <w:p w14:paraId="197F183A" w14:textId="77777777" w:rsidR="0003644B" w:rsidRPr="00FE17B7" w:rsidRDefault="0003644B" w:rsidP="0003644B">
      <w:pPr>
        <w:pStyle w:val="a"/>
      </w:pPr>
      <w:r w:rsidRPr="00FE17B7">
        <w:rPr>
          <w:rFonts w:hint="eastAsia"/>
        </w:rPr>
        <w:t>県総合支庁：森林簿や</w:t>
      </w:r>
      <w:r w:rsidRPr="00620551">
        <w:rPr>
          <w:rFonts w:ascii="ＭＳ 明朝" w:hAnsi="ＭＳ 明朝" w:cs="ＭＳ 明朝"/>
        </w:rPr>
        <w:t>森林計画図</w:t>
      </w:r>
      <w:r w:rsidRPr="00FE17B7">
        <w:rPr>
          <w:rFonts w:ascii="ＭＳ 明朝" w:hAnsi="ＭＳ 明朝" w:cs="ＭＳ 明朝"/>
        </w:rPr>
        <w:t>などで確認</w:t>
      </w:r>
    </w:p>
    <w:p w14:paraId="7EC8F526" w14:textId="77777777" w:rsidR="00FE17B7" w:rsidRPr="00FE17B7" w:rsidRDefault="00FE17B7" w:rsidP="000E0F00">
      <w:pPr>
        <w:pStyle w:val="a"/>
      </w:pPr>
      <w:r w:rsidRPr="00FE17B7">
        <w:rPr>
          <w:rFonts w:hint="eastAsia"/>
        </w:rPr>
        <w:t>地域の森林に詳しい人：現地及び図面で確認</w:t>
      </w:r>
    </w:p>
    <w:p w14:paraId="7E719D80" w14:textId="77777777" w:rsidR="00FE17B7" w:rsidRPr="00FE17B7" w:rsidRDefault="00FE17B7" w:rsidP="000E0F00">
      <w:pPr>
        <w:pStyle w:val="a"/>
      </w:pPr>
      <w:r w:rsidRPr="00FE17B7">
        <w:rPr>
          <w:rFonts w:hint="eastAsia"/>
        </w:rPr>
        <w:t>森林組合：森林施業図や施業履歴などで確認</w:t>
      </w:r>
    </w:p>
    <w:p w14:paraId="67B42A83" w14:textId="77777777" w:rsidR="00FE17B7" w:rsidRPr="00FE17B7" w:rsidRDefault="00FE17B7" w:rsidP="000E0F00">
      <w:pPr>
        <w:pStyle w:val="a"/>
      </w:pPr>
      <w:r w:rsidRPr="00FE17B7">
        <w:rPr>
          <w:rFonts w:hint="eastAsia"/>
        </w:rPr>
        <w:t>法務局：登記簿などで確認（有料）</w:t>
      </w:r>
    </w:p>
    <w:p w14:paraId="36BDF09B" w14:textId="77777777" w:rsidR="00620551" w:rsidRPr="00620551" w:rsidRDefault="00FE17B7" w:rsidP="00620551">
      <w:pPr>
        <w:pStyle w:val="a"/>
      </w:pPr>
      <w:r w:rsidRPr="00FE17B7">
        <w:rPr>
          <w:rFonts w:hint="eastAsia"/>
        </w:rPr>
        <w:t>市町村：森</w:t>
      </w:r>
      <w:r w:rsidRPr="00FE17B7">
        <w:rPr>
          <w:rFonts w:asciiTheme="minorEastAsia" w:eastAsiaTheme="minorEastAsia" w:hAnsiTheme="minorEastAsia" w:hint="eastAsia"/>
        </w:rPr>
        <w:t>林台帳や課税台帳などで確認</w:t>
      </w:r>
    </w:p>
    <w:p w14:paraId="05CFDCE7" w14:textId="2FC44187" w:rsidR="00FE17B7" w:rsidRPr="00FE17B7" w:rsidRDefault="00620551" w:rsidP="00620551">
      <w:pPr>
        <w:pStyle w:val="a"/>
        <w:numPr>
          <w:ilvl w:val="0"/>
          <w:numId w:val="0"/>
        </w:numPr>
        <w:ind w:left="849" w:firstLineChars="800" w:firstLine="1920"/>
      </w:pPr>
      <w:r w:rsidRPr="00620551">
        <w:rPr>
          <w:rFonts w:asciiTheme="minorEastAsia" w:eastAsiaTheme="minorEastAsia" w:hAnsiTheme="minorEastAsia"/>
        </w:rPr>
        <w:t>（H31.4～林地台帳による確認が可能）</w:t>
      </w:r>
    </w:p>
    <w:p w14:paraId="125A4052" w14:textId="77777777" w:rsidR="00FE17B7" w:rsidRPr="00FE17B7" w:rsidRDefault="00FE17B7" w:rsidP="00FE17B7">
      <w:pPr>
        <w:widowControl w:val="0"/>
        <w:spacing w:line="360" w:lineRule="auto"/>
        <w:ind w:leftChars="0" w:left="480" w:right="240" w:firstLineChars="900" w:firstLine="2160"/>
        <w:jc w:val="both"/>
      </w:pPr>
      <w:r w:rsidRPr="00FE17B7">
        <w:rPr>
          <w:rFonts w:asciiTheme="minorEastAsia" w:eastAsiaTheme="minorEastAsia" w:hAnsiTheme="minorEastAsia" w:hint="eastAsia"/>
        </w:rPr>
        <w:t>（森林所有者の同意書が必要な場合もあり）</w:t>
      </w:r>
    </w:p>
    <w:p w14:paraId="721773E8" w14:textId="77777777" w:rsidR="00FE17B7" w:rsidRPr="00FE17B7" w:rsidRDefault="00FE17B7" w:rsidP="00FE17B7">
      <w:pPr>
        <w:widowControl w:val="0"/>
        <w:spacing w:line="360" w:lineRule="auto"/>
        <w:ind w:leftChars="0" w:left="480" w:right="240" w:firstLineChars="0" w:firstLine="0"/>
        <w:jc w:val="both"/>
        <w:rPr>
          <w:rFonts w:asciiTheme="minorEastAsia" w:eastAsiaTheme="minorEastAsia" w:hAnsiTheme="minorEastAsia"/>
        </w:rPr>
      </w:pPr>
    </w:p>
    <w:p w14:paraId="08C68E7C" w14:textId="77777777" w:rsidR="00FE17B7" w:rsidRPr="00FE17B7" w:rsidRDefault="00FE17B7" w:rsidP="00FE17B7">
      <w:pPr>
        <w:ind w:left="240" w:right="240" w:firstLine="240"/>
      </w:pPr>
      <w:r w:rsidRPr="00FE17B7">
        <w:rPr>
          <w:rFonts w:asciiTheme="minorEastAsia" w:eastAsiaTheme="minorEastAsia" w:hAnsiTheme="minorEastAsia" w:hint="eastAsia"/>
        </w:rPr>
        <w:t>※確認リスト</w:t>
      </w:r>
    </w:p>
    <w:p w14:paraId="4454E09F" w14:textId="77777777" w:rsidR="00FE17B7" w:rsidRPr="00FE17B7" w:rsidRDefault="00FE17B7" w:rsidP="00FE17B7">
      <w:pPr>
        <w:numPr>
          <w:ilvl w:val="0"/>
          <w:numId w:val="3"/>
        </w:numPr>
        <w:spacing w:line="360" w:lineRule="auto"/>
        <w:ind w:leftChars="500" w:left="1560" w:right="240" w:hangingChars="150" w:hanging="360"/>
      </w:pPr>
      <w:r w:rsidRPr="00FE17B7">
        <w:rPr>
          <w:rFonts w:hint="eastAsia"/>
        </w:rPr>
        <w:t>当該</w:t>
      </w:r>
      <w:r w:rsidRPr="00FE17B7">
        <w:rPr>
          <w:rFonts w:asciiTheme="minorEastAsia" w:eastAsiaTheme="minorEastAsia" w:hAnsiTheme="minorEastAsia" w:hint="eastAsia"/>
        </w:rPr>
        <w:t>森林</w:t>
      </w:r>
      <w:r w:rsidRPr="00FE17B7">
        <w:rPr>
          <w:rFonts w:hint="eastAsia"/>
        </w:rPr>
        <w:t>所在地</w:t>
      </w:r>
    </w:p>
    <w:p w14:paraId="073A08BC" w14:textId="77777777" w:rsidR="00FE17B7" w:rsidRPr="00FE17B7" w:rsidRDefault="00FE17B7" w:rsidP="00FE17B7">
      <w:pPr>
        <w:numPr>
          <w:ilvl w:val="0"/>
          <w:numId w:val="3"/>
        </w:numPr>
        <w:spacing w:line="360" w:lineRule="auto"/>
        <w:ind w:leftChars="500" w:left="1560" w:right="240" w:hangingChars="150" w:hanging="360"/>
        <w:rPr>
          <w:rFonts w:asciiTheme="minorEastAsia" w:eastAsiaTheme="minorEastAsia" w:hAnsiTheme="minorEastAsia"/>
        </w:rPr>
      </w:pPr>
      <w:r w:rsidRPr="00FE17B7">
        <w:rPr>
          <w:rFonts w:eastAsiaTheme="minorEastAsia" w:hint="eastAsia"/>
        </w:rPr>
        <w:t>当該森</w:t>
      </w:r>
      <w:r w:rsidRPr="00FE17B7">
        <w:rPr>
          <w:rFonts w:asciiTheme="minorEastAsia" w:eastAsiaTheme="minorEastAsia" w:hAnsiTheme="minorEastAsia" w:hint="eastAsia"/>
        </w:rPr>
        <w:t>林所有者</w:t>
      </w:r>
    </w:p>
    <w:p w14:paraId="586DC706" w14:textId="77777777" w:rsidR="00FE17B7" w:rsidRPr="00FE17B7" w:rsidRDefault="00FE17B7" w:rsidP="00FE17B7">
      <w:pPr>
        <w:numPr>
          <w:ilvl w:val="0"/>
          <w:numId w:val="3"/>
        </w:numPr>
        <w:spacing w:line="360" w:lineRule="auto"/>
        <w:ind w:leftChars="500" w:left="1560" w:right="240" w:hangingChars="150" w:hanging="360"/>
        <w:rPr>
          <w:rFonts w:eastAsiaTheme="minorEastAsia"/>
        </w:rPr>
      </w:pPr>
      <w:r w:rsidRPr="00FE17B7">
        <w:rPr>
          <w:rFonts w:asciiTheme="minorEastAsia" w:eastAsiaTheme="minorEastAsia" w:hAnsiTheme="minorEastAsia" w:hint="eastAsia"/>
        </w:rPr>
        <w:t>隣接森</w:t>
      </w:r>
      <w:r w:rsidRPr="00FE17B7">
        <w:rPr>
          <w:rFonts w:eastAsiaTheme="minorEastAsia" w:hint="eastAsia"/>
        </w:rPr>
        <w:t>林所有者</w:t>
      </w:r>
    </w:p>
    <w:p w14:paraId="067909E6" w14:textId="77777777" w:rsidR="00FE17B7" w:rsidRPr="00FE17B7" w:rsidRDefault="00FE17B7" w:rsidP="00FE17B7">
      <w:pPr>
        <w:numPr>
          <w:ilvl w:val="0"/>
          <w:numId w:val="3"/>
        </w:numPr>
        <w:spacing w:line="360" w:lineRule="auto"/>
        <w:ind w:leftChars="500" w:left="1560" w:right="240" w:hangingChars="150" w:hanging="360"/>
        <w:rPr>
          <w:rFonts w:eastAsiaTheme="minorEastAsia"/>
        </w:rPr>
      </w:pPr>
      <w:r w:rsidRPr="00FE17B7">
        <w:rPr>
          <w:rFonts w:eastAsiaTheme="minorEastAsia" w:hint="eastAsia"/>
        </w:rPr>
        <w:t>利害関係者</w:t>
      </w:r>
    </w:p>
    <w:p w14:paraId="239BB071" w14:textId="77777777" w:rsidR="00FE17B7" w:rsidRPr="00FE17B7" w:rsidRDefault="00FE17B7" w:rsidP="00FE17B7">
      <w:pPr>
        <w:spacing w:before="200" w:after="160"/>
        <w:ind w:left="240" w:right="240" w:firstLine="240"/>
        <w:rPr>
          <w:rFonts w:asciiTheme="minorEastAsia" w:eastAsiaTheme="minorEastAsia" w:hAnsiTheme="minorEastAsia"/>
          <w:i/>
          <w:iCs/>
          <w:color w:val="404040" w:themeColor="text1" w:themeTint="BF"/>
        </w:rPr>
      </w:pPr>
      <w:r w:rsidRPr="00FE17B7">
        <w:rPr>
          <w:i/>
          <w:iCs/>
          <w:color w:val="404040" w:themeColor="text1" w:themeTint="BF"/>
        </w:rPr>
        <w:br w:type="page"/>
      </w:r>
    </w:p>
    <w:p w14:paraId="57A9967C" w14:textId="7EC437C9" w:rsidR="00FE17B7" w:rsidRPr="00FE17B7" w:rsidRDefault="00FE17B7" w:rsidP="00E1612B">
      <w:pPr>
        <w:pStyle w:val="5"/>
      </w:pPr>
      <w:bookmarkStart w:id="37" w:name="_Ref504469445"/>
      <w:r w:rsidRPr="00FE17B7">
        <w:lastRenderedPageBreak/>
        <w:t>対象森林の種類について、市町村・県総合支庁などで確認してください。</w:t>
      </w:r>
      <w:bookmarkEnd w:id="37"/>
    </w:p>
    <w:p w14:paraId="1FFEEFBC" w14:textId="77777777" w:rsidR="00FE17B7" w:rsidRPr="00FE17B7" w:rsidRDefault="00FE17B7" w:rsidP="00FE17B7">
      <w:pPr>
        <w:keepNext/>
        <w:keepLines/>
        <w:spacing w:after="5" w:line="259" w:lineRule="auto"/>
        <w:ind w:left="250" w:right="240" w:firstLineChars="0" w:hanging="10"/>
        <w:outlineLvl w:val="1"/>
        <w:rPr>
          <w:rFonts w:ascii="ＭＳ 明朝" w:eastAsia="ＭＳ ゴシック" w:hAnsi="ＭＳ 明朝" w:cs="ＭＳ 明朝"/>
        </w:rPr>
      </w:pPr>
    </w:p>
    <w:p w14:paraId="123FCD3A" w14:textId="77777777" w:rsidR="00FE17B7" w:rsidRPr="00FE17B7" w:rsidRDefault="00FE17B7" w:rsidP="00FE17B7">
      <w:pPr>
        <w:ind w:left="240" w:right="240" w:firstLine="240"/>
        <w:rPr>
          <w:rFonts w:eastAsiaTheme="minorEastAsia"/>
        </w:rPr>
      </w:pPr>
      <w:r w:rsidRPr="00FE17B7">
        <w:rPr>
          <w:rFonts w:eastAsiaTheme="minorEastAsia" w:hint="eastAsia"/>
        </w:rPr>
        <w:t>森林の種類</w:t>
      </w:r>
    </w:p>
    <w:p w14:paraId="34B0D9F3" w14:textId="77777777" w:rsidR="00FE17B7" w:rsidRPr="00FE17B7" w:rsidRDefault="00FE17B7" w:rsidP="00FE17B7">
      <w:pPr>
        <w:ind w:left="240" w:right="240" w:firstLine="240"/>
        <w:rPr>
          <w:rFonts w:eastAsiaTheme="minorEastAsia"/>
        </w:rPr>
      </w:pPr>
      <w:r w:rsidRPr="00FE17B7">
        <w:rPr>
          <w:rFonts w:eastAsiaTheme="minorEastAsia" w:hint="eastAsia"/>
        </w:rPr>
        <w:t>・制限林</w:t>
      </w:r>
    </w:p>
    <w:p w14:paraId="7FA61BBC" w14:textId="4F358F7A" w:rsidR="00FE17B7" w:rsidRPr="00FE17B7" w:rsidRDefault="00FE17B7" w:rsidP="00FE17B7">
      <w:pPr>
        <w:ind w:left="240" w:right="240" w:firstLine="240"/>
        <w:rPr>
          <w:rFonts w:eastAsiaTheme="minorEastAsia"/>
        </w:rPr>
      </w:pPr>
      <w:r w:rsidRPr="00FE17B7">
        <w:rPr>
          <w:rFonts w:hint="eastAsia"/>
        </w:rPr>
        <w:t>制限林には、森林所有者とは別に</w:t>
      </w:r>
      <w:r w:rsidR="0003644B">
        <w:rPr>
          <w:rFonts w:asciiTheme="minorEastAsia" w:eastAsiaTheme="minorEastAsia" w:hAnsiTheme="minorEastAsia" w:hint="eastAsia"/>
        </w:rPr>
        <w:t>、関係法令に基づく</w:t>
      </w:r>
      <w:r w:rsidRPr="00FE17B7">
        <w:rPr>
          <w:rFonts w:hint="eastAsia"/>
        </w:rPr>
        <w:t>管理者がいます。管理者の指示がある</w:t>
      </w:r>
      <w:r w:rsidR="00DE2BEE">
        <w:rPr>
          <w:rFonts w:asciiTheme="minorEastAsia" w:eastAsiaTheme="minorEastAsia" w:hAnsiTheme="minorEastAsia" w:hint="eastAsia"/>
        </w:rPr>
        <w:t>事項以外</w:t>
      </w:r>
      <w:r w:rsidRPr="00FE17B7">
        <w:rPr>
          <w:rFonts w:hint="eastAsia"/>
        </w:rPr>
        <w:t>は、本</w:t>
      </w:r>
      <w:r w:rsidR="006018E7" w:rsidRPr="000E0F00">
        <w:rPr>
          <w:rFonts w:asciiTheme="minorEastAsia" w:eastAsiaTheme="minorEastAsia" w:hAnsiTheme="minorEastAsia" w:cs="ＭＳ ゴシック" w:hint="eastAsia"/>
        </w:rPr>
        <w:t>手引き</w:t>
      </w:r>
      <w:r w:rsidR="00DE2BEE">
        <w:rPr>
          <w:rFonts w:asciiTheme="minorEastAsia" w:eastAsiaTheme="minorEastAsia" w:hAnsiTheme="minorEastAsia" w:hint="eastAsia"/>
        </w:rPr>
        <w:t>を</w:t>
      </w:r>
      <w:r w:rsidRPr="00FE17B7">
        <w:rPr>
          <w:rFonts w:hint="eastAsia"/>
        </w:rPr>
        <w:t>準用</w:t>
      </w:r>
      <w:r w:rsidRPr="00FE17B7">
        <w:rPr>
          <w:rFonts w:asciiTheme="minorEastAsia" w:eastAsiaTheme="minorEastAsia" w:hAnsiTheme="minorEastAsia" w:hint="eastAsia"/>
        </w:rPr>
        <w:t>し</w:t>
      </w:r>
      <w:r w:rsidRPr="00FE17B7">
        <w:rPr>
          <w:rFonts w:hint="eastAsia"/>
        </w:rPr>
        <w:t>てください。</w:t>
      </w:r>
    </w:p>
    <w:p w14:paraId="2283010C" w14:textId="77777777" w:rsidR="00FE17B7" w:rsidRPr="00FE17B7" w:rsidRDefault="00FE17B7" w:rsidP="00FE17B7">
      <w:pPr>
        <w:ind w:left="240" w:right="240" w:firstLine="240"/>
        <w:rPr>
          <w:rFonts w:eastAsiaTheme="minorEastAsia"/>
        </w:rPr>
      </w:pPr>
    </w:p>
    <w:tbl>
      <w:tblPr>
        <w:tblStyle w:val="12"/>
        <w:tblW w:w="0" w:type="auto"/>
        <w:jc w:val="center"/>
        <w:tblLook w:val="04A0" w:firstRow="1" w:lastRow="0" w:firstColumn="1" w:lastColumn="0" w:noHBand="0" w:noVBand="1"/>
      </w:tblPr>
      <w:tblGrid>
        <w:gridCol w:w="519"/>
        <w:gridCol w:w="2788"/>
        <w:gridCol w:w="2737"/>
        <w:gridCol w:w="2959"/>
      </w:tblGrid>
      <w:tr w:rsidR="00636C18" w:rsidRPr="00FE17B7" w14:paraId="1E3EB3B5" w14:textId="77777777" w:rsidTr="00195CC5">
        <w:trPr>
          <w:jc w:val="center"/>
        </w:trPr>
        <w:tc>
          <w:tcPr>
            <w:tcW w:w="475" w:type="dxa"/>
            <w:tcBorders>
              <w:top w:val="single" w:sz="4" w:space="0" w:color="FFFFFF" w:themeColor="background1"/>
              <w:left w:val="single" w:sz="4" w:space="0" w:color="FFFFFF" w:themeColor="background1"/>
              <w:bottom w:val="single" w:sz="4" w:space="0" w:color="FFFFFF" w:themeColor="background1"/>
            </w:tcBorders>
          </w:tcPr>
          <w:p w14:paraId="54124E28" w14:textId="77777777" w:rsidR="00636C18" w:rsidRPr="00FE17B7" w:rsidRDefault="00636C18" w:rsidP="00FE17B7">
            <w:pPr>
              <w:ind w:left="240" w:right="240" w:firstLine="240"/>
              <w:jc w:val="center"/>
              <w:rPr>
                <w:rFonts w:eastAsiaTheme="minorEastAsia"/>
              </w:rPr>
            </w:pPr>
          </w:p>
        </w:tc>
        <w:tc>
          <w:tcPr>
            <w:tcW w:w="2788" w:type="dxa"/>
          </w:tcPr>
          <w:p w14:paraId="16CBE5AE" w14:textId="6FF2E399" w:rsidR="00636C18" w:rsidRPr="00FE17B7" w:rsidRDefault="00636C18" w:rsidP="00195CC5">
            <w:pPr>
              <w:ind w:left="240" w:right="240" w:firstLine="240"/>
              <w:rPr>
                <w:rFonts w:eastAsiaTheme="minorEastAsia"/>
              </w:rPr>
            </w:pPr>
            <w:r w:rsidRPr="00FE17B7">
              <w:rPr>
                <w:rFonts w:eastAsiaTheme="minorEastAsia" w:hint="eastAsia"/>
              </w:rPr>
              <w:t>制限林の種類</w:t>
            </w:r>
          </w:p>
        </w:tc>
        <w:tc>
          <w:tcPr>
            <w:tcW w:w="2737" w:type="dxa"/>
          </w:tcPr>
          <w:p w14:paraId="27370028" w14:textId="77777777" w:rsidR="00636C18" w:rsidRPr="00FE17B7" w:rsidRDefault="00636C18" w:rsidP="00FE17B7">
            <w:pPr>
              <w:ind w:leftChars="15" w:left="240" w:right="240" w:hangingChars="85" w:hanging="204"/>
              <w:jc w:val="center"/>
              <w:rPr>
                <w:rFonts w:eastAsiaTheme="minorEastAsia"/>
              </w:rPr>
            </w:pPr>
            <w:r w:rsidRPr="00FE17B7">
              <w:rPr>
                <w:rFonts w:eastAsiaTheme="minorEastAsia" w:hint="eastAsia"/>
              </w:rPr>
              <w:t>関係法令</w:t>
            </w:r>
          </w:p>
        </w:tc>
        <w:tc>
          <w:tcPr>
            <w:tcW w:w="2959" w:type="dxa"/>
          </w:tcPr>
          <w:p w14:paraId="040DBE00" w14:textId="77777777" w:rsidR="00636C18" w:rsidRPr="00FE17B7" w:rsidRDefault="00636C18" w:rsidP="00FE17B7">
            <w:pPr>
              <w:ind w:leftChars="15" w:left="240" w:right="240" w:hangingChars="85" w:hanging="204"/>
              <w:jc w:val="center"/>
              <w:rPr>
                <w:rFonts w:eastAsiaTheme="minorEastAsia"/>
              </w:rPr>
            </w:pPr>
            <w:r w:rsidRPr="00FE17B7">
              <w:rPr>
                <w:rFonts w:eastAsiaTheme="minorEastAsia" w:hint="eastAsia"/>
              </w:rPr>
              <w:t>お問い合わせ窓口</w:t>
            </w:r>
          </w:p>
        </w:tc>
      </w:tr>
      <w:tr w:rsidR="00636C18" w:rsidRPr="00FE17B7" w14:paraId="6C0909F6" w14:textId="77777777" w:rsidTr="00195CC5">
        <w:trPr>
          <w:jc w:val="center"/>
        </w:trPr>
        <w:tc>
          <w:tcPr>
            <w:tcW w:w="475" w:type="dxa"/>
            <w:tcBorders>
              <w:top w:val="single" w:sz="4" w:space="0" w:color="FFFFFF" w:themeColor="background1"/>
              <w:left w:val="single" w:sz="4" w:space="0" w:color="FFFFFF" w:themeColor="background1"/>
              <w:bottom w:val="single" w:sz="4" w:space="0" w:color="FFFFFF" w:themeColor="background1"/>
            </w:tcBorders>
            <w:vAlign w:val="center"/>
          </w:tcPr>
          <w:p w14:paraId="74970894" w14:textId="6155182A" w:rsidR="00636C18" w:rsidRPr="00636C18" w:rsidRDefault="00636C18" w:rsidP="00195CC5">
            <w:pPr>
              <w:ind w:leftChars="26" w:left="240" w:rightChars="-104" w:right="-250" w:hangingChars="74" w:hanging="178"/>
              <w:jc w:val="both"/>
              <w:rPr>
                <w:rFonts w:eastAsiaTheme="minorEastAsia"/>
                <w:szCs w:val="24"/>
              </w:rPr>
            </w:pPr>
            <w:r w:rsidRPr="00636C18">
              <w:rPr>
                <w:rFonts w:eastAsiaTheme="minorEastAsia" w:hint="eastAsia"/>
                <w:szCs w:val="24"/>
              </w:rPr>
              <w:t>□</w:t>
            </w:r>
          </w:p>
        </w:tc>
        <w:tc>
          <w:tcPr>
            <w:tcW w:w="2788" w:type="dxa"/>
          </w:tcPr>
          <w:p w14:paraId="6680F8F3" w14:textId="5D4D2BD2" w:rsidR="00636C18" w:rsidRPr="00FE17B7" w:rsidRDefault="00636C18" w:rsidP="00FE17B7">
            <w:pPr>
              <w:ind w:leftChars="26" w:left="240" w:rightChars="-104" w:right="-250" w:hangingChars="74" w:hanging="178"/>
              <w:rPr>
                <w:rFonts w:eastAsiaTheme="minorEastAsia"/>
              </w:rPr>
            </w:pPr>
            <w:r w:rsidRPr="00FE17B7">
              <w:rPr>
                <w:rFonts w:eastAsiaTheme="minorEastAsia" w:hint="eastAsia"/>
              </w:rPr>
              <w:t>保安林・保安施設地区</w:t>
            </w:r>
          </w:p>
        </w:tc>
        <w:tc>
          <w:tcPr>
            <w:tcW w:w="2737" w:type="dxa"/>
          </w:tcPr>
          <w:p w14:paraId="7CDB6614" w14:textId="77777777" w:rsidR="00636C18" w:rsidRPr="00FE17B7" w:rsidRDefault="00636C18" w:rsidP="00FE17B7">
            <w:pPr>
              <w:ind w:leftChars="15" w:left="240" w:rightChars="0" w:right="0" w:hangingChars="85" w:hanging="204"/>
              <w:rPr>
                <w:rFonts w:eastAsiaTheme="minorEastAsia"/>
              </w:rPr>
            </w:pPr>
            <w:r w:rsidRPr="00FE17B7">
              <w:rPr>
                <w:rFonts w:eastAsiaTheme="minorEastAsia" w:hint="eastAsia"/>
              </w:rPr>
              <w:t>森林法</w:t>
            </w:r>
          </w:p>
        </w:tc>
        <w:tc>
          <w:tcPr>
            <w:tcW w:w="2959" w:type="dxa"/>
          </w:tcPr>
          <w:p w14:paraId="07E80B60" w14:textId="77777777" w:rsidR="00636C18" w:rsidRPr="00FE17B7" w:rsidRDefault="00636C18" w:rsidP="00FE17B7">
            <w:pPr>
              <w:ind w:leftChars="15" w:left="240" w:right="240" w:hangingChars="85" w:hanging="204"/>
              <w:rPr>
                <w:rFonts w:eastAsiaTheme="minorEastAsia"/>
              </w:rPr>
            </w:pPr>
            <w:r w:rsidRPr="00FE17B7">
              <w:rPr>
                <w:rFonts w:eastAsiaTheme="minorEastAsia" w:hint="eastAsia"/>
              </w:rPr>
              <w:t>総合支庁森林整備課</w:t>
            </w:r>
          </w:p>
        </w:tc>
      </w:tr>
      <w:tr w:rsidR="00636C18" w:rsidRPr="00FE17B7" w14:paraId="30A2E6DF" w14:textId="77777777" w:rsidTr="00195CC5">
        <w:trPr>
          <w:jc w:val="center"/>
        </w:trPr>
        <w:tc>
          <w:tcPr>
            <w:tcW w:w="475" w:type="dxa"/>
            <w:tcBorders>
              <w:top w:val="single" w:sz="4" w:space="0" w:color="FFFFFF" w:themeColor="background1"/>
              <w:left w:val="single" w:sz="4" w:space="0" w:color="FFFFFF" w:themeColor="background1"/>
              <w:bottom w:val="single" w:sz="4" w:space="0" w:color="FFFFFF" w:themeColor="background1"/>
            </w:tcBorders>
            <w:vAlign w:val="center"/>
          </w:tcPr>
          <w:p w14:paraId="3113B4A3" w14:textId="52314FAD" w:rsidR="00636C18" w:rsidRPr="00FE17B7" w:rsidRDefault="00636C18" w:rsidP="00195CC5">
            <w:pPr>
              <w:ind w:leftChars="26" w:left="240" w:rightChars="-104" w:right="-250" w:hangingChars="74" w:hanging="178"/>
              <w:jc w:val="both"/>
              <w:rPr>
                <w:rFonts w:eastAsiaTheme="minorEastAsia"/>
              </w:rPr>
            </w:pPr>
            <w:r>
              <w:rPr>
                <w:rFonts w:eastAsiaTheme="minorEastAsia" w:hint="eastAsia"/>
              </w:rPr>
              <w:t>□</w:t>
            </w:r>
          </w:p>
        </w:tc>
        <w:tc>
          <w:tcPr>
            <w:tcW w:w="2788" w:type="dxa"/>
          </w:tcPr>
          <w:p w14:paraId="31D00307" w14:textId="6131082E" w:rsidR="00636C18" w:rsidRPr="00FE17B7" w:rsidRDefault="00636C18" w:rsidP="00FE17B7">
            <w:pPr>
              <w:ind w:leftChars="26" w:left="240" w:rightChars="-104" w:right="-250" w:hangingChars="74" w:hanging="178"/>
              <w:rPr>
                <w:rFonts w:eastAsiaTheme="minorEastAsia"/>
              </w:rPr>
            </w:pPr>
            <w:r w:rsidRPr="00FE17B7">
              <w:rPr>
                <w:rFonts w:eastAsiaTheme="minorEastAsia" w:hint="eastAsia"/>
              </w:rPr>
              <w:t>地すべり防止区域</w:t>
            </w:r>
          </w:p>
        </w:tc>
        <w:tc>
          <w:tcPr>
            <w:tcW w:w="2737" w:type="dxa"/>
          </w:tcPr>
          <w:p w14:paraId="1410E34F" w14:textId="77777777" w:rsidR="00636C18" w:rsidRPr="00FE17B7" w:rsidRDefault="00636C18" w:rsidP="00FE17B7">
            <w:pPr>
              <w:ind w:leftChars="15" w:left="240" w:rightChars="0" w:right="0" w:hangingChars="85" w:hanging="204"/>
              <w:rPr>
                <w:rFonts w:eastAsiaTheme="minorEastAsia"/>
              </w:rPr>
            </w:pPr>
            <w:r w:rsidRPr="00FE17B7">
              <w:rPr>
                <w:rFonts w:eastAsiaTheme="minorEastAsia" w:hint="eastAsia"/>
              </w:rPr>
              <w:t>地すべり等防止法</w:t>
            </w:r>
          </w:p>
        </w:tc>
        <w:tc>
          <w:tcPr>
            <w:tcW w:w="2959" w:type="dxa"/>
          </w:tcPr>
          <w:p w14:paraId="66ED1747" w14:textId="77777777" w:rsidR="00636C18" w:rsidRPr="00FE17B7" w:rsidRDefault="00636C18" w:rsidP="00FE17B7">
            <w:pPr>
              <w:ind w:leftChars="15" w:left="240" w:right="240" w:hangingChars="85" w:hanging="204"/>
              <w:rPr>
                <w:rFonts w:eastAsiaTheme="minorEastAsia"/>
              </w:rPr>
            </w:pPr>
            <w:r w:rsidRPr="00FE17B7">
              <w:rPr>
                <w:rFonts w:eastAsiaTheme="minorEastAsia" w:hint="eastAsia"/>
              </w:rPr>
              <w:t>総合支庁森林整備課</w:t>
            </w:r>
          </w:p>
        </w:tc>
      </w:tr>
      <w:tr w:rsidR="00636C18" w:rsidRPr="00FE17B7" w14:paraId="5B1310EF" w14:textId="77777777" w:rsidTr="00195CC5">
        <w:trPr>
          <w:jc w:val="center"/>
        </w:trPr>
        <w:tc>
          <w:tcPr>
            <w:tcW w:w="475" w:type="dxa"/>
            <w:tcBorders>
              <w:top w:val="single" w:sz="4" w:space="0" w:color="FFFFFF" w:themeColor="background1"/>
              <w:left w:val="single" w:sz="4" w:space="0" w:color="FFFFFF" w:themeColor="background1"/>
              <w:bottom w:val="single" w:sz="4" w:space="0" w:color="FFFFFF" w:themeColor="background1"/>
            </w:tcBorders>
            <w:vAlign w:val="center"/>
          </w:tcPr>
          <w:p w14:paraId="60212E06" w14:textId="1BAAFB1A" w:rsidR="00636C18" w:rsidRPr="00FE17B7" w:rsidRDefault="00636C18" w:rsidP="00195CC5">
            <w:pPr>
              <w:ind w:leftChars="26" w:left="240" w:rightChars="-104" w:right="-250" w:hangingChars="74" w:hanging="178"/>
              <w:jc w:val="both"/>
              <w:rPr>
                <w:rFonts w:eastAsiaTheme="minorEastAsia"/>
              </w:rPr>
            </w:pPr>
            <w:r>
              <w:rPr>
                <w:rFonts w:eastAsiaTheme="minorEastAsia" w:hint="eastAsia"/>
              </w:rPr>
              <w:t>□</w:t>
            </w:r>
          </w:p>
        </w:tc>
        <w:tc>
          <w:tcPr>
            <w:tcW w:w="2788" w:type="dxa"/>
          </w:tcPr>
          <w:p w14:paraId="747FB7F3" w14:textId="5C05A894" w:rsidR="00636C18" w:rsidRPr="00FE17B7" w:rsidRDefault="00636C18" w:rsidP="00FE17B7">
            <w:pPr>
              <w:ind w:leftChars="26" w:left="240" w:rightChars="-104" w:right="-250" w:hangingChars="74" w:hanging="178"/>
              <w:rPr>
                <w:rFonts w:eastAsiaTheme="minorEastAsia"/>
              </w:rPr>
            </w:pPr>
            <w:r w:rsidRPr="00FE17B7">
              <w:rPr>
                <w:rFonts w:eastAsiaTheme="minorEastAsia" w:hint="eastAsia"/>
              </w:rPr>
              <w:t>自然公園</w:t>
            </w:r>
          </w:p>
        </w:tc>
        <w:tc>
          <w:tcPr>
            <w:tcW w:w="2737" w:type="dxa"/>
          </w:tcPr>
          <w:p w14:paraId="62C0D54B" w14:textId="77777777" w:rsidR="00636C18" w:rsidRPr="00FE17B7" w:rsidRDefault="00636C18" w:rsidP="00FE17B7">
            <w:pPr>
              <w:ind w:leftChars="15" w:left="240" w:rightChars="0" w:right="0" w:hangingChars="85" w:hanging="204"/>
              <w:rPr>
                <w:rFonts w:eastAsiaTheme="minorEastAsia"/>
              </w:rPr>
            </w:pPr>
            <w:r w:rsidRPr="00FE17B7">
              <w:rPr>
                <w:rFonts w:eastAsiaTheme="minorEastAsia" w:hint="eastAsia"/>
              </w:rPr>
              <w:t>自然公園法</w:t>
            </w:r>
          </w:p>
        </w:tc>
        <w:tc>
          <w:tcPr>
            <w:tcW w:w="2959" w:type="dxa"/>
          </w:tcPr>
          <w:p w14:paraId="1AC38D5E" w14:textId="77777777" w:rsidR="00636C18" w:rsidRPr="00FE17B7" w:rsidRDefault="00636C18" w:rsidP="00FE17B7">
            <w:pPr>
              <w:ind w:leftChars="15" w:left="240" w:right="240" w:hangingChars="85" w:hanging="204"/>
              <w:rPr>
                <w:rFonts w:eastAsiaTheme="minorEastAsia"/>
              </w:rPr>
            </w:pPr>
            <w:r w:rsidRPr="00FE17B7">
              <w:rPr>
                <w:rFonts w:eastAsiaTheme="minorEastAsia" w:hint="eastAsia"/>
              </w:rPr>
              <w:t>総合支庁環境課</w:t>
            </w:r>
          </w:p>
        </w:tc>
      </w:tr>
      <w:tr w:rsidR="00636C18" w:rsidRPr="00FE17B7" w14:paraId="576C4A5A" w14:textId="77777777" w:rsidTr="00195CC5">
        <w:trPr>
          <w:jc w:val="center"/>
        </w:trPr>
        <w:tc>
          <w:tcPr>
            <w:tcW w:w="475" w:type="dxa"/>
            <w:tcBorders>
              <w:top w:val="single" w:sz="4" w:space="0" w:color="FFFFFF" w:themeColor="background1"/>
              <w:left w:val="single" w:sz="4" w:space="0" w:color="FFFFFF" w:themeColor="background1"/>
              <w:bottom w:val="single" w:sz="4" w:space="0" w:color="FFFFFF" w:themeColor="background1"/>
            </w:tcBorders>
            <w:vAlign w:val="center"/>
          </w:tcPr>
          <w:p w14:paraId="47A02C2F" w14:textId="096FD856" w:rsidR="00636C18" w:rsidRPr="00FE17B7" w:rsidRDefault="00636C18" w:rsidP="00195CC5">
            <w:pPr>
              <w:ind w:leftChars="26" w:left="240" w:rightChars="-104" w:right="-250" w:hangingChars="74" w:hanging="178"/>
              <w:jc w:val="both"/>
              <w:rPr>
                <w:rFonts w:eastAsiaTheme="minorEastAsia"/>
              </w:rPr>
            </w:pPr>
            <w:r>
              <w:rPr>
                <w:rFonts w:eastAsiaTheme="minorEastAsia" w:hint="eastAsia"/>
              </w:rPr>
              <w:t>□</w:t>
            </w:r>
          </w:p>
        </w:tc>
        <w:tc>
          <w:tcPr>
            <w:tcW w:w="2788" w:type="dxa"/>
          </w:tcPr>
          <w:p w14:paraId="4621859B" w14:textId="73EF8A79" w:rsidR="00636C18" w:rsidRPr="00FE17B7" w:rsidRDefault="00636C18" w:rsidP="00732B87">
            <w:pPr>
              <w:ind w:leftChars="26" w:left="240" w:rightChars="-104" w:right="-250" w:hangingChars="74" w:hanging="178"/>
              <w:rPr>
                <w:rFonts w:ascii="ＭＳ 明朝" w:eastAsia="ＭＳ 明朝" w:hAnsi="ＭＳ 明朝" w:cs="ＭＳ 明朝"/>
                <w:color w:val="auto"/>
              </w:rPr>
            </w:pPr>
            <w:r w:rsidRPr="00FE17B7">
              <w:rPr>
                <w:rFonts w:eastAsiaTheme="minorEastAsia" w:hint="eastAsia"/>
              </w:rPr>
              <w:t>特別保護地区</w:t>
            </w:r>
          </w:p>
        </w:tc>
        <w:tc>
          <w:tcPr>
            <w:tcW w:w="2737" w:type="dxa"/>
          </w:tcPr>
          <w:p w14:paraId="0F0F68D3" w14:textId="6E7ED094" w:rsidR="00636C18" w:rsidRDefault="00636C18" w:rsidP="00732B87">
            <w:pPr>
              <w:ind w:leftChars="15" w:left="240" w:rightChars="0" w:right="0" w:hangingChars="85" w:hanging="204"/>
              <w:rPr>
                <w:rFonts w:asciiTheme="minorEastAsia" w:eastAsiaTheme="minorEastAsia" w:hAnsiTheme="minorEastAsia" w:cs="ＭＳ明朝-WinCharSetFFFF-H"/>
                <w:color w:val="auto"/>
                <w:kern w:val="0"/>
                <w:szCs w:val="24"/>
              </w:rPr>
            </w:pPr>
            <w:r w:rsidRPr="00FE17B7">
              <w:rPr>
                <w:rFonts w:eastAsiaTheme="minorEastAsia" w:hint="eastAsia"/>
              </w:rPr>
              <w:t>鳥獣保護法</w:t>
            </w:r>
          </w:p>
        </w:tc>
        <w:tc>
          <w:tcPr>
            <w:tcW w:w="2959" w:type="dxa"/>
          </w:tcPr>
          <w:p w14:paraId="5D350E23" w14:textId="1214B0B5" w:rsidR="00636C18" w:rsidRPr="00FE17B7" w:rsidRDefault="00636C18" w:rsidP="00732B87">
            <w:pPr>
              <w:ind w:leftChars="15" w:left="240" w:right="240" w:hangingChars="85" w:hanging="204"/>
              <w:rPr>
                <w:rFonts w:eastAsiaTheme="minorEastAsia"/>
              </w:rPr>
            </w:pPr>
            <w:r w:rsidRPr="00FE17B7">
              <w:rPr>
                <w:rFonts w:eastAsiaTheme="minorEastAsia" w:hint="eastAsia"/>
              </w:rPr>
              <w:t>総合支庁環境課</w:t>
            </w:r>
          </w:p>
        </w:tc>
      </w:tr>
      <w:tr w:rsidR="00636C18" w:rsidRPr="00FE17B7" w14:paraId="36E882CD" w14:textId="77777777" w:rsidTr="00CE3662">
        <w:trPr>
          <w:jc w:val="center"/>
        </w:trPr>
        <w:tc>
          <w:tcPr>
            <w:tcW w:w="475" w:type="dxa"/>
            <w:tcBorders>
              <w:top w:val="single" w:sz="4" w:space="0" w:color="FFFFFF" w:themeColor="background1"/>
              <w:left w:val="single" w:sz="4" w:space="0" w:color="FFFFFF" w:themeColor="background1"/>
              <w:bottom w:val="single" w:sz="4" w:space="0" w:color="FFFFFF" w:themeColor="background1"/>
            </w:tcBorders>
            <w:vAlign w:val="center"/>
          </w:tcPr>
          <w:p w14:paraId="3491D8ED" w14:textId="03591F9F" w:rsidR="00636C18" w:rsidRPr="00FE17B7" w:rsidRDefault="00636C18" w:rsidP="00195CC5">
            <w:pPr>
              <w:ind w:leftChars="26" w:left="240" w:rightChars="-104" w:right="-250" w:hangingChars="74" w:hanging="178"/>
              <w:jc w:val="both"/>
              <w:rPr>
                <w:rFonts w:ascii="ＭＳ 明朝" w:eastAsia="ＭＳ 明朝" w:hAnsi="ＭＳ 明朝" w:cs="ＭＳ 明朝"/>
                <w:color w:val="auto"/>
              </w:rPr>
            </w:pPr>
            <w:r>
              <w:rPr>
                <w:rFonts w:eastAsiaTheme="minorEastAsia" w:hint="eastAsia"/>
              </w:rPr>
              <w:t>□</w:t>
            </w:r>
          </w:p>
        </w:tc>
        <w:tc>
          <w:tcPr>
            <w:tcW w:w="2788" w:type="dxa"/>
          </w:tcPr>
          <w:p w14:paraId="057D8D19" w14:textId="66CBD406" w:rsidR="00636C18" w:rsidRPr="00FE17B7" w:rsidRDefault="00636C18" w:rsidP="00732B87">
            <w:pPr>
              <w:ind w:leftChars="26" w:left="240" w:rightChars="-104" w:right="-250" w:hangingChars="74" w:hanging="178"/>
              <w:rPr>
                <w:rFonts w:eastAsiaTheme="minorEastAsia"/>
              </w:rPr>
            </w:pPr>
            <w:r w:rsidRPr="00FE17B7">
              <w:rPr>
                <w:rFonts w:ascii="ＭＳ 明朝" w:eastAsia="ＭＳ 明朝" w:hAnsi="ＭＳ 明朝" w:cs="ＭＳ 明朝" w:hint="eastAsia"/>
                <w:color w:val="auto"/>
              </w:rPr>
              <w:t>山形県水資源保全区域</w:t>
            </w:r>
          </w:p>
        </w:tc>
        <w:tc>
          <w:tcPr>
            <w:tcW w:w="2737" w:type="dxa"/>
          </w:tcPr>
          <w:p w14:paraId="3C9ABD9E" w14:textId="5626343B" w:rsidR="00636C18" w:rsidRPr="00FE17B7" w:rsidRDefault="00636C18" w:rsidP="00732B87">
            <w:pPr>
              <w:ind w:leftChars="15" w:left="240" w:rightChars="0" w:right="0" w:hangingChars="85" w:hanging="204"/>
              <w:rPr>
                <w:rFonts w:eastAsiaTheme="minorEastAsia"/>
              </w:rPr>
            </w:pPr>
            <w:r>
              <w:rPr>
                <w:rFonts w:asciiTheme="minorEastAsia" w:eastAsiaTheme="minorEastAsia" w:hAnsiTheme="minorEastAsia" w:cs="ＭＳ明朝-WinCharSetFFFF-H" w:hint="eastAsia"/>
                <w:color w:val="auto"/>
                <w:kern w:val="0"/>
                <w:szCs w:val="24"/>
              </w:rPr>
              <w:t>山形県水資源保全条例</w:t>
            </w:r>
          </w:p>
        </w:tc>
        <w:tc>
          <w:tcPr>
            <w:tcW w:w="2959" w:type="dxa"/>
          </w:tcPr>
          <w:p w14:paraId="17691F75" w14:textId="529B0252" w:rsidR="00636C18" w:rsidRPr="00FE17B7" w:rsidRDefault="00636C18" w:rsidP="00732B87">
            <w:pPr>
              <w:ind w:leftChars="15" w:left="240" w:right="240" w:hangingChars="85" w:hanging="204"/>
              <w:rPr>
                <w:rFonts w:eastAsiaTheme="minorEastAsia"/>
              </w:rPr>
            </w:pPr>
            <w:r w:rsidRPr="00FE17B7">
              <w:rPr>
                <w:rFonts w:eastAsiaTheme="minorEastAsia" w:hint="eastAsia"/>
              </w:rPr>
              <w:t>総合支庁環境課</w:t>
            </w:r>
          </w:p>
        </w:tc>
      </w:tr>
      <w:tr w:rsidR="00636C18" w:rsidRPr="00FE17B7" w14:paraId="062B300C" w14:textId="77777777" w:rsidTr="00CE3662">
        <w:trPr>
          <w:jc w:val="center"/>
        </w:trPr>
        <w:tc>
          <w:tcPr>
            <w:tcW w:w="475" w:type="dxa"/>
            <w:tcBorders>
              <w:top w:val="single" w:sz="4" w:space="0" w:color="FFFFFF" w:themeColor="background1"/>
              <w:left w:val="single" w:sz="4" w:space="0" w:color="FFFFFF" w:themeColor="background1"/>
              <w:bottom w:val="single" w:sz="4" w:space="0" w:color="FFFFFF" w:themeColor="background1"/>
            </w:tcBorders>
            <w:vAlign w:val="center"/>
          </w:tcPr>
          <w:p w14:paraId="41778D4B" w14:textId="2289B01F" w:rsidR="00636C18" w:rsidRPr="00FE17B7" w:rsidRDefault="00636C18" w:rsidP="00195CC5">
            <w:pPr>
              <w:ind w:leftChars="26" w:left="240" w:rightChars="-104" w:right="-250" w:hangingChars="74" w:hanging="178"/>
              <w:jc w:val="both"/>
              <w:rPr>
                <w:rFonts w:eastAsiaTheme="minorEastAsia"/>
              </w:rPr>
            </w:pPr>
            <w:r>
              <w:rPr>
                <w:rFonts w:eastAsiaTheme="minorEastAsia" w:hint="eastAsia"/>
              </w:rPr>
              <w:t>□</w:t>
            </w:r>
          </w:p>
        </w:tc>
        <w:tc>
          <w:tcPr>
            <w:tcW w:w="2788" w:type="dxa"/>
          </w:tcPr>
          <w:p w14:paraId="65D32B9A" w14:textId="5A3BC168" w:rsidR="00636C18" w:rsidRPr="00FE17B7" w:rsidRDefault="00636C18" w:rsidP="00732B87">
            <w:pPr>
              <w:ind w:leftChars="26" w:left="240" w:rightChars="-104" w:right="-250" w:hangingChars="74" w:hanging="178"/>
              <w:rPr>
                <w:rFonts w:eastAsiaTheme="minorEastAsia"/>
              </w:rPr>
            </w:pPr>
            <w:r w:rsidRPr="00FE17B7">
              <w:rPr>
                <w:rFonts w:eastAsiaTheme="minorEastAsia" w:hint="eastAsia"/>
              </w:rPr>
              <w:t>砂防指定地</w:t>
            </w:r>
          </w:p>
        </w:tc>
        <w:tc>
          <w:tcPr>
            <w:tcW w:w="2737" w:type="dxa"/>
          </w:tcPr>
          <w:p w14:paraId="713CA6A2" w14:textId="77777777" w:rsidR="00636C18" w:rsidRPr="00FE17B7" w:rsidRDefault="00636C18" w:rsidP="00732B87">
            <w:pPr>
              <w:ind w:leftChars="15" w:left="240" w:rightChars="0" w:right="0" w:hangingChars="85" w:hanging="204"/>
              <w:rPr>
                <w:rFonts w:eastAsiaTheme="minorEastAsia"/>
              </w:rPr>
            </w:pPr>
            <w:r w:rsidRPr="00FE17B7">
              <w:rPr>
                <w:rFonts w:eastAsiaTheme="minorEastAsia" w:hint="eastAsia"/>
              </w:rPr>
              <w:t>砂防法</w:t>
            </w:r>
          </w:p>
        </w:tc>
        <w:tc>
          <w:tcPr>
            <w:tcW w:w="2959" w:type="dxa"/>
          </w:tcPr>
          <w:p w14:paraId="3ED18013" w14:textId="77777777" w:rsidR="00636C18" w:rsidRPr="00FE17B7" w:rsidRDefault="00636C18" w:rsidP="00732B87">
            <w:pPr>
              <w:ind w:leftChars="15" w:left="240" w:right="240" w:hangingChars="85" w:hanging="204"/>
              <w:rPr>
                <w:rFonts w:eastAsiaTheme="minorEastAsia"/>
              </w:rPr>
            </w:pPr>
            <w:r w:rsidRPr="00FE17B7">
              <w:rPr>
                <w:rFonts w:eastAsiaTheme="minorEastAsia" w:hint="eastAsia"/>
              </w:rPr>
              <w:t>総合支庁河川砂防課</w:t>
            </w:r>
          </w:p>
        </w:tc>
      </w:tr>
      <w:tr w:rsidR="00195CC5" w:rsidRPr="00FE17B7" w14:paraId="2324E489" w14:textId="77777777" w:rsidTr="00CE3662">
        <w:trPr>
          <w:jc w:val="center"/>
        </w:trPr>
        <w:tc>
          <w:tcPr>
            <w:tcW w:w="475" w:type="dxa"/>
            <w:vMerge w:val="restart"/>
            <w:tcBorders>
              <w:top w:val="single" w:sz="4" w:space="0" w:color="FFFFFF" w:themeColor="background1"/>
              <w:left w:val="single" w:sz="4" w:space="0" w:color="FFFFFF" w:themeColor="background1"/>
            </w:tcBorders>
            <w:vAlign w:val="center"/>
          </w:tcPr>
          <w:p w14:paraId="10083493" w14:textId="77777777" w:rsidR="00195CC5" w:rsidRDefault="00195CC5" w:rsidP="00195CC5">
            <w:pPr>
              <w:ind w:leftChars="26" w:left="240" w:rightChars="-104" w:right="-250" w:hangingChars="74" w:hanging="178"/>
              <w:jc w:val="both"/>
              <w:rPr>
                <w:rFonts w:eastAsiaTheme="minorEastAsia"/>
              </w:rPr>
            </w:pPr>
            <w:r>
              <w:rPr>
                <w:rFonts w:eastAsiaTheme="minorEastAsia" w:hint="eastAsia"/>
              </w:rPr>
              <w:t>□</w:t>
            </w:r>
          </w:p>
          <w:p w14:paraId="659E11BA" w14:textId="7D6E49CE" w:rsidR="00CE3662" w:rsidRPr="00FE17B7" w:rsidRDefault="00CE3662" w:rsidP="00CE3662">
            <w:pPr>
              <w:ind w:leftChars="26" w:left="240" w:rightChars="-104" w:right="-250" w:hangingChars="74" w:hanging="178"/>
              <w:jc w:val="both"/>
              <w:rPr>
                <w:rFonts w:eastAsiaTheme="minorEastAsia"/>
              </w:rPr>
            </w:pPr>
            <w:r>
              <w:rPr>
                <w:rFonts w:eastAsiaTheme="minorEastAsia" w:hint="eastAsia"/>
              </w:rPr>
              <w:t>□</w:t>
            </w:r>
          </w:p>
        </w:tc>
        <w:tc>
          <w:tcPr>
            <w:tcW w:w="2788" w:type="dxa"/>
          </w:tcPr>
          <w:p w14:paraId="41DEF95A" w14:textId="22746046" w:rsidR="00195CC5" w:rsidRPr="00023CDE" w:rsidRDefault="00195CC5" w:rsidP="00732B87">
            <w:pPr>
              <w:ind w:leftChars="26" w:left="240" w:rightChars="-104" w:right="-250" w:hangingChars="74" w:hanging="178"/>
              <w:rPr>
                <w:rFonts w:eastAsiaTheme="minorEastAsia"/>
                <w:color w:val="auto"/>
              </w:rPr>
            </w:pPr>
            <w:r w:rsidRPr="00023CDE">
              <w:rPr>
                <w:rFonts w:eastAsiaTheme="minorEastAsia" w:hint="eastAsia"/>
                <w:color w:val="auto"/>
              </w:rPr>
              <w:t>史跡名勝・天然記念物</w:t>
            </w:r>
          </w:p>
        </w:tc>
        <w:tc>
          <w:tcPr>
            <w:tcW w:w="2737" w:type="dxa"/>
            <w:vMerge w:val="restart"/>
            <w:vAlign w:val="center"/>
          </w:tcPr>
          <w:p w14:paraId="2210C5FE" w14:textId="41CBF4B3" w:rsidR="00195CC5" w:rsidRPr="00023CDE" w:rsidRDefault="00195CC5" w:rsidP="00CE3662">
            <w:pPr>
              <w:ind w:leftChars="15" w:left="240" w:rightChars="0" w:right="0" w:hangingChars="85" w:hanging="204"/>
              <w:rPr>
                <w:rFonts w:eastAsiaTheme="minorEastAsia"/>
                <w:color w:val="auto"/>
              </w:rPr>
            </w:pPr>
            <w:r w:rsidRPr="00023CDE">
              <w:rPr>
                <w:rFonts w:eastAsiaTheme="minorEastAsia" w:hint="eastAsia"/>
                <w:color w:val="auto"/>
              </w:rPr>
              <w:t>文化財保護法</w:t>
            </w:r>
          </w:p>
        </w:tc>
        <w:tc>
          <w:tcPr>
            <w:tcW w:w="2959" w:type="dxa"/>
            <w:vMerge w:val="restart"/>
            <w:vAlign w:val="center"/>
          </w:tcPr>
          <w:p w14:paraId="78886202" w14:textId="684E5E15" w:rsidR="00195CC5" w:rsidRPr="00FE17B7" w:rsidRDefault="00195CC5" w:rsidP="00210276">
            <w:pPr>
              <w:ind w:leftChars="15" w:left="240" w:right="240" w:hangingChars="85" w:hanging="204"/>
              <w:jc w:val="both"/>
              <w:rPr>
                <w:rFonts w:eastAsiaTheme="minorEastAsia"/>
              </w:rPr>
            </w:pPr>
            <w:r w:rsidRPr="00FE17B7">
              <w:rPr>
                <w:rFonts w:eastAsiaTheme="minorEastAsia" w:hint="eastAsia"/>
              </w:rPr>
              <w:t>市町村教育委員会</w:t>
            </w:r>
          </w:p>
        </w:tc>
      </w:tr>
      <w:tr w:rsidR="00195CC5" w:rsidRPr="00FE17B7" w14:paraId="7E4FFD65" w14:textId="77777777" w:rsidTr="00CE3662">
        <w:trPr>
          <w:trHeight w:val="363"/>
          <w:jc w:val="center"/>
        </w:trPr>
        <w:tc>
          <w:tcPr>
            <w:tcW w:w="475" w:type="dxa"/>
            <w:vMerge/>
            <w:tcBorders>
              <w:left w:val="single" w:sz="4" w:space="0" w:color="FFFFFF" w:themeColor="background1"/>
              <w:bottom w:val="single" w:sz="4" w:space="0" w:color="FFFFFF" w:themeColor="background1"/>
            </w:tcBorders>
            <w:vAlign w:val="center"/>
          </w:tcPr>
          <w:p w14:paraId="3389A7D4" w14:textId="6D684DBF" w:rsidR="00195CC5" w:rsidRPr="006729A9" w:rsidRDefault="00195CC5" w:rsidP="009228D7">
            <w:pPr>
              <w:adjustRightInd w:val="0"/>
              <w:snapToGrid w:val="0"/>
              <w:ind w:leftChars="0" w:left="0" w:rightChars="15" w:right="36" w:firstLineChars="0" w:firstLine="0"/>
              <w:rPr>
                <w:rFonts w:eastAsiaTheme="minorEastAsia"/>
                <w:color w:val="FF0000"/>
              </w:rPr>
            </w:pPr>
          </w:p>
        </w:tc>
        <w:tc>
          <w:tcPr>
            <w:tcW w:w="2788" w:type="dxa"/>
            <w:vAlign w:val="center"/>
          </w:tcPr>
          <w:p w14:paraId="59600E58" w14:textId="7C1B0487" w:rsidR="00195CC5" w:rsidRPr="00023CDE" w:rsidRDefault="00195CC5" w:rsidP="006729A9">
            <w:pPr>
              <w:ind w:leftChars="0" w:left="0" w:right="240" w:firstLineChars="0" w:firstLine="0"/>
              <w:jc w:val="both"/>
              <w:rPr>
                <w:rFonts w:eastAsiaTheme="minorEastAsia"/>
                <w:color w:val="auto"/>
              </w:rPr>
            </w:pPr>
            <w:r w:rsidRPr="00023CDE">
              <w:rPr>
                <w:rFonts w:eastAsiaTheme="minorEastAsia" w:hint="eastAsia"/>
                <w:color w:val="auto"/>
              </w:rPr>
              <w:t>埋蔵文化財包蔵地</w:t>
            </w:r>
          </w:p>
        </w:tc>
        <w:tc>
          <w:tcPr>
            <w:tcW w:w="2737" w:type="dxa"/>
            <w:vMerge/>
          </w:tcPr>
          <w:p w14:paraId="5513371C" w14:textId="13243D0C" w:rsidR="00195CC5" w:rsidRPr="00023CDE" w:rsidRDefault="00195CC5" w:rsidP="00732B87">
            <w:pPr>
              <w:ind w:leftChars="15" w:left="240" w:right="240" w:hangingChars="85" w:hanging="204"/>
              <w:rPr>
                <w:rFonts w:eastAsiaTheme="minorEastAsia"/>
                <w:color w:val="auto"/>
              </w:rPr>
            </w:pPr>
          </w:p>
        </w:tc>
        <w:tc>
          <w:tcPr>
            <w:tcW w:w="2959" w:type="dxa"/>
            <w:vMerge/>
          </w:tcPr>
          <w:p w14:paraId="5D3611A6" w14:textId="1F35E591" w:rsidR="00195CC5" w:rsidRPr="006729A9" w:rsidRDefault="00195CC5" w:rsidP="006729A9">
            <w:pPr>
              <w:ind w:leftChars="0" w:left="0" w:right="240" w:firstLineChars="0" w:firstLine="0"/>
              <w:rPr>
                <w:rFonts w:eastAsiaTheme="minorEastAsia"/>
                <w:color w:val="FF0000"/>
              </w:rPr>
            </w:pPr>
          </w:p>
        </w:tc>
      </w:tr>
    </w:tbl>
    <w:p w14:paraId="5DB901B4" w14:textId="77777777" w:rsidR="00FE17B7" w:rsidRPr="00FE17B7" w:rsidRDefault="00FE17B7" w:rsidP="00FE17B7">
      <w:pPr>
        <w:ind w:left="240" w:right="240" w:firstLine="240"/>
        <w:rPr>
          <w:rFonts w:eastAsiaTheme="minorEastAsia"/>
        </w:rPr>
      </w:pPr>
    </w:p>
    <w:p w14:paraId="1D833387" w14:textId="77777777" w:rsidR="00FE17B7" w:rsidRPr="00FE17B7" w:rsidRDefault="00FE17B7" w:rsidP="00FE17B7">
      <w:pPr>
        <w:ind w:left="240" w:right="240" w:firstLine="240"/>
        <w:rPr>
          <w:rFonts w:eastAsiaTheme="minorEastAsia"/>
        </w:rPr>
      </w:pPr>
      <w:r w:rsidRPr="00FE17B7">
        <w:rPr>
          <w:rFonts w:ascii="ＭＳ 明朝" w:eastAsia="ＭＳ 明朝" w:hAnsi="ＭＳ 明朝" w:cs="ＭＳ 明朝" w:hint="eastAsia"/>
          <w:color w:val="auto"/>
        </w:rPr>
        <w:t>なお、山形県水資源</w:t>
      </w:r>
      <w:r w:rsidRPr="00FE17B7">
        <w:rPr>
          <w:rFonts w:hint="eastAsia"/>
        </w:rPr>
        <w:t>保全</w:t>
      </w:r>
      <w:r w:rsidRPr="00FE17B7">
        <w:rPr>
          <w:rFonts w:ascii="ＭＳ 明朝" w:eastAsia="ＭＳ 明朝" w:hAnsi="ＭＳ 明朝" w:cs="ＭＳ 明朝" w:hint="eastAsia"/>
          <w:color w:val="auto"/>
        </w:rPr>
        <w:t>条例に指定された水資源保全地域の森林や渓流沿いの森林、環境保全や観光資源として景観を保つために重要な森林では、行政機関と協議が必要です。</w:t>
      </w:r>
    </w:p>
    <w:p w14:paraId="4D5C936A" w14:textId="77777777" w:rsidR="00FE17B7" w:rsidRPr="00FE17B7" w:rsidRDefault="00FE17B7" w:rsidP="00FE17B7">
      <w:pPr>
        <w:ind w:left="240" w:right="240" w:firstLine="240"/>
        <w:rPr>
          <w:rFonts w:eastAsiaTheme="minorEastAsia"/>
        </w:rPr>
      </w:pPr>
    </w:p>
    <w:p w14:paraId="73902D62" w14:textId="77777777" w:rsidR="00FE17B7" w:rsidRPr="00FE17B7" w:rsidRDefault="00FE17B7" w:rsidP="00FE17B7">
      <w:pPr>
        <w:ind w:left="240" w:right="240" w:firstLine="240"/>
        <w:rPr>
          <w:rFonts w:eastAsiaTheme="minorEastAsia"/>
        </w:rPr>
      </w:pPr>
      <w:r w:rsidRPr="00FE17B7">
        <w:rPr>
          <w:rFonts w:eastAsiaTheme="minorEastAsia" w:hint="eastAsia"/>
        </w:rPr>
        <w:t>・普通林</w:t>
      </w:r>
    </w:p>
    <w:p w14:paraId="7D2A0DAC" w14:textId="7774726D" w:rsidR="00FE17B7" w:rsidRPr="00FE17B7" w:rsidRDefault="00FE17B7" w:rsidP="00FE17B7">
      <w:pPr>
        <w:ind w:left="240" w:right="240" w:firstLine="240"/>
        <w:rPr>
          <w:rFonts w:eastAsiaTheme="minorEastAsia"/>
        </w:rPr>
      </w:pPr>
      <w:r w:rsidRPr="00FE17B7">
        <w:rPr>
          <w:rFonts w:eastAsiaTheme="minorEastAsia" w:hint="eastAsia"/>
        </w:rPr>
        <w:t>制限林以外の森林で、本</w:t>
      </w:r>
      <w:r w:rsidR="006018E7">
        <w:rPr>
          <w:rFonts w:eastAsiaTheme="minorEastAsia" w:hint="eastAsia"/>
        </w:rPr>
        <w:t>手引き</w:t>
      </w:r>
      <w:r w:rsidRPr="00FE17B7">
        <w:rPr>
          <w:rFonts w:eastAsiaTheme="minorEastAsia" w:hint="eastAsia"/>
        </w:rPr>
        <w:t>が適用されます。</w:t>
      </w:r>
    </w:p>
    <w:p w14:paraId="515B701A" w14:textId="77777777" w:rsidR="00FE17B7" w:rsidRPr="00FE17B7" w:rsidRDefault="00FE17B7" w:rsidP="00FE17B7">
      <w:pPr>
        <w:ind w:left="240" w:right="240" w:firstLine="240"/>
      </w:pPr>
    </w:p>
    <w:p w14:paraId="270D79C1" w14:textId="401D8E44" w:rsidR="00FE17B7" w:rsidRPr="00FE17B7" w:rsidRDefault="00FE17B7" w:rsidP="00FE17B7">
      <w:pPr>
        <w:ind w:leftChars="0" w:left="0" w:rightChars="0" w:right="0" w:firstLineChars="0" w:firstLine="0"/>
        <w:rPr>
          <w:rFonts w:asciiTheme="minorEastAsia" w:eastAsiaTheme="minorEastAsia" w:hAnsiTheme="minorEastAsia" w:cs="ＭＳ ゴシック"/>
          <w:color w:val="auto"/>
          <w:u w:color="000000"/>
        </w:rPr>
      </w:pPr>
    </w:p>
    <w:p w14:paraId="2A42FE0E" w14:textId="010FB016" w:rsidR="00FE17B7" w:rsidRPr="00FE17B7" w:rsidRDefault="00FE17B7" w:rsidP="00E1612B">
      <w:pPr>
        <w:pStyle w:val="5"/>
      </w:pPr>
      <w:bookmarkStart w:id="38" w:name="_Ref504469457"/>
      <w:r w:rsidRPr="00FE17B7">
        <w:t>対象森林について、市町村森林整備計画の公益的機能別区分（ゾーニング）及び施業方法を森林の所在する市町村役場で確認してください。</w:t>
      </w:r>
      <w:bookmarkEnd w:id="38"/>
    </w:p>
    <w:p w14:paraId="671937B9" w14:textId="77777777" w:rsidR="00FE17B7" w:rsidRPr="00FE17B7" w:rsidRDefault="00FE17B7" w:rsidP="00FE17B7">
      <w:pPr>
        <w:ind w:left="240" w:right="240" w:firstLine="240"/>
      </w:pPr>
    </w:p>
    <w:p w14:paraId="4D7BAFD7" w14:textId="29300FB7" w:rsidR="00FE17B7" w:rsidRPr="00FE17B7" w:rsidRDefault="00620551" w:rsidP="00FE17B7">
      <w:pPr>
        <w:ind w:left="240" w:right="240" w:firstLine="240"/>
        <w:rPr>
          <w:rFonts w:eastAsiaTheme="minorEastAsia"/>
        </w:rPr>
      </w:pPr>
      <w:r w:rsidRPr="00620551">
        <w:rPr>
          <w:rFonts w:ascii="ＭＳ 明朝" w:hAnsi="ＭＳ 明朝" w:cs="ＭＳ 明朝"/>
        </w:rPr>
        <w:t>市町村が定める市町村森林整備計画には、森林の有する公益的機能に応じて、その機能を維持増進させる区域と、区域内における施業の方法が定められておりますので、関係市町村へ確認してください。</w:t>
      </w:r>
    </w:p>
    <w:p w14:paraId="1D1599B5" w14:textId="77777777" w:rsidR="00FE17B7" w:rsidRPr="00FE17B7" w:rsidRDefault="00FE17B7" w:rsidP="00FE17B7">
      <w:pPr>
        <w:ind w:left="240" w:right="240" w:firstLine="240"/>
        <w:rPr>
          <w:rFonts w:eastAsiaTheme="minorEastAsia"/>
        </w:rPr>
      </w:pPr>
    </w:p>
    <w:p w14:paraId="60B67CFC" w14:textId="77777777" w:rsidR="00FE17B7" w:rsidRPr="00FE17B7" w:rsidRDefault="00FE17B7" w:rsidP="00FE17B7">
      <w:pPr>
        <w:ind w:left="240" w:right="240" w:firstLine="240"/>
        <w:rPr>
          <w:rFonts w:eastAsiaTheme="minorEastAsia"/>
        </w:rPr>
      </w:pPr>
      <w:r w:rsidRPr="00FE17B7">
        <w:rPr>
          <w:rFonts w:asciiTheme="minorEastAsia" w:eastAsiaTheme="minorEastAsia" w:hAnsiTheme="minorEastAsia" w:hint="eastAsia"/>
        </w:rPr>
        <w:t>【</w:t>
      </w:r>
      <w:r w:rsidRPr="00FE17B7">
        <w:rPr>
          <w:rFonts w:hint="eastAsia"/>
        </w:rPr>
        <w:t>例</w:t>
      </w:r>
      <w:r w:rsidRPr="00FE17B7">
        <w:rPr>
          <w:rFonts w:asciiTheme="minorEastAsia" w:eastAsiaTheme="minorEastAsia" w:hAnsiTheme="minorEastAsia" w:hint="eastAsia"/>
        </w:rPr>
        <w:t>】</w:t>
      </w:r>
    </w:p>
    <w:p w14:paraId="53E5AD48" w14:textId="66644B2F" w:rsidR="00FE17B7" w:rsidRPr="00FE17B7" w:rsidRDefault="00FE17B7" w:rsidP="00FE17B7">
      <w:pPr>
        <w:ind w:left="240" w:right="240" w:firstLine="240"/>
      </w:pPr>
      <w:r w:rsidRPr="00FE17B7">
        <w:rPr>
          <w:rFonts w:hint="eastAsia"/>
        </w:rPr>
        <w:t>水源のかん養の維持増進を図るための森林施業を推進すべき森林では、１箇所当たりの皆伐面積は</w:t>
      </w:r>
      <w:r w:rsidR="007E5DA1">
        <w:rPr>
          <w:rFonts w:asciiTheme="minorEastAsia" w:eastAsiaTheme="minorEastAsia" w:hAnsiTheme="minorEastAsia" w:hint="eastAsia"/>
        </w:rPr>
        <w:t>20ha</w:t>
      </w:r>
      <w:r w:rsidRPr="00FE17B7">
        <w:rPr>
          <w:rFonts w:hint="eastAsia"/>
        </w:rPr>
        <w:t>以下、伐期齢の下限は標準伐期齢</w:t>
      </w:r>
      <w:r w:rsidR="00724288">
        <w:rPr>
          <w:rFonts w:asciiTheme="minorEastAsia" w:eastAsiaTheme="minorEastAsia" w:hAnsiTheme="minorEastAsia" w:hint="eastAsia"/>
        </w:rPr>
        <w:t>＋</w:t>
      </w:r>
      <w:r w:rsidR="007E5DA1">
        <w:rPr>
          <w:rFonts w:asciiTheme="minorEastAsia" w:eastAsiaTheme="minorEastAsia" w:hAnsiTheme="minorEastAsia" w:hint="eastAsia"/>
        </w:rPr>
        <w:t>10</w:t>
      </w:r>
      <w:r w:rsidRPr="00FE17B7">
        <w:rPr>
          <w:rFonts w:hint="eastAsia"/>
        </w:rPr>
        <w:t>年を標準とし、伐期の延長を推進すべき森林となっています。</w:t>
      </w:r>
    </w:p>
    <w:p w14:paraId="2D3585EA" w14:textId="77777777" w:rsidR="00FE17B7" w:rsidRPr="00FE17B7" w:rsidRDefault="00FE17B7" w:rsidP="00FE17B7">
      <w:pPr>
        <w:ind w:left="240" w:right="240" w:firstLine="240"/>
      </w:pPr>
    </w:p>
    <w:p w14:paraId="795F24EA" w14:textId="77777777" w:rsidR="00FE17B7" w:rsidRPr="00FE17B7" w:rsidRDefault="00FE17B7" w:rsidP="00FE17B7">
      <w:pPr>
        <w:ind w:left="240" w:right="240" w:firstLine="240"/>
        <w:rPr>
          <w:rFonts w:asciiTheme="minorEastAsia" w:eastAsiaTheme="minorEastAsia" w:hAnsiTheme="minorEastAsia"/>
        </w:rPr>
      </w:pPr>
      <w:r w:rsidRPr="00FE17B7">
        <w:rPr>
          <w:rFonts w:asciiTheme="minorEastAsia" w:eastAsiaTheme="minorEastAsia" w:hAnsiTheme="minorEastAsia" w:hint="eastAsia"/>
        </w:rPr>
        <w:t>※確認リスト</w:t>
      </w:r>
    </w:p>
    <w:p w14:paraId="52182D14" w14:textId="77777777" w:rsidR="00FE17B7" w:rsidRPr="00FE17B7" w:rsidRDefault="00FE17B7" w:rsidP="00FE17B7">
      <w:pPr>
        <w:ind w:left="240" w:right="240" w:firstLine="240"/>
      </w:pPr>
    </w:p>
    <w:p w14:paraId="04862CB7" w14:textId="3CE0BDC5" w:rsidR="00FE17B7" w:rsidRPr="00FE17B7" w:rsidRDefault="00770EA0" w:rsidP="00770EA0">
      <w:pPr>
        <w:numPr>
          <w:ilvl w:val="0"/>
          <w:numId w:val="3"/>
        </w:numPr>
        <w:spacing w:line="360" w:lineRule="auto"/>
        <w:ind w:leftChars="500" w:left="1560" w:right="240" w:hangingChars="150" w:hanging="360"/>
      </w:pPr>
      <w:r w:rsidRPr="00770EA0">
        <w:rPr>
          <w:rFonts w:asciiTheme="minorEastAsia" w:eastAsiaTheme="minorEastAsia" w:hAnsiTheme="minorEastAsia"/>
        </w:rPr>
        <w:t>制限林と市町村森林整備計画の</w:t>
      </w:r>
      <w:r w:rsidRPr="00770EA0">
        <w:rPr>
          <w:rFonts w:eastAsiaTheme="minorEastAsia"/>
        </w:rPr>
        <w:t>公益的</w:t>
      </w:r>
      <w:r w:rsidRPr="00770EA0">
        <w:rPr>
          <w:rFonts w:asciiTheme="minorEastAsia" w:eastAsiaTheme="minorEastAsia" w:hAnsiTheme="minorEastAsia"/>
        </w:rPr>
        <w:t>機能別区分</w:t>
      </w:r>
    </w:p>
    <w:p w14:paraId="2A6E10CB" w14:textId="77777777" w:rsidR="00FE17B7" w:rsidRPr="00FE17B7" w:rsidRDefault="00FE17B7" w:rsidP="00FE17B7">
      <w:pPr>
        <w:numPr>
          <w:ilvl w:val="0"/>
          <w:numId w:val="3"/>
        </w:numPr>
        <w:spacing w:line="360" w:lineRule="auto"/>
        <w:ind w:leftChars="500" w:left="1560" w:right="240" w:hangingChars="150" w:hanging="360"/>
        <w:rPr>
          <w:rFonts w:asciiTheme="minorEastAsia" w:eastAsiaTheme="minorEastAsia" w:hAnsiTheme="minorEastAsia"/>
        </w:rPr>
      </w:pPr>
      <w:r w:rsidRPr="00FE17B7">
        <w:rPr>
          <w:rFonts w:eastAsiaTheme="minorEastAsia" w:hint="eastAsia"/>
        </w:rPr>
        <w:t>施業方法</w:t>
      </w:r>
    </w:p>
    <w:p w14:paraId="65B4F349" w14:textId="01895553" w:rsidR="009273C1" w:rsidRDefault="009273C1">
      <w:pPr>
        <w:ind w:leftChars="0" w:left="0" w:rightChars="0" w:right="0" w:firstLineChars="0" w:firstLine="0"/>
        <w:rPr>
          <w:rFonts w:asciiTheme="minorEastAsia" w:eastAsiaTheme="minorEastAsia" w:hAnsiTheme="minorEastAsia" w:cs="ＭＳ ゴシック"/>
          <w:color w:val="auto"/>
          <w:u w:color="000000"/>
        </w:rPr>
      </w:pPr>
    </w:p>
    <w:p w14:paraId="72DA09F2" w14:textId="143E023B" w:rsidR="009273C1" w:rsidRPr="00FE17B7" w:rsidRDefault="009273C1" w:rsidP="00E1612B">
      <w:pPr>
        <w:pStyle w:val="5"/>
      </w:pPr>
      <w:bookmarkStart w:id="39" w:name="_Ref504469469"/>
      <w:r>
        <w:rPr>
          <w:rFonts w:hint="eastAsia"/>
        </w:rPr>
        <w:lastRenderedPageBreak/>
        <w:t>森林経営計画が、対象森林で</w:t>
      </w:r>
      <w:r w:rsidR="0078144A" w:rsidRPr="00B06A8B">
        <w:rPr>
          <w:rFonts w:hint="eastAsia"/>
          <w:color w:val="auto"/>
        </w:rPr>
        <w:t>作成</w:t>
      </w:r>
      <w:r>
        <w:rPr>
          <w:rFonts w:hint="eastAsia"/>
        </w:rPr>
        <w:t>されているか確認してください</w:t>
      </w:r>
      <w:r w:rsidR="00B80EA3">
        <w:rPr>
          <w:rFonts w:hint="eastAsia"/>
        </w:rPr>
        <w:t>。</w:t>
      </w:r>
      <w:bookmarkEnd w:id="39"/>
    </w:p>
    <w:p w14:paraId="31BC7D34" w14:textId="77777777" w:rsidR="009273C1" w:rsidRPr="009273C1" w:rsidRDefault="009273C1" w:rsidP="009273C1">
      <w:pPr>
        <w:ind w:left="240" w:right="240" w:firstLine="240"/>
        <w:rPr>
          <w:rFonts w:eastAsiaTheme="minorEastAsia"/>
          <w:color w:val="auto"/>
        </w:rPr>
      </w:pPr>
    </w:p>
    <w:p w14:paraId="489174CE" w14:textId="39DE5BA1" w:rsidR="009273C1" w:rsidRDefault="009273C1" w:rsidP="009273C1">
      <w:pPr>
        <w:ind w:left="240" w:right="240" w:firstLine="240"/>
        <w:rPr>
          <w:rFonts w:ascii="ＭＳ 明朝" w:eastAsia="ＭＳ 明朝" w:hAnsi="ＭＳ 明朝" w:cs="ＭＳ 明朝"/>
        </w:rPr>
      </w:pPr>
      <w:r w:rsidRPr="009273C1">
        <w:rPr>
          <w:rFonts w:ascii="ＭＳ 明朝" w:eastAsia="ＭＳ 明朝" w:hAnsi="ＭＳ 明朝" w:cs="ＭＳ 明朝"/>
          <w:color w:val="auto"/>
        </w:rPr>
        <w:t>森林経営計画の作成された森林で</w:t>
      </w:r>
      <w:r w:rsidRPr="009273C1">
        <w:rPr>
          <w:rFonts w:ascii="ＭＳ 明朝" w:eastAsia="ＭＳ 明朝" w:hAnsi="ＭＳ 明朝" w:cs="ＭＳ 明朝" w:hint="eastAsia"/>
          <w:color w:val="auto"/>
        </w:rPr>
        <w:t>皆伐施業を行う際は、</w:t>
      </w:r>
      <w:r w:rsidRPr="009273C1">
        <w:rPr>
          <w:rFonts w:ascii="ＭＳ 明朝" w:eastAsia="ＭＳ 明朝" w:hAnsi="ＭＳ 明朝" w:cs="ＭＳ 明朝"/>
          <w:color w:val="auto"/>
        </w:rPr>
        <w:t>計画内容の変更が必要な場合があるので、</w:t>
      </w:r>
      <w:r w:rsidRPr="009273C1">
        <w:rPr>
          <w:rFonts w:ascii="ＭＳ 明朝" w:eastAsia="ＭＳ 明朝" w:hAnsi="ＭＳ 明朝" w:cs="ＭＳ 明朝" w:hint="eastAsia"/>
          <w:color w:val="auto"/>
        </w:rPr>
        <w:t>対象森林が森林経営計画対象森林に含まれているときは、</w:t>
      </w:r>
      <w:r w:rsidRPr="009273C1">
        <w:rPr>
          <w:rFonts w:ascii="ＭＳ 明朝" w:eastAsia="ＭＳ 明朝" w:hAnsi="ＭＳ 明朝" w:cs="ＭＳ 明朝"/>
          <w:color w:val="auto"/>
        </w:rPr>
        <w:t>事前に計画作成者</w:t>
      </w:r>
      <w:r>
        <w:rPr>
          <w:rFonts w:ascii="ＭＳ 明朝" w:eastAsia="ＭＳ 明朝" w:hAnsi="ＭＳ 明朝" w:cs="ＭＳ 明朝" w:hint="eastAsia"/>
          <w:color w:val="auto"/>
        </w:rPr>
        <w:t>又は市町村に</w:t>
      </w:r>
      <w:r w:rsidRPr="009273C1">
        <w:rPr>
          <w:rFonts w:ascii="ＭＳ 明朝" w:eastAsia="ＭＳ 明朝" w:hAnsi="ＭＳ 明朝" w:cs="ＭＳ 明朝" w:hint="eastAsia"/>
          <w:color w:val="auto"/>
        </w:rPr>
        <w:t>確認</w:t>
      </w:r>
      <w:r w:rsidRPr="009273C1">
        <w:rPr>
          <w:rFonts w:ascii="ＭＳ 明朝" w:eastAsia="ＭＳ 明朝" w:hAnsi="ＭＳ 明朝" w:cs="ＭＳ 明朝"/>
          <w:color w:val="auto"/>
        </w:rPr>
        <w:t>してくださ</w:t>
      </w:r>
      <w:r w:rsidRPr="00B54869">
        <w:rPr>
          <w:rFonts w:ascii="ＭＳ 明朝" w:eastAsia="ＭＳ 明朝" w:hAnsi="ＭＳ 明朝" w:cs="ＭＳ 明朝"/>
        </w:rPr>
        <w:t>い。</w:t>
      </w:r>
    </w:p>
    <w:p w14:paraId="393E1FB9" w14:textId="193F5CCA" w:rsidR="00FC4126" w:rsidRDefault="009273C1" w:rsidP="00DE2BEE">
      <w:pPr>
        <w:ind w:left="240" w:right="240" w:firstLine="240"/>
        <w:rPr>
          <w:rFonts w:ascii="ＭＳ 明朝" w:eastAsia="ＭＳ 明朝" w:hAnsi="ＭＳ 明朝" w:cs="ＭＳ 明朝"/>
        </w:rPr>
      </w:pPr>
      <w:r>
        <w:rPr>
          <w:rFonts w:ascii="ＭＳ 明朝" w:eastAsia="ＭＳ 明朝" w:hAnsi="ＭＳ 明朝" w:cs="ＭＳ 明朝" w:hint="eastAsia"/>
        </w:rPr>
        <w:t>対象森林で森林経営計画が策定されている場合で、当該計画に皆伐計画が無い若しくは異なる場合は、伐採前に</w:t>
      </w:r>
      <w:r w:rsidR="00620551" w:rsidRPr="00620551">
        <w:rPr>
          <w:rFonts w:ascii="ＭＳ 明朝" w:eastAsia="ＭＳ 明朝" w:hAnsi="ＭＳ 明朝" w:cs="ＭＳ 明朝"/>
        </w:rPr>
        <w:t>余裕をもって</w:t>
      </w:r>
      <w:r>
        <w:rPr>
          <w:rFonts w:ascii="ＭＳ 明朝" w:eastAsia="ＭＳ 明朝" w:hAnsi="ＭＳ 明朝" w:cs="ＭＳ 明朝" w:hint="eastAsia"/>
        </w:rPr>
        <w:t>計画変更手続きを</w:t>
      </w:r>
      <w:r w:rsidR="00FC4126">
        <w:rPr>
          <w:rFonts w:ascii="ＭＳ 明朝" w:eastAsia="ＭＳ 明朝" w:hAnsi="ＭＳ 明朝" w:cs="ＭＳ 明朝" w:hint="eastAsia"/>
        </w:rPr>
        <w:t>行うように計画作成者に依頼し、</w:t>
      </w:r>
      <w:r w:rsidR="002A3B2D" w:rsidRPr="00620551">
        <w:rPr>
          <w:rFonts w:ascii="ＭＳ 明朝" w:eastAsia="ＭＳ 明朝" w:hAnsi="ＭＳ 明朝" w:cs="ＭＳ 明朝"/>
        </w:rPr>
        <w:t>市町村</w:t>
      </w:r>
      <w:r w:rsidR="002A3B2D">
        <w:rPr>
          <w:rFonts w:ascii="ＭＳ 明朝" w:eastAsia="ＭＳ 明朝" w:hAnsi="ＭＳ 明朝" w:cs="ＭＳ 明朝" w:hint="eastAsia"/>
        </w:rPr>
        <w:t>での変更確認を行ってください。</w:t>
      </w:r>
    </w:p>
    <w:p w14:paraId="4A8A6BC6" w14:textId="77777777" w:rsidR="009273C1" w:rsidRPr="00FE17B7" w:rsidRDefault="009273C1" w:rsidP="009273C1">
      <w:pPr>
        <w:ind w:left="240" w:right="240" w:firstLine="240"/>
        <w:rPr>
          <w:rFonts w:eastAsiaTheme="minorEastAsia"/>
        </w:rPr>
      </w:pPr>
    </w:p>
    <w:p w14:paraId="3B5556D5" w14:textId="77777777" w:rsidR="009273C1" w:rsidRPr="00FE17B7" w:rsidRDefault="009273C1" w:rsidP="009273C1">
      <w:pPr>
        <w:ind w:left="240" w:right="240" w:firstLine="240"/>
        <w:rPr>
          <w:rFonts w:asciiTheme="minorEastAsia" w:eastAsiaTheme="minorEastAsia" w:hAnsiTheme="minorEastAsia"/>
        </w:rPr>
      </w:pPr>
      <w:r w:rsidRPr="00FE17B7">
        <w:rPr>
          <w:rFonts w:asciiTheme="minorEastAsia" w:eastAsiaTheme="minorEastAsia" w:hAnsiTheme="minorEastAsia" w:hint="eastAsia"/>
        </w:rPr>
        <w:t>※確認リスト</w:t>
      </w:r>
    </w:p>
    <w:p w14:paraId="53F1034B" w14:textId="77777777" w:rsidR="009273C1" w:rsidRPr="00FE17B7" w:rsidRDefault="009273C1" w:rsidP="009273C1">
      <w:pPr>
        <w:ind w:left="240" w:right="240" w:firstLine="240"/>
      </w:pPr>
    </w:p>
    <w:p w14:paraId="60182CE2" w14:textId="09888B8C" w:rsidR="009273C1" w:rsidRPr="00FE17B7" w:rsidRDefault="00764141" w:rsidP="009273C1">
      <w:pPr>
        <w:numPr>
          <w:ilvl w:val="0"/>
          <w:numId w:val="3"/>
        </w:numPr>
        <w:spacing w:line="360" w:lineRule="auto"/>
        <w:ind w:leftChars="500" w:left="1560" w:right="240" w:hangingChars="150" w:hanging="360"/>
      </w:pPr>
      <w:r>
        <w:rPr>
          <w:rFonts w:asciiTheme="minorEastAsia" w:eastAsiaTheme="minorEastAsia" w:hAnsiTheme="minorEastAsia" w:hint="eastAsia"/>
        </w:rPr>
        <w:t>森林経営計画の有無</w:t>
      </w:r>
    </w:p>
    <w:p w14:paraId="1A7ED5BC" w14:textId="596C5DEA" w:rsidR="009273C1" w:rsidRPr="00FE17B7" w:rsidRDefault="00764141" w:rsidP="009273C1">
      <w:pPr>
        <w:numPr>
          <w:ilvl w:val="0"/>
          <w:numId w:val="3"/>
        </w:numPr>
        <w:spacing w:line="360" w:lineRule="auto"/>
        <w:ind w:leftChars="500" w:left="1560" w:right="240" w:hangingChars="150" w:hanging="360"/>
        <w:rPr>
          <w:rFonts w:asciiTheme="minorEastAsia" w:eastAsiaTheme="minorEastAsia" w:hAnsiTheme="minorEastAsia"/>
        </w:rPr>
      </w:pPr>
      <w:r>
        <w:rPr>
          <w:rFonts w:eastAsiaTheme="minorEastAsia" w:hint="eastAsia"/>
        </w:rPr>
        <w:t>計画内容の確認</w:t>
      </w:r>
    </w:p>
    <w:p w14:paraId="0EDA5BE6" w14:textId="74E94010" w:rsidR="009273C1" w:rsidRPr="00FE17B7" w:rsidRDefault="00764141" w:rsidP="009273C1">
      <w:pPr>
        <w:numPr>
          <w:ilvl w:val="0"/>
          <w:numId w:val="3"/>
        </w:numPr>
        <w:spacing w:line="360" w:lineRule="auto"/>
        <w:ind w:leftChars="500" w:left="1560" w:right="240" w:hangingChars="150" w:hanging="360"/>
        <w:rPr>
          <w:rFonts w:asciiTheme="minorEastAsia" w:eastAsiaTheme="minorEastAsia" w:hAnsiTheme="minorEastAsia"/>
        </w:rPr>
      </w:pPr>
      <w:r>
        <w:rPr>
          <w:rFonts w:eastAsiaTheme="minorEastAsia" w:hint="eastAsia"/>
        </w:rPr>
        <w:t>計画変更の必要性</w:t>
      </w:r>
    </w:p>
    <w:p w14:paraId="49102DEF" w14:textId="77777777" w:rsidR="0076624A" w:rsidRDefault="0076624A" w:rsidP="009273C1">
      <w:pPr>
        <w:ind w:leftChars="0" w:left="0" w:rightChars="0" w:right="0" w:firstLineChars="0" w:firstLine="0"/>
        <w:rPr>
          <w:rFonts w:asciiTheme="minorEastAsia" w:eastAsiaTheme="minorEastAsia" w:hAnsiTheme="minorEastAsia" w:cs="ＭＳ ゴシック"/>
          <w:color w:val="auto"/>
          <w:u w:color="000000"/>
        </w:rPr>
      </w:pPr>
    </w:p>
    <w:p w14:paraId="16DCC3DB" w14:textId="77777777" w:rsidR="0076624A" w:rsidRPr="00FE17B7" w:rsidRDefault="0076624A" w:rsidP="00E1612B">
      <w:pPr>
        <w:pStyle w:val="5"/>
      </w:pPr>
      <w:bookmarkStart w:id="40" w:name="_Ref504469481"/>
      <w:r w:rsidRPr="00FE17B7">
        <w:rPr>
          <w:rFonts w:hint="eastAsia"/>
        </w:rPr>
        <w:t>対象森林の施業履歴、天災等被災履歴、補助事業履歴を確認してください。</w:t>
      </w:r>
      <w:bookmarkEnd w:id="40"/>
    </w:p>
    <w:p w14:paraId="2E52628E" w14:textId="77777777" w:rsidR="0076624A" w:rsidRPr="00FE17B7" w:rsidRDefault="0076624A" w:rsidP="0076624A">
      <w:pPr>
        <w:ind w:left="240" w:right="240" w:firstLine="240"/>
        <w:rPr>
          <w:rFonts w:eastAsiaTheme="minorEastAsia"/>
        </w:rPr>
      </w:pPr>
    </w:p>
    <w:p w14:paraId="299BABB1" w14:textId="5A6BFE29" w:rsidR="0076624A" w:rsidRPr="00023CDE" w:rsidRDefault="00C17360" w:rsidP="0076624A">
      <w:pPr>
        <w:ind w:left="240" w:right="240" w:firstLine="240"/>
        <w:rPr>
          <w:rFonts w:eastAsiaTheme="minorEastAsia"/>
          <w:color w:val="auto"/>
        </w:rPr>
      </w:pPr>
      <w:r w:rsidRPr="00023CDE">
        <w:rPr>
          <w:rFonts w:eastAsiaTheme="minorEastAsia" w:hint="eastAsia"/>
          <w:color w:val="auto"/>
        </w:rPr>
        <w:t>適切な皆伐・更新施業を図る</w:t>
      </w:r>
      <w:r w:rsidR="0076624A" w:rsidRPr="00023CDE">
        <w:rPr>
          <w:rFonts w:eastAsiaTheme="minorEastAsia" w:hint="eastAsia"/>
          <w:color w:val="auto"/>
        </w:rPr>
        <w:t>ため、施業履歴や天災などの被災履歴を森林所有者、当該森林を管轄する森林組合又は市町村に確認してください。</w:t>
      </w:r>
    </w:p>
    <w:p w14:paraId="5416716D" w14:textId="77777777" w:rsidR="0076624A" w:rsidRPr="00023CDE" w:rsidRDefault="0076624A" w:rsidP="0076624A">
      <w:pPr>
        <w:ind w:left="240" w:right="240" w:firstLine="240"/>
        <w:rPr>
          <w:rFonts w:ascii="ＭＳ 明朝" w:eastAsia="ＭＳ 明朝" w:hAnsi="ＭＳ 明朝" w:cs="ＭＳ 明朝"/>
          <w:color w:val="auto"/>
        </w:rPr>
      </w:pPr>
      <w:r w:rsidRPr="00023CDE">
        <w:rPr>
          <w:rFonts w:eastAsiaTheme="minorEastAsia" w:hint="eastAsia"/>
          <w:color w:val="auto"/>
        </w:rPr>
        <w:t>また、対象森林の皆伐又は森林外への転用する</w:t>
      </w:r>
      <w:r w:rsidRPr="00023CDE">
        <w:rPr>
          <w:rFonts w:ascii="ＭＳ 明朝" w:eastAsia="ＭＳ 明朝" w:hAnsi="ＭＳ 明朝" w:cs="ＭＳ 明朝" w:hint="eastAsia"/>
          <w:color w:val="auto"/>
        </w:rPr>
        <w:t>場合に補助金等の返還が生じる場合がありますので、補助事業履歴を確認してください。</w:t>
      </w:r>
    </w:p>
    <w:p w14:paraId="7C0A516A" w14:textId="77777777" w:rsidR="0076624A" w:rsidRPr="00023CDE" w:rsidRDefault="0076624A" w:rsidP="0076624A">
      <w:pPr>
        <w:ind w:left="240" w:right="240" w:firstLine="240"/>
        <w:rPr>
          <w:rFonts w:ascii="ＭＳ 明朝" w:eastAsia="ＭＳ 明朝" w:hAnsi="ＭＳ 明朝" w:cs="ＭＳ 明朝"/>
          <w:color w:val="auto"/>
        </w:rPr>
      </w:pPr>
    </w:p>
    <w:p w14:paraId="32E24226" w14:textId="77777777" w:rsidR="0076624A" w:rsidRPr="00023CDE" w:rsidRDefault="0076624A" w:rsidP="0076624A">
      <w:pPr>
        <w:ind w:left="240" w:right="240" w:firstLine="240"/>
        <w:rPr>
          <w:rFonts w:ascii="ＭＳ 明朝" w:eastAsia="ＭＳ 明朝" w:hAnsi="ＭＳ 明朝" w:cs="ＭＳ 明朝"/>
          <w:color w:val="auto"/>
        </w:rPr>
      </w:pPr>
      <w:r w:rsidRPr="00023CDE">
        <w:rPr>
          <w:rFonts w:ascii="ＭＳ 明朝" w:eastAsia="ＭＳ 明朝" w:hAnsi="ＭＳ 明朝" w:cs="ＭＳ 明朝" w:hint="eastAsia"/>
          <w:color w:val="auto"/>
        </w:rPr>
        <w:t>（主な補助金の種類と制限期間）</w:t>
      </w:r>
    </w:p>
    <w:tbl>
      <w:tblPr>
        <w:tblStyle w:val="24"/>
        <w:tblW w:w="8363" w:type="dxa"/>
        <w:tblInd w:w="392" w:type="dxa"/>
        <w:tblLook w:val="04A0" w:firstRow="1" w:lastRow="0" w:firstColumn="1" w:lastColumn="0" w:noHBand="0" w:noVBand="1"/>
      </w:tblPr>
      <w:tblGrid>
        <w:gridCol w:w="3998"/>
        <w:gridCol w:w="4365"/>
      </w:tblGrid>
      <w:tr w:rsidR="00023CDE" w:rsidRPr="00023CDE" w14:paraId="6579193C" w14:textId="77777777" w:rsidTr="003C57ED">
        <w:tc>
          <w:tcPr>
            <w:tcW w:w="3998" w:type="dxa"/>
          </w:tcPr>
          <w:p w14:paraId="2D108259" w14:textId="77777777" w:rsidR="0076624A" w:rsidRPr="00023CDE" w:rsidRDefault="0076624A" w:rsidP="003C57ED">
            <w:pPr>
              <w:ind w:leftChars="26" w:left="240" w:rightChars="-116" w:right="-278" w:hangingChars="74" w:hanging="178"/>
              <w:jc w:val="center"/>
              <w:rPr>
                <w:rFonts w:eastAsiaTheme="minorEastAsia"/>
                <w:color w:val="auto"/>
              </w:rPr>
            </w:pPr>
            <w:r w:rsidRPr="00023CDE">
              <w:rPr>
                <w:rFonts w:eastAsiaTheme="minorEastAsia" w:hint="eastAsia"/>
                <w:color w:val="auto"/>
              </w:rPr>
              <w:t>補助金等の種類</w:t>
            </w:r>
          </w:p>
        </w:tc>
        <w:tc>
          <w:tcPr>
            <w:tcW w:w="4365" w:type="dxa"/>
          </w:tcPr>
          <w:p w14:paraId="6D65624D" w14:textId="77777777" w:rsidR="0076624A" w:rsidRPr="00023CDE" w:rsidRDefault="0076624A" w:rsidP="003C57ED">
            <w:pPr>
              <w:ind w:left="240" w:right="240" w:firstLine="240"/>
              <w:jc w:val="center"/>
              <w:rPr>
                <w:rFonts w:eastAsiaTheme="minorEastAsia"/>
                <w:color w:val="auto"/>
              </w:rPr>
            </w:pPr>
            <w:r w:rsidRPr="00023CDE">
              <w:rPr>
                <w:rFonts w:eastAsiaTheme="minorEastAsia" w:hint="eastAsia"/>
                <w:color w:val="auto"/>
              </w:rPr>
              <w:t>皆伐又は転用制限期間</w:t>
            </w:r>
          </w:p>
        </w:tc>
      </w:tr>
      <w:tr w:rsidR="00023CDE" w:rsidRPr="00023CDE" w14:paraId="457A6ED7" w14:textId="77777777" w:rsidTr="003C57ED">
        <w:tc>
          <w:tcPr>
            <w:tcW w:w="3998" w:type="dxa"/>
          </w:tcPr>
          <w:p w14:paraId="71C9F6F9" w14:textId="01715C99" w:rsidR="0076624A" w:rsidRPr="00023CDE" w:rsidRDefault="0076624A" w:rsidP="003C57ED">
            <w:pPr>
              <w:ind w:leftChars="26" w:left="240" w:rightChars="-116" w:right="-278" w:hangingChars="74" w:hanging="178"/>
              <w:rPr>
                <w:rFonts w:eastAsiaTheme="minorEastAsia"/>
                <w:color w:val="auto"/>
              </w:rPr>
            </w:pPr>
            <w:r w:rsidRPr="00023CDE">
              <w:rPr>
                <w:rFonts w:eastAsiaTheme="minorEastAsia" w:hint="eastAsia"/>
                <w:color w:val="auto"/>
              </w:rPr>
              <w:t>森林整備事業（造林補助事業</w:t>
            </w:r>
            <w:r w:rsidR="00D32EC4" w:rsidRPr="00023CDE">
              <w:rPr>
                <w:rFonts w:eastAsiaTheme="minorEastAsia" w:hint="eastAsia"/>
                <w:color w:val="auto"/>
              </w:rPr>
              <w:t>等</w:t>
            </w:r>
            <w:r w:rsidRPr="00023CDE">
              <w:rPr>
                <w:rFonts w:eastAsiaTheme="minorEastAsia" w:hint="eastAsia"/>
                <w:color w:val="auto"/>
              </w:rPr>
              <w:t>）</w:t>
            </w:r>
          </w:p>
        </w:tc>
        <w:tc>
          <w:tcPr>
            <w:tcW w:w="4365" w:type="dxa"/>
          </w:tcPr>
          <w:p w14:paraId="6C14A90A" w14:textId="25DED2D4" w:rsidR="0076624A" w:rsidRPr="00023CDE" w:rsidRDefault="0076624A" w:rsidP="003C57ED">
            <w:pPr>
              <w:ind w:leftChars="0" w:left="240" w:rightChars="-57" w:right="-137" w:hangingChars="100" w:hanging="240"/>
              <w:rPr>
                <w:rFonts w:eastAsiaTheme="minorEastAsia"/>
                <w:color w:val="auto"/>
              </w:rPr>
            </w:pPr>
            <w:r w:rsidRPr="00023CDE">
              <w:rPr>
                <w:rFonts w:eastAsiaTheme="minorEastAsia" w:hint="eastAsia"/>
                <w:color w:val="auto"/>
              </w:rPr>
              <w:t>補助金交付の翌年</w:t>
            </w:r>
            <w:r w:rsidR="00D17A77" w:rsidRPr="00023CDE">
              <w:rPr>
                <w:rFonts w:eastAsiaTheme="minorEastAsia" w:hint="eastAsia"/>
                <w:color w:val="auto"/>
              </w:rPr>
              <w:t>度</w:t>
            </w:r>
            <w:r w:rsidRPr="00023CDE">
              <w:rPr>
                <w:rFonts w:eastAsiaTheme="minorEastAsia" w:hint="eastAsia"/>
                <w:color w:val="auto"/>
              </w:rPr>
              <w:t>から５年</w:t>
            </w:r>
          </w:p>
          <w:p w14:paraId="6FA5C4C3" w14:textId="057D4237" w:rsidR="0076624A" w:rsidRPr="00023CDE" w:rsidRDefault="0076624A" w:rsidP="003C57ED">
            <w:pPr>
              <w:ind w:leftChars="0" w:left="240" w:rightChars="-57" w:right="-137" w:hangingChars="100" w:hanging="240"/>
              <w:rPr>
                <w:rFonts w:eastAsiaTheme="minorEastAsia"/>
                <w:color w:val="auto"/>
              </w:rPr>
            </w:pPr>
            <w:r w:rsidRPr="00023CDE">
              <w:rPr>
                <w:rFonts w:eastAsiaTheme="minorEastAsia" w:hint="eastAsia"/>
                <w:color w:val="auto"/>
              </w:rPr>
              <w:t>（一部</w:t>
            </w:r>
            <w:r w:rsidR="007E5DA1" w:rsidRPr="00023CDE">
              <w:rPr>
                <w:rFonts w:asciiTheme="minorEastAsia" w:eastAsiaTheme="minorEastAsia" w:hAnsiTheme="minorEastAsia" w:hint="eastAsia"/>
                <w:color w:val="auto"/>
              </w:rPr>
              <w:t>10</w:t>
            </w:r>
            <w:r w:rsidRPr="00023CDE">
              <w:rPr>
                <w:rFonts w:eastAsiaTheme="minorEastAsia" w:hint="eastAsia"/>
                <w:color w:val="auto"/>
              </w:rPr>
              <w:t>年）</w:t>
            </w:r>
          </w:p>
        </w:tc>
      </w:tr>
      <w:tr w:rsidR="0076624A" w:rsidRPr="00023CDE" w14:paraId="6C6742BC" w14:textId="77777777" w:rsidTr="003C57ED">
        <w:tc>
          <w:tcPr>
            <w:tcW w:w="3998" w:type="dxa"/>
          </w:tcPr>
          <w:p w14:paraId="04FB0DA5" w14:textId="41E862EA" w:rsidR="0076624A" w:rsidRPr="00023CDE" w:rsidRDefault="001564D5" w:rsidP="003C57ED">
            <w:pPr>
              <w:ind w:leftChars="26" w:left="240" w:rightChars="-116" w:right="-278" w:hangingChars="74" w:hanging="178"/>
              <w:rPr>
                <w:rFonts w:eastAsiaTheme="minorEastAsia"/>
                <w:color w:val="auto"/>
              </w:rPr>
            </w:pPr>
            <w:r w:rsidRPr="00023CDE">
              <w:rPr>
                <w:rFonts w:eastAsiaTheme="minorEastAsia" w:hint="eastAsia"/>
                <w:color w:val="auto"/>
              </w:rPr>
              <w:t>やまがた緑</w:t>
            </w:r>
            <w:r w:rsidR="0076624A" w:rsidRPr="00023CDE">
              <w:rPr>
                <w:rFonts w:eastAsiaTheme="minorEastAsia" w:hint="eastAsia"/>
                <w:color w:val="auto"/>
              </w:rPr>
              <w:t>環境税事業</w:t>
            </w:r>
          </w:p>
          <w:p w14:paraId="2E4716C2" w14:textId="77777777" w:rsidR="0076624A" w:rsidRPr="00023CDE" w:rsidRDefault="0076624A" w:rsidP="003C57ED">
            <w:pPr>
              <w:ind w:leftChars="26" w:left="240" w:rightChars="-116" w:right="-278" w:hangingChars="74" w:hanging="178"/>
              <w:rPr>
                <w:rFonts w:eastAsiaTheme="minorEastAsia"/>
                <w:color w:val="auto"/>
              </w:rPr>
            </w:pPr>
          </w:p>
        </w:tc>
        <w:tc>
          <w:tcPr>
            <w:tcW w:w="4365" w:type="dxa"/>
          </w:tcPr>
          <w:p w14:paraId="7840E392" w14:textId="417161CF" w:rsidR="0076624A" w:rsidRPr="00023CDE" w:rsidRDefault="0076624A" w:rsidP="003C57ED">
            <w:pPr>
              <w:ind w:leftChars="0" w:left="240" w:rightChars="-57" w:right="-137" w:hangingChars="100" w:hanging="240"/>
              <w:rPr>
                <w:rFonts w:eastAsiaTheme="minorEastAsia"/>
                <w:color w:val="auto"/>
              </w:rPr>
            </w:pPr>
            <w:r w:rsidRPr="00023CDE">
              <w:rPr>
                <w:rFonts w:eastAsiaTheme="minorEastAsia" w:hint="eastAsia"/>
                <w:color w:val="auto"/>
              </w:rPr>
              <w:t>協定締結した場合は、締結から</w:t>
            </w:r>
            <w:r w:rsidR="007E5DA1" w:rsidRPr="00023CDE">
              <w:rPr>
                <w:rFonts w:asciiTheme="minorEastAsia" w:eastAsiaTheme="minorEastAsia" w:hAnsiTheme="minorEastAsia" w:hint="eastAsia"/>
                <w:color w:val="auto"/>
              </w:rPr>
              <w:t>20</w:t>
            </w:r>
            <w:r w:rsidRPr="00023CDE">
              <w:rPr>
                <w:rFonts w:eastAsiaTheme="minorEastAsia" w:hint="eastAsia"/>
                <w:color w:val="auto"/>
              </w:rPr>
              <w:t>年間</w:t>
            </w:r>
          </w:p>
        </w:tc>
      </w:tr>
    </w:tbl>
    <w:p w14:paraId="50781950" w14:textId="77777777" w:rsidR="0076624A" w:rsidRPr="00023CDE" w:rsidRDefault="0076624A" w:rsidP="0076624A">
      <w:pPr>
        <w:ind w:left="240" w:right="240" w:firstLine="240"/>
        <w:rPr>
          <w:rFonts w:eastAsiaTheme="minorEastAsia"/>
          <w:color w:val="auto"/>
        </w:rPr>
      </w:pPr>
    </w:p>
    <w:p w14:paraId="2A6FE502" w14:textId="77777777" w:rsidR="0076624A" w:rsidRPr="00023CDE" w:rsidRDefault="0076624A" w:rsidP="0076624A">
      <w:pPr>
        <w:ind w:left="240" w:right="240" w:firstLine="240"/>
        <w:rPr>
          <w:rFonts w:asciiTheme="minorEastAsia" w:eastAsiaTheme="minorEastAsia" w:hAnsiTheme="minorEastAsia"/>
          <w:color w:val="auto"/>
        </w:rPr>
      </w:pPr>
      <w:r w:rsidRPr="00023CDE">
        <w:rPr>
          <w:rFonts w:asciiTheme="minorEastAsia" w:eastAsiaTheme="minorEastAsia" w:hAnsiTheme="minorEastAsia" w:hint="eastAsia"/>
          <w:color w:val="auto"/>
        </w:rPr>
        <w:t>※確認リスト</w:t>
      </w:r>
    </w:p>
    <w:p w14:paraId="21B15A7D" w14:textId="77777777" w:rsidR="0076624A" w:rsidRPr="00FE17B7" w:rsidRDefault="0076624A" w:rsidP="0076624A">
      <w:pPr>
        <w:ind w:left="240" w:right="240" w:firstLine="240"/>
      </w:pPr>
    </w:p>
    <w:p w14:paraId="2BE9424E" w14:textId="77777777" w:rsidR="0076624A" w:rsidRPr="00FE17B7" w:rsidRDefault="0076624A" w:rsidP="0076624A">
      <w:pPr>
        <w:numPr>
          <w:ilvl w:val="0"/>
          <w:numId w:val="3"/>
        </w:numPr>
        <w:spacing w:line="360" w:lineRule="auto"/>
        <w:ind w:leftChars="500" w:left="1560" w:right="240" w:hangingChars="150" w:hanging="360"/>
      </w:pPr>
      <w:r w:rsidRPr="00FE17B7">
        <w:rPr>
          <w:rFonts w:asciiTheme="minorEastAsia" w:eastAsiaTheme="minorEastAsia" w:hAnsiTheme="minorEastAsia" w:hint="eastAsia"/>
        </w:rPr>
        <w:t>施業履歴</w:t>
      </w:r>
    </w:p>
    <w:p w14:paraId="2EA17C75" w14:textId="77777777" w:rsidR="0076624A" w:rsidRPr="00FE17B7" w:rsidRDefault="0076624A" w:rsidP="0076624A">
      <w:pPr>
        <w:numPr>
          <w:ilvl w:val="0"/>
          <w:numId w:val="3"/>
        </w:numPr>
        <w:spacing w:line="360" w:lineRule="auto"/>
        <w:ind w:leftChars="500" w:left="1560" w:right="240" w:hangingChars="150" w:hanging="360"/>
        <w:rPr>
          <w:rFonts w:asciiTheme="minorEastAsia" w:eastAsiaTheme="minorEastAsia" w:hAnsiTheme="minorEastAsia"/>
        </w:rPr>
      </w:pPr>
      <w:r w:rsidRPr="00FE17B7">
        <w:rPr>
          <w:rFonts w:eastAsiaTheme="minorEastAsia" w:hint="eastAsia"/>
        </w:rPr>
        <w:t>天災等被災履歴</w:t>
      </w:r>
    </w:p>
    <w:p w14:paraId="04307158" w14:textId="77777777" w:rsidR="0076624A" w:rsidRPr="00FE17B7" w:rsidRDefault="0076624A" w:rsidP="0076624A">
      <w:pPr>
        <w:numPr>
          <w:ilvl w:val="0"/>
          <w:numId w:val="3"/>
        </w:numPr>
        <w:spacing w:line="360" w:lineRule="auto"/>
        <w:ind w:leftChars="500" w:left="1560" w:right="240" w:hangingChars="150" w:hanging="360"/>
        <w:rPr>
          <w:rFonts w:asciiTheme="minorEastAsia" w:eastAsiaTheme="minorEastAsia" w:hAnsiTheme="minorEastAsia"/>
        </w:rPr>
      </w:pPr>
      <w:r w:rsidRPr="00FE17B7">
        <w:rPr>
          <w:rFonts w:eastAsiaTheme="minorEastAsia" w:hint="eastAsia"/>
        </w:rPr>
        <w:t>補助事業履歴</w:t>
      </w:r>
    </w:p>
    <w:p w14:paraId="0CBF02D8" w14:textId="77777777" w:rsidR="0076624A" w:rsidRDefault="0076624A" w:rsidP="009273C1">
      <w:pPr>
        <w:ind w:leftChars="0" w:left="0" w:rightChars="0" w:right="0" w:firstLineChars="0" w:firstLine="0"/>
        <w:rPr>
          <w:rFonts w:asciiTheme="minorEastAsia" w:eastAsiaTheme="minorEastAsia" w:hAnsiTheme="minorEastAsia" w:cs="ＭＳ ゴシック"/>
          <w:color w:val="auto"/>
          <w:u w:color="000000"/>
        </w:rPr>
      </w:pPr>
    </w:p>
    <w:p w14:paraId="7BC365EB" w14:textId="77777777" w:rsidR="009273C1" w:rsidRDefault="009273C1" w:rsidP="009273C1">
      <w:pPr>
        <w:ind w:leftChars="0" w:left="0" w:rightChars="0" w:right="0" w:firstLineChars="0" w:firstLine="0"/>
        <w:rPr>
          <w:rFonts w:asciiTheme="minorEastAsia" w:eastAsiaTheme="minorEastAsia" w:hAnsiTheme="minorEastAsia" w:cs="ＭＳ ゴシック"/>
          <w:color w:val="auto"/>
          <w:u w:color="000000"/>
        </w:rPr>
      </w:pPr>
      <w:r w:rsidRPr="00FE17B7">
        <w:rPr>
          <w:rFonts w:asciiTheme="minorEastAsia" w:eastAsiaTheme="minorEastAsia" w:hAnsiTheme="minorEastAsia" w:cs="ＭＳ ゴシック"/>
          <w:color w:val="auto"/>
          <w:u w:color="000000"/>
        </w:rPr>
        <w:br w:type="page"/>
      </w:r>
    </w:p>
    <w:p w14:paraId="482BD0B2" w14:textId="7B0C8602" w:rsidR="00A21594" w:rsidRPr="00A21594" w:rsidRDefault="00A21594" w:rsidP="00E1612B">
      <w:pPr>
        <w:pStyle w:val="5"/>
      </w:pPr>
      <w:bookmarkStart w:id="41" w:name="_Ref504469498"/>
      <w:r w:rsidRPr="00A21594">
        <w:rPr>
          <w:rFonts w:hint="eastAsia"/>
        </w:rPr>
        <w:lastRenderedPageBreak/>
        <w:t>対象森林の</w:t>
      </w:r>
      <w:r>
        <w:rPr>
          <w:rFonts w:hint="eastAsia"/>
        </w:rPr>
        <w:t>現場において、必要な調査を行ってください</w:t>
      </w:r>
      <w:r w:rsidRPr="00A21594">
        <w:rPr>
          <w:rFonts w:hint="eastAsia"/>
        </w:rPr>
        <w:t>。</w:t>
      </w:r>
      <w:bookmarkEnd w:id="41"/>
    </w:p>
    <w:p w14:paraId="53F21B99" w14:textId="77777777" w:rsidR="00A21594" w:rsidRPr="00A21594" w:rsidRDefault="00A21594" w:rsidP="00A21594">
      <w:pPr>
        <w:ind w:left="240" w:right="240" w:firstLine="240"/>
        <w:rPr>
          <w:rFonts w:eastAsiaTheme="minorEastAsia"/>
        </w:rPr>
      </w:pPr>
    </w:p>
    <w:p w14:paraId="0A199BBF" w14:textId="512B6AAB" w:rsidR="00A21594" w:rsidRPr="00023CDE" w:rsidRDefault="00C17360" w:rsidP="00A21594">
      <w:pPr>
        <w:ind w:left="240" w:right="240" w:firstLine="240"/>
        <w:rPr>
          <w:rFonts w:eastAsiaTheme="minorEastAsia"/>
          <w:color w:val="auto"/>
        </w:rPr>
      </w:pPr>
      <w:r w:rsidRPr="00023CDE">
        <w:rPr>
          <w:rFonts w:eastAsiaTheme="minorEastAsia" w:hint="eastAsia"/>
          <w:color w:val="auto"/>
        </w:rPr>
        <w:t>適切な皆伐・更新施業を図</w:t>
      </w:r>
      <w:r w:rsidR="00A21594" w:rsidRPr="00023CDE">
        <w:rPr>
          <w:rFonts w:eastAsiaTheme="minorEastAsia" w:hint="eastAsia"/>
          <w:color w:val="auto"/>
        </w:rPr>
        <w:t>るため、</w:t>
      </w:r>
      <w:r w:rsidR="00CB5F4E" w:rsidRPr="00023CDE">
        <w:rPr>
          <w:rFonts w:eastAsiaTheme="minorEastAsia" w:hint="eastAsia"/>
          <w:color w:val="auto"/>
        </w:rPr>
        <w:t>地況調査や林分調査等の必要な調査を行ってください</w:t>
      </w:r>
      <w:r w:rsidR="00E55F24" w:rsidRPr="00023CDE">
        <w:rPr>
          <w:rFonts w:eastAsiaTheme="minorEastAsia" w:hint="eastAsia"/>
          <w:color w:val="auto"/>
        </w:rPr>
        <w:t>。</w:t>
      </w:r>
    </w:p>
    <w:p w14:paraId="099C5014" w14:textId="77777777" w:rsidR="00A21594" w:rsidRPr="00023CDE" w:rsidRDefault="00A21594" w:rsidP="00A21594">
      <w:pPr>
        <w:ind w:left="240" w:right="240" w:firstLine="240"/>
        <w:rPr>
          <w:rFonts w:eastAsiaTheme="minorEastAsia"/>
          <w:color w:val="auto"/>
        </w:rPr>
      </w:pPr>
    </w:p>
    <w:p w14:paraId="4CB8C06B" w14:textId="77777777" w:rsidR="00A21594" w:rsidRPr="00A21594" w:rsidRDefault="00A21594" w:rsidP="00A21594">
      <w:pPr>
        <w:ind w:left="240" w:right="240" w:firstLine="240"/>
        <w:rPr>
          <w:rFonts w:asciiTheme="minorEastAsia" w:eastAsiaTheme="minorEastAsia" w:hAnsiTheme="minorEastAsia"/>
        </w:rPr>
      </w:pPr>
      <w:r w:rsidRPr="00A21594">
        <w:rPr>
          <w:rFonts w:asciiTheme="minorEastAsia" w:eastAsiaTheme="minorEastAsia" w:hAnsiTheme="minorEastAsia" w:hint="eastAsia"/>
        </w:rPr>
        <w:t>※確認リスト</w:t>
      </w:r>
    </w:p>
    <w:p w14:paraId="66BAA8B4" w14:textId="77777777" w:rsidR="00A21594" w:rsidRPr="00A21594" w:rsidRDefault="00A21594" w:rsidP="00A21594">
      <w:pPr>
        <w:ind w:left="240" w:right="240" w:firstLine="240"/>
      </w:pPr>
    </w:p>
    <w:p w14:paraId="52CBA960" w14:textId="1599DF6D" w:rsidR="00A21594" w:rsidRDefault="00CB5F4E" w:rsidP="00CB5F4E">
      <w:pPr>
        <w:numPr>
          <w:ilvl w:val="0"/>
          <w:numId w:val="3"/>
        </w:numPr>
        <w:spacing w:line="360" w:lineRule="auto"/>
        <w:ind w:leftChars="500" w:left="1560" w:right="240" w:hangingChars="150" w:hanging="360"/>
        <w:rPr>
          <w:rFonts w:asciiTheme="minorEastAsia" w:eastAsiaTheme="minorEastAsia" w:hAnsiTheme="minorEastAsia"/>
        </w:rPr>
      </w:pPr>
      <w:r w:rsidRPr="00CB5F4E">
        <w:rPr>
          <w:rFonts w:asciiTheme="minorEastAsia" w:eastAsiaTheme="minorEastAsia" w:hAnsiTheme="minorEastAsia" w:hint="eastAsia"/>
        </w:rPr>
        <w:t>地況調査</w:t>
      </w:r>
    </w:p>
    <w:p w14:paraId="4B1D26E6" w14:textId="773212C4" w:rsidR="00CB5F4E" w:rsidRDefault="00CB5F4E" w:rsidP="00CB5F4E">
      <w:pPr>
        <w:numPr>
          <w:ilvl w:val="0"/>
          <w:numId w:val="3"/>
        </w:numPr>
        <w:spacing w:line="360" w:lineRule="auto"/>
        <w:ind w:leftChars="500" w:left="1560" w:right="240" w:hangingChars="150" w:hanging="360"/>
        <w:rPr>
          <w:rFonts w:asciiTheme="minorEastAsia" w:eastAsiaTheme="minorEastAsia" w:hAnsiTheme="minorEastAsia"/>
        </w:rPr>
      </w:pPr>
      <w:r>
        <w:rPr>
          <w:rFonts w:asciiTheme="minorEastAsia" w:eastAsiaTheme="minorEastAsia" w:hAnsiTheme="minorEastAsia" w:hint="eastAsia"/>
        </w:rPr>
        <w:t>林分調査</w:t>
      </w:r>
    </w:p>
    <w:p w14:paraId="4100B047" w14:textId="31B57A95" w:rsidR="00C57DA5" w:rsidRPr="00733DD8" w:rsidRDefault="00C57DA5" w:rsidP="00CB5F4E">
      <w:pPr>
        <w:numPr>
          <w:ilvl w:val="0"/>
          <w:numId w:val="3"/>
        </w:numPr>
        <w:spacing w:line="360" w:lineRule="auto"/>
        <w:ind w:leftChars="500" w:left="1560" w:right="240" w:hangingChars="150" w:hanging="360"/>
        <w:rPr>
          <w:rFonts w:asciiTheme="minorEastAsia" w:eastAsiaTheme="minorEastAsia" w:hAnsiTheme="minorEastAsia"/>
          <w:color w:val="000000" w:themeColor="text1"/>
        </w:rPr>
      </w:pPr>
      <w:r w:rsidRPr="00733DD8">
        <w:rPr>
          <w:rFonts w:asciiTheme="minorEastAsia" w:eastAsiaTheme="minorEastAsia" w:hAnsiTheme="minorEastAsia" w:hint="eastAsia"/>
          <w:color w:val="000000" w:themeColor="text1"/>
        </w:rPr>
        <w:t>森林簿等調査</w:t>
      </w:r>
    </w:p>
    <w:p w14:paraId="5706F278" w14:textId="34D0CBD7" w:rsidR="00CB5F4E" w:rsidRPr="00733DD8" w:rsidRDefault="00C57DA5" w:rsidP="00CB5F4E">
      <w:pPr>
        <w:numPr>
          <w:ilvl w:val="0"/>
          <w:numId w:val="3"/>
        </w:numPr>
        <w:spacing w:line="360" w:lineRule="auto"/>
        <w:ind w:leftChars="500" w:left="1560" w:right="240" w:hangingChars="150" w:hanging="360"/>
        <w:rPr>
          <w:rFonts w:asciiTheme="minorEastAsia" w:eastAsiaTheme="minorEastAsia" w:hAnsiTheme="minorEastAsia"/>
          <w:color w:val="000000" w:themeColor="text1"/>
        </w:rPr>
      </w:pPr>
      <w:r w:rsidRPr="00733DD8">
        <w:rPr>
          <w:rFonts w:asciiTheme="minorEastAsia" w:eastAsiaTheme="minorEastAsia" w:hAnsiTheme="minorEastAsia" w:hint="eastAsia"/>
          <w:color w:val="000000" w:themeColor="text1"/>
        </w:rPr>
        <w:t>その他</w:t>
      </w:r>
    </w:p>
    <w:p w14:paraId="4BF1DC77" w14:textId="2B3467B6" w:rsidR="00CB5F4E" w:rsidRPr="0030329A" w:rsidRDefault="00CB5F4E" w:rsidP="0030329A">
      <w:pPr>
        <w:spacing w:line="360" w:lineRule="auto"/>
        <w:ind w:leftChars="0" w:right="240" w:firstLineChars="0"/>
        <w:rPr>
          <w:rFonts w:asciiTheme="minorEastAsia" w:eastAsiaTheme="minorEastAsia" w:hAnsiTheme="minorEastAsia"/>
        </w:rPr>
      </w:pPr>
    </w:p>
    <w:p w14:paraId="6A2DACCD" w14:textId="77777777" w:rsidR="00A21594" w:rsidRPr="00A21594" w:rsidRDefault="00A21594" w:rsidP="00A21594">
      <w:pPr>
        <w:spacing w:line="360" w:lineRule="auto"/>
        <w:ind w:left="240" w:right="240" w:firstLine="240"/>
        <w:rPr>
          <w:rFonts w:eastAsiaTheme="minorEastAsia"/>
        </w:rPr>
      </w:pPr>
    </w:p>
    <w:p w14:paraId="555BBA42" w14:textId="77777777" w:rsidR="00A21594" w:rsidRPr="00A21594" w:rsidRDefault="00A21594" w:rsidP="00A21594">
      <w:pPr>
        <w:ind w:leftChars="0" w:left="0" w:rightChars="0" w:right="0" w:firstLineChars="0" w:firstLine="0"/>
        <w:rPr>
          <w:rFonts w:asciiTheme="minorEastAsia" w:eastAsiaTheme="minorEastAsia" w:hAnsiTheme="minorEastAsia" w:cs="ＭＳ ゴシック"/>
          <w:color w:val="auto"/>
          <w:u w:color="000000"/>
        </w:rPr>
      </w:pPr>
      <w:r w:rsidRPr="00A21594">
        <w:rPr>
          <w:rFonts w:asciiTheme="minorEastAsia" w:eastAsiaTheme="minorEastAsia" w:hAnsiTheme="minorEastAsia" w:cs="ＭＳ ゴシック"/>
          <w:color w:val="auto"/>
          <w:u w:color="000000"/>
        </w:rPr>
        <w:br w:type="page"/>
      </w:r>
    </w:p>
    <w:p w14:paraId="78BC710C" w14:textId="6EB417AC" w:rsidR="00FE17B7" w:rsidRDefault="00FE17B7">
      <w:pPr>
        <w:ind w:leftChars="0" w:left="0" w:rightChars="0" w:right="0" w:firstLineChars="0" w:firstLine="0"/>
        <w:rPr>
          <w:rFonts w:ascii="ＭＳ 明朝" w:eastAsiaTheme="minorEastAsia" w:hAnsi="ＭＳ 明朝" w:cs="ＭＳ 明朝"/>
        </w:rPr>
      </w:pPr>
      <w:r>
        <w:rPr>
          <w:rFonts w:asciiTheme="majorEastAsia" w:eastAsiaTheme="majorEastAsia" w:hAnsiTheme="majorEastAsia" w:hint="eastAsia"/>
          <w:b/>
          <w:noProof/>
        </w:rPr>
        <w:lastRenderedPageBreak/>
        <mc:AlternateContent>
          <mc:Choice Requires="wps">
            <w:drawing>
              <wp:anchor distT="0" distB="0" distL="114300" distR="114300" simplePos="0" relativeHeight="251590656" behindDoc="0" locked="0" layoutInCell="1" allowOverlap="1" wp14:anchorId="65943DAA" wp14:editId="32E7DB25">
                <wp:simplePos x="0" y="0"/>
                <wp:positionH relativeFrom="column">
                  <wp:posOffset>-81915</wp:posOffset>
                </wp:positionH>
                <wp:positionV relativeFrom="paragraph">
                  <wp:posOffset>308</wp:posOffset>
                </wp:positionV>
                <wp:extent cx="6134100" cy="958215"/>
                <wp:effectExtent l="0" t="0" r="19050" b="13335"/>
                <wp:wrapTopAndBottom/>
                <wp:docPr id="31" name="四角形: 角を丸くする 31"/>
                <wp:cNvGraphicFramePr/>
                <a:graphic xmlns:a="http://schemas.openxmlformats.org/drawingml/2006/main">
                  <a:graphicData uri="http://schemas.microsoft.com/office/word/2010/wordprocessingShape">
                    <wps:wsp>
                      <wps:cNvSpPr/>
                      <wps:spPr>
                        <a:xfrm>
                          <a:off x="0" y="0"/>
                          <a:ext cx="6134100" cy="958215"/>
                        </a:xfrm>
                        <a:prstGeom prst="roundRect">
                          <a:avLst/>
                        </a:prstGeom>
                        <a:noFill/>
                        <a:ln w="9525" cap="rnd" cmpd="sng" algn="ctr">
                          <a:solidFill>
                            <a:srgbClr val="000000"/>
                          </a:solidFill>
                          <a:prstDash val="solid"/>
                          <a:round/>
                        </a:ln>
                        <a:effectLst/>
                      </wps:spPr>
                      <wps:txbx>
                        <w:txbxContent>
                          <w:p w14:paraId="0391D05C" w14:textId="77777777" w:rsidR="00AE2D24" w:rsidRPr="007042AA" w:rsidRDefault="00AE2D24" w:rsidP="001F6DF8">
                            <w:pPr>
                              <w:ind w:leftChars="60" w:left="240" w:right="240" w:hangingChars="34" w:hanging="96"/>
                              <w:rPr>
                                <w:rFonts w:asciiTheme="majorEastAsia" w:eastAsiaTheme="majorEastAsia" w:hAnsiTheme="majorEastAsia" w:cs="ＭＳ 明朝"/>
                                <w:b/>
                                <w:sz w:val="28"/>
                              </w:rPr>
                            </w:pPr>
                            <w:r w:rsidRPr="007042AA">
                              <w:rPr>
                                <w:rFonts w:asciiTheme="majorEastAsia" w:eastAsiaTheme="majorEastAsia" w:hAnsiTheme="majorEastAsia" w:cs="ＭＳ 明朝" w:hint="eastAsia"/>
                                <w:b/>
                                <w:sz w:val="28"/>
                              </w:rPr>
                              <w:t>（関係者等との協議及び周知）</w:t>
                            </w:r>
                          </w:p>
                          <w:p w14:paraId="70ED9BC0" w14:textId="0BF31033" w:rsidR="00AE2D24" w:rsidRPr="007117E5" w:rsidRDefault="00AE2D24" w:rsidP="001F6DF8">
                            <w:pPr>
                              <w:pStyle w:val="4"/>
                            </w:pPr>
                            <w:r w:rsidRPr="007042AA">
                              <w:rPr>
                                <w:rFonts w:hint="eastAsia"/>
                              </w:rPr>
                              <w:t>第</w:t>
                            </w:r>
                            <w:r w:rsidRPr="007042AA">
                              <w:t>3.</w:t>
                            </w:r>
                            <w:r w:rsidRPr="007042AA">
                              <w:tab/>
                            </w:r>
                            <w:r w:rsidRPr="007042AA">
                              <w:rPr>
                                <w:rFonts w:hint="eastAsia"/>
                              </w:rPr>
                              <w:t>林業事業者は、皆伐の実施にあたり、地元自治体や地域住民、水利権者や林道管理組合等と必要な協議や周知を徹底してください。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5943DAA" id="四角形: 角を丸くする 31" o:spid="_x0000_s1074" style="position:absolute;margin-left:-6.45pt;margin-top:0;width:483pt;height:75.45pt;z-index:25159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" filled="f">
                <v:stroke endcap="round"/>
                <v:textbox>
                  <w:txbxContent>
                    <w:p w14:paraId="0391D05C" w14:textId="77777777" w:rsidR="00AE2D24" w:rsidRPr="007042AA" w:rsidRDefault="00AE2D24" w:rsidP="001F6DF8">
                      <w:pPr>
                        <w:ind w:leftChars="60" w:left="240" w:right="240" w:hangingChars="34" w:hanging="96"/>
                        <w:rPr>
                          <w:rFonts w:asciiTheme="majorEastAsia" w:eastAsiaTheme="majorEastAsia" w:hAnsiTheme="majorEastAsia" w:cs="ＭＳ 明朝"/>
                          <w:b/>
                          <w:sz w:val="28"/>
                        </w:rPr>
                      </w:pPr>
                      <w:r w:rsidRPr="007042AA">
                        <w:rPr>
                          <w:rFonts w:asciiTheme="majorEastAsia" w:eastAsiaTheme="majorEastAsia" w:hAnsiTheme="majorEastAsia" w:cs="ＭＳ 明朝" w:hint="eastAsia"/>
                          <w:b/>
                          <w:sz w:val="28"/>
                        </w:rPr>
                        <w:t>（関係者等との協議及び周知）</w:t>
                      </w:r>
                    </w:p>
                    <w:p w14:paraId="70ED9BC0" w14:textId="0BF31033" w:rsidR="00AE2D24" w:rsidRPr="007117E5" w:rsidRDefault="00AE2D24" w:rsidP="001F6DF8">
                      <w:pPr>
                        <w:pStyle w:val="4"/>
                      </w:pPr>
                      <w:r w:rsidRPr="007042AA">
                        <w:rPr>
                          <w:rFonts w:hint="eastAsia"/>
                        </w:rPr>
                        <w:t>第</w:t>
                      </w:r>
                      <w:r w:rsidRPr="007042AA">
                        <w:t>3.</w:t>
                      </w:r>
                      <w:r w:rsidRPr="007042AA">
                        <w:tab/>
                      </w:r>
                      <w:r w:rsidRPr="007042AA">
                        <w:rPr>
                          <w:rFonts w:hint="eastAsia"/>
                        </w:rPr>
                        <w:t>林業事業者は、皆伐の実施にあたり、地元自治体や地域住民、水利権者や林道管理組合等と必要な協議や周知を徹底してください。</w:t>
                      </w:r>
                    </w:p>
                  </w:txbxContent>
                </v:textbox>
                <w10:wrap type="topAndBottom"/>
              </v:roundrect>
            </w:pict>
          </mc:Fallback>
        </mc:AlternateContent>
      </w:r>
    </w:p>
    <w:p w14:paraId="5C977AD8" w14:textId="2FC4A524" w:rsidR="00560BA0" w:rsidRPr="00560BA0" w:rsidRDefault="00560BA0" w:rsidP="00E1612B">
      <w:pPr>
        <w:pStyle w:val="5"/>
        <w:rPr>
          <w:rFonts w:eastAsiaTheme="minorEastAsia"/>
          <w:sz w:val="22"/>
        </w:rPr>
      </w:pPr>
      <w:bookmarkStart w:id="42" w:name="_Ref504469224"/>
      <w:r w:rsidRPr="00560BA0">
        <w:rPr>
          <w:rFonts w:hint="eastAsia"/>
        </w:rPr>
        <w:t>伐採作業等について安全を確保するため、必要な看板などを設置してください</w:t>
      </w:r>
      <w:r w:rsidR="00B80EA3">
        <w:rPr>
          <w:rFonts w:hint="eastAsia"/>
        </w:rPr>
        <w:t>。</w:t>
      </w:r>
      <w:bookmarkEnd w:id="42"/>
    </w:p>
    <w:p w14:paraId="4AB94027" w14:textId="77777777" w:rsidR="00CB0989" w:rsidRDefault="00CB0989" w:rsidP="00560BA0">
      <w:pPr>
        <w:ind w:leftChars="0" w:left="0" w:rightChars="0" w:right="0" w:firstLineChars="0" w:firstLine="0"/>
        <w:rPr>
          <w:rFonts w:eastAsiaTheme="minorEastAsia"/>
          <w:sz w:val="22"/>
        </w:rPr>
      </w:pPr>
    </w:p>
    <w:p w14:paraId="1E340587" w14:textId="4D4B61AF" w:rsidR="00560BA0" w:rsidRPr="00560BA0" w:rsidRDefault="00560BA0" w:rsidP="000E0F00">
      <w:pPr>
        <w:pStyle w:val="a"/>
      </w:pPr>
      <w:r w:rsidRPr="00560BA0">
        <w:rPr>
          <w:rFonts w:hint="eastAsia"/>
        </w:rPr>
        <w:t>作業現場近くに、作業場所・内容・時期・連絡先・注意事項などを明記した看板などを設置し、通行者や近隣住民に周知します。</w:t>
      </w:r>
    </w:p>
    <w:p w14:paraId="4CC4DCAA" w14:textId="0ACD2BF1" w:rsidR="00560BA0" w:rsidRPr="00560BA0" w:rsidRDefault="00560BA0" w:rsidP="000E0F00">
      <w:pPr>
        <w:pStyle w:val="a"/>
      </w:pPr>
      <w:r w:rsidRPr="00560BA0">
        <w:rPr>
          <w:rFonts w:hint="eastAsia"/>
        </w:rPr>
        <w:t>バリケード</w:t>
      </w:r>
      <w:r w:rsidRPr="00413CE5">
        <w:rPr>
          <w:rFonts w:hint="eastAsia"/>
        </w:rPr>
        <w:t>など</w:t>
      </w:r>
      <w:r w:rsidRPr="00560BA0">
        <w:rPr>
          <w:rFonts w:hint="eastAsia"/>
        </w:rPr>
        <w:t>により、危険箇所への立ち入りを禁止します。</w:t>
      </w:r>
    </w:p>
    <w:p w14:paraId="375250AE" w14:textId="4A403999" w:rsidR="00560BA0" w:rsidRPr="00560BA0" w:rsidRDefault="00560BA0" w:rsidP="000E0F00">
      <w:pPr>
        <w:pStyle w:val="a"/>
      </w:pPr>
      <w:r w:rsidRPr="00560BA0">
        <w:rPr>
          <w:rFonts w:hint="eastAsia"/>
        </w:rPr>
        <w:t>安全旗や安全</w:t>
      </w:r>
      <w:r w:rsidRPr="00413CE5">
        <w:rPr>
          <w:rFonts w:hint="eastAsia"/>
        </w:rPr>
        <w:t>表示板</w:t>
      </w:r>
      <w:r w:rsidRPr="00560BA0">
        <w:rPr>
          <w:rFonts w:hint="eastAsia"/>
        </w:rPr>
        <w:t>などを設置し、作業安全確保に努めます。</w:t>
      </w:r>
    </w:p>
    <w:p w14:paraId="21E1D1CD" w14:textId="6B2750D1" w:rsidR="00FE17B7" w:rsidRPr="00560BA0" w:rsidRDefault="00560BA0" w:rsidP="000E0F00">
      <w:pPr>
        <w:pStyle w:val="a"/>
        <w:rPr>
          <w:rFonts w:ascii="ＭＳ 明朝" w:hAnsi="ＭＳ 明朝" w:cs="ＭＳ 明朝"/>
        </w:rPr>
      </w:pPr>
      <w:r w:rsidRPr="00560BA0">
        <w:rPr>
          <w:rFonts w:hint="eastAsia"/>
        </w:rPr>
        <w:t>トイレ、休憩所を</w:t>
      </w:r>
      <w:r w:rsidRPr="00413CE5">
        <w:rPr>
          <w:rFonts w:hint="eastAsia"/>
        </w:rPr>
        <w:t>設置</w:t>
      </w:r>
      <w:r w:rsidRPr="00560BA0">
        <w:rPr>
          <w:rFonts w:hint="eastAsia"/>
        </w:rPr>
        <w:t>し、作業衛生管理に努めます。</w:t>
      </w:r>
    </w:p>
    <w:p w14:paraId="7C85E622" w14:textId="319CFF8C" w:rsidR="00FE17B7" w:rsidRDefault="00FE17B7">
      <w:pPr>
        <w:ind w:leftChars="0" w:left="0" w:rightChars="0" w:right="0" w:firstLineChars="0" w:firstLine="0"/>
        <w:rPr>
          <w:rFonts w:ascii="ＭＳ 明朝" w:eastAsiaTheme="minorEastAsia" w:hAnsi="ＭＳ 明朝" w:cs="ＭＳ 明朝"/>
        </w:rPr>
      </w:pPr>
    </w:p>
    <w:p w14:paraId="45725BCA" w14:textId="26A45DAE" w:rsidR="00FE17B7" w:rsidRDefault="00FE17B7" w:rsidP="0031789A">
      <w:pPr>
        <w:ind w:leftChars="0" w:left="849" w:rightChars="0" w:right="0" w:firstLineChars="0" w:firstLine="0"/>
        <w:rPr>
          <w:rFonts w:ascii="ＭＳ 明朝" w:eastAsiaTheme="minorEastAsia" w:hAnsi="ＭＳ 明朝" w:cs="ＭＳ 明朝"/>
        </w:rPr>
      </w:pPr>
    </w:p>
    <w:p w14:paraId="06B69CA7" w14:textId="77777777" w:rsidR="0031789A" w:rsidRDefault="0031789A">
      <w:pPr>
        <w:ind w:leftChars="0" w:left="0" w:rightChars="0" w:right="0" w:firstLineChars="0" w:firstLine="0"/>
        <w:rPr>
          <w:rFonts w:ascii="ＭＳ 明朝" w:eastAsiaTheme="minorEastAsia" w:hAnsi="ＭＳ 明朝" w:cs="ＭＳ 明朝"/>
        </w:rPr>
      </w:pPr>
    </w:p>
    <w:p w14:paraId="4CA684AA" w14:textId="0E4EF80E" w:rsidR="009D402F" w:rsidRPr="00A21594" w:rsidRDefault="00347955" w:rsidP="009D402F">
      <w:pPr>
        <w:pBdr>
          <w:top w:val="single" w:sz="4" w:space="10" w:color="5B9BD5" w:themeColor="accent1"/>
          <w:bottom w:val="single" w:sz="4" w:space="10" w:color="5B9BD5" w:themeColor="accent1"/>
        </w:pBdr>
        <w:spacing w:before="360" w:after="360"/>
        <w:ind w:left="240" w:right="240" w:firstLine="240"/>
        <w:jc w:val="center"/>
        <w:rPr>
          <w:i/>
          <w:iCs/>
          <w:color w:val="5B9BD5" w:themeColor="accent1"/>
        </w:rPr>
      </w:pPr>
      <w:r>
        <w:rPr>
          <w:rFonts w:asciiTheme="minorEastAsia" w:eastAsiaTheme="minorEastAsia" w:hAnsiTheme="minorEastAsia" w:hint="eastAsia"/>
          <w:i/>
          <w:iCs/>
          <w:color w:val="5B9BD5" w:themeColor="accent1"/>
        </w:rPr>
        <w:t>皆伐目的の明確化</w:t>
      </w:r>
      <w:r w:rsidR="00724288">
        <w:rPr>
          <w:rFonts w:asciiTheme="minorEastAsia" w:eastAsiaTheme="minorEastAsia" w:hAnsiTheme="minorEastAsia" w:hint="eastAsia"/>
          <w:i/>
          <w:iCs/>
          <w:color w:val="5B9BD5" w:themeColor="accent1"/>
        </w:rPr>
        <w:t xml:space="preserve">　</w:t>
      </w:r>
      <w:r w:rsidR="009D402F" w:rsidRPr="00A21594">
        <w:rPr>
          <w:rFonts w:hint="eastAsia"/>
          <w:i/>
          <w:iCs/>
          <w:color w:val="5B9BD5" w:themeColor="accent1"/>
        </w:rPr>
        <w:t xml:space="preserve"> ⇒</w:t>
      </w:r>
      <w:r w:rsidR="009D402F" w:rsidRPr="00A21594">
        <w:rPr>
          <w:rFonts w:asciiTheme="minorEastAsia" w:eastAsiaTheme="minorEastAsia" w:hAnsiTheme="minorEastAsia" w:hint="eastAsia"/>
          <w:i/>
          <w:iCs/>
          <w:color w:val="5B9BD5" w:themeColor="accent1"/>
        </w:rPr>
        <w:t xml:space="preserve">　</w:t>
      </w:r>
      <w:r w:rsidR="00B80EA3">
        <w:rPr>
          <w:rFonts w:hint="eastAsia"/>
          <w:i/>
          <w:iCs/>
          <w:color w:val="5B9BD5" w:themeColor="accent1"/>
        </w:rPr>
        <w:t>P</w:t>
      </w:r>
      <w:r w:rsidR="00B80EA3">
        <w:rPr>
          <w:i/>
          <w:iCs/>
          <w:color w:val="5B9BD5" w:themeColor="accent1"/>
        </w:rPr>
        <w:fldChar w:fldCharType="begin"/>
      </w:r>
      <w:r w:rsidR="00B80EA3">
        <w:rPr>
          <w:i/>
          <w:iCs/>
          <w:color w:val="5B9BD5" w:themeColor="accent1"/>
        </w:rPr>
        <w:instrText xml:space="preserve"> </w:instrText>
      </w:r>
      <w:r w:rsidR="00B80EA3">
        <w:rPr>
          <w:rFonts w:hint="eastAsia"/>
          <w:i/>
          <w:iCs/>
          <w:color w:val="5B9BD5" w:themeColor="accent1"/>
        </w:rPr>
        <w:instrText>PAGEREF _Ref504469249 \h</w:instrText>
      </w:r>
      <w:r w:rsidR="00B80EA3">
        <w:rPr>
          <w:i/>
          <w:iCs/>
          <w:color w:val="5B9BD5" w:themeColor="accent1"/>
        </w:rPr>
        <w:instrText xml:space="preserve"> </w:instrText>
      </w:r>
      <w:r w:rsidR="00B80EA3">
        <w:rPr>
          <w:i/>
          <w:iCs/>
          <w:color w:val="5B9BD5" w:themeColor="accent1"/>
        </w:rPr>
      </w:r>
      <w:r w:rsidR="00B80EA3">
        <w:rPr>
          <w:i/>
          <w:iCs/>
          <w:color w:val="5B9BD5" w:themeColor="accent1"/>
        </w:rPr>
        <w:fldChar w:fldCharType="separate"/>
      </w:r>
      <w:r w:rsidR="00AE2D24">
        <w:rPr>
          <w:i/>
          <w:iCs/>
          <w:noProof/>
          <w:color w:val="5B9BD5" w:themeColor="accent1"/>
        </w:rPr>
        <w:t>17</w:t>
      </w:r>
      <w:r w:rsidR="00B80EA3">
        <w:rPr>
          <w:i/>
          <w:iCs/>
          <w:color w:val="5B9BD5" w:themeColor="accent1"/>
        </w:rPr>
        <w:fldChar w:fldCharType="end"/>
      </w:r>
    </w:p>
    <w:p w14:paraId="429DEC59" w14:textId="4A80DF5E" w:rsidR="009224ED" w:rsidRDefault="009224ED">
      <w:pPr>
        <w:ind w:leftChars="0" w:left="0" w:rightChars="0" w:right="0" w:firstLineChars="0" w:firstLine="0"/>
        <w:rPr>
          <w:rFonts w:ascii="ＭＳ 明朝" w:eastAsiaTheme="minorEastAsia" w:hAnsi="ＭＳ 明朝" w:cs="ＭＳ 明朝"/>
        </w:rPr>
      </w:pPr>
      <w:r>
        <w:rPr>
          <w:rFonts w:ascii="ＭＳ 明朝" w:eastAsiaTheme="minorEastAsia" w:hAnsi="ＭＳ 明朝" w:cs="ＭＳ 明朝"/>
        </w:rPr>
        <w:br w:type="page"/>
      </w:r>
    </w:p>
    <w:p w14:paraId="5F0845E1" w14:textId="51303CEB" w:rsidR="007042AA" w:rsidRDefault="00FE17B7">
      <w:pPr>
        <w:ind w:leftChars="0" w:left="0" w:rightChars="0" w:right="0" w:firstLineChars="0" w:firstLine="0"/>
        <w:rPr>
          <w:rFonts w:ascii="ＭＳ 明朝" w:eastAsiaTheme="minorEastAsia" w:hAnsi="ＭＳ 明朝" w:cs="ＭＳ 明朝"/>
        </w:rPr>
      </w:pPr>
      <w:r w:rsidRPr="007042AA">
        <w:rPr>
          <w:rFonts w:asciiTheme="majorEastAsia" w:eastAsiaTheme="majorEastAsia" w:hAnsiTheme="majorEastAsia" w:hint="eastAsia"/>
          <w:b/>
          <w:noProof/>
        </w:rPr>
        <w:lastRenderedPageBreak/>
        <mc:AlternateContent>
          <mc:Choice Requires="wps">
            <w:drawing>
              <wp:anchor distT="0" distB="0" distL="114300" distR="114300" simplePos="0" relativeHeight="251606016" behindDoc="0" locked="0" layoutInCell="1" allowOverlap="1" wp14:anchorId="12F13ECA" wp14:editId="724C031B">
                <wp:simplePos x="0" y="0"/>
                <wp:positionH relativeFrom="column">
                  <wp:posOffset>-81915</wp:posOffset>
                </wp:positionH>
                <wp:positionV relativeFrom="paragraph">
                  <wp:posOffset>518</wp:posOffset>
                </wp:positionV>
                <wp:extent cx="6134100" cy="905510"/>
                <wp:effectExtent l="0" t="0" r="19050" b="27940"/>
                <wp:wrapTopAndBottom/>
                <wp:docPr id="1577" name="四角形: 角を丸くする 1577"/>
                <wp:cNvGraphicFramePr/>
                <a:graphic xmlns:a="http://schemas.openxmlformats.org/drawingml/2006/main">
                  <a:graphicData uri="http://schemas.microsoft.com/office/word/2010/wordprocessingShape">
                    <wps:wsp>
                      <wps:cNvSpPr/>
                      <wps:spPr>
                        <a:xfrm>
                          <a:off x="0" y="0"/>
                          <a:ext cx="6134100" cy="905510"/>
                        </a:xfrm>
                        <a:prstGeom prst="roundRect">
                          <a:avLst/>
                        </a:prstGeom>
                        <a:noFill/>
                        <a:ln w="9525" cap="rnd" cmpd="sng" algn="ctr">
                          <a:solidFill>
                            <a:srgbClr val="000000"/>
                          </a:solidFill>
                          <a:prstDash val="solid"/>
                          <a:round/>
                        </a:ln>
                        <a:effectLst/>
                      </wps:spPr>
                      <wps:txbx>
                        <w:txbxContent>
                          <w:p w14:paraId="5D6B6672" w14:textId="77777777" w:rsidR="00AE2D24" w:rsidRPr="007042AA" w:rsidRDefault="00AE2D24" w:rsidP="001F6DF8">
                            <w:pPr>
                              <w:ind w:leftChars="60" w:left="240" w:right="240" w:hangingChars="34" w:hanging="96"/>
                              <w:rPr>
                                <w:rFonts w:asciiTheme="majorEastAsia" w:eastAsiaTheme="majorEastAsia" w:hAnsiTheme="majorEastAsia" w:cs="ＭＳ 明朝"/>
                                <w:b/>
                                <w:sz w:val="28"/>
                              </w:rPr>
                            </w:pPr>
                            <w:r w:rsidRPr="007042AA">
                              <w:rPr>
                                <w:rFonts w:asciiTheme="majorEastAsia" w:eastAsiaTheme="majorEastAsia" w:hAnsiTheme="majorEastAsia" w:cs="ＭＳ 明朝" w:hint="eastAsia"/>
                                <w:b/>
                                <w:sz w:val="28"/>
                              </w:rPr>
                              <w:t>（皆伐目的の明確化）</w:t>
                            </w:r>
                          </w:p>
                          <w:p w14:paraId="5E3D1D8C" w14:textId="7C45F8C1" w:rsidR="00AE2D24" w:rsidRPr="007117E5" w:rsidRDefault="00AE2D24" w:rsidP="001F6DF8">
                            <w:pPr>
                              <w:pStyle w:val="4"/>
                            </w:pPr>
                            <w:r w:rsidRPr="007042AA">
                              <w:rPr>
                                <w:rFonts w:hint="eastAsia"/>
                              </w:rPr>
                              <w:t>第</w:t>
                            </w:r>
                            <w:r w:rsidRPr="007042AA">
                              <w:t>4.</w:t>
                            </w:r>
                            <w:r w:rsidRPr="007042AA">
                              <w:tab/>
                            </w:r>
                            <w:r w:rsidRPr="007042AA">
                              <w:rPr>
                                <w:rFonts w:hint="eastAsia"/>
                              </w:rPr>
                              <w:t>林業事業者は、あらかじめ森林を皆伐する目的を明確にしてください。</w:t>
                            </w:r>
                          </w:p>
                          <w:p w14:paraId="69A3602B" w14:textId="77777777" w:rsidR="00AE2D24" w:rsidRPr="007117E5" w:rsidRDefault="00AE2D24" w:rsidP="001F6DF8">
                            <w:pPr>
                              <w:ind w:leftChars="0" w:left="240" w:right="240" w:hangingChars="100" w:hanging="240"/>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2F13ECA" id="四角形: 角を丸くする 1577" o:spid="_x0000_s1075" style="position:absolute;margin-left:-6.45pt;margin-top:.05pt;width:483pt;height:71.3pt;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" filled="f">
                <v:stroke endcap="round"/>
                <v:textbox>
                  <w:txbxContent>
                    <w:p w14:paraId="5D6B6672" w14:textId="77777777" w:rsidR="00AE2D24" w:rsidRPr="007042AA" w:rsidRDefault="00AE2D24" w:rsidP="001F6DF8">
                      <w:pPr>
                        <w:ind w:leftChars="60" w:left="240" w:right="240" w:hangingChars="34" w:hanging="96"/>
                        <w:rPr>
                          <w:rFonts w:asciiTheme="majorEastAsia" w:eastAsiaTheme="majorEastAsia" w:hAnsiTheme="majorEastAsia" w:cs="ＭＳ 明朝"/>
                          <w:b/>
                          <w:sz w:val="28"/>
                        </w:rPr>
                      </w:pPr>
                      <w:r w:rsidRPr="007042AA">
                        <w:rPr>
                          <w:rFonts w:asciiTheme="majorEastAsia" w:eastAsiaTheme="majorEastAsia" w:hAnsiTheme="majorEastAsia" w:cs="ＭＳ 明朝" w:hint="eastAsia"/>
                          <w:b/>
                          <w:sz w:val="28"/>
                        </w:rPr>
                        <w:t>（皆伐目的の明確化）</w:t>
                      </w:r>
                    </w:p>
                    <w:p w14:paraId="5E3D1D8C" w14:textId="7C45F8C1" w:rsidR="00AE2D24" w:rsidRPr="007117E5" w:rsidRDefault="00AE2D24" w:rsidP="001F6DF8">
                      <w:pPr>
                        <w:pStyle w:val="4"/>
                      </w:pPr>
                      <w:r w:rsidRPr="007042AA">
                        <w:rPr>
                          <w:rFonts w:hint="eastAsia"/>
                        </w:rPr>
                        <w:t>第</w:t>
                      </w:r>
                      <w:r w:rsidRPr="007042AA">
                        <w:t>4.</w:t>
                      </w:r>
                      <w:r w:rsidRPr="007042AA">
                        <w:tab/>
                      </w:r>
                      <w:r w:rsidRPr="007042AA">
                        <w:rPr>
                          <w:rFonts w:hint="eastAsia"/>
                        </w:rPr>
                        <w:t>林業事業者は、あらかじめ森林を皆伐する目的を明確にしてください。</w:t>
                      </w:r>
                    </w:p>
                    <w:p w14:paraId="69A3602B" w14:textId="77777777" w:rsidR="00AE2D24" w:rsidRPr="007117E5" w:rsidRDefault="00AE2D24" w:rsidP="001F6DF8">
                      <w:pPr>
                        <w:ind w:leftChars="0" w:left="240" w:right="240" w:hangingChars="100" w:hanging="240"/>
                        <w:jc w:val="center"/>
                      </w:pPr>
                    </w:p>
                  </w:txbxContent>
                </v:textbox>
                <w10:wrap type="topAndBottom"/>
              </v:roundrect>
            </w:pict>
          </mc:Fallback>
        </mc:AlternateContent>
      </w:r>
    </w:p>
    <w:p w14:paraId="25FAE3F6" w14:textId="62E68C09" w:rsidR="009E6256" w:rsidRPr="00F36B46" w:rsidRDefault="00B80EA3" w:rsidP="00E1612B">
      <w:pPr>
        <w:pStyle w:val="5"/>
      </w:pPr>
      <w:bookmarkStart w:id="43" w:name="_Ref504469249"/>
      <w:r>
        <w:rPr>
          <w:rFonts w:hint="eastAsia"/>
        </w:rPr>
        <w:t>皆伐の目的</w:t>
      </w:r>
      <w:bookmarkEnd w:id="43"/>
      <w:r w:rsidR="00AB5D03" w:rsidRPr="00023CDE">
        <w:rPr>
          <w:rFonts w:hint="eastAsia"/>
          <w:color w:val="auto"/>
        </w:rPr>
        <w:t>を下記のとおり区分してください。</w:t>
      </w:r>
    </w:p>
    <w:p w14:paraId="402004EE" w14:textId="77777777" w:rsidR="00F36B46" w:rsidRDefault="00F36B46">
      <w:pPr>
        <w:ind w:leftChars="0" w:left="0" w:rightChars="0" w:right="0" w:firstLineChars="0" w:firstLine="0"/>
        <w:rPr>
          <w:rFonts w:ascii="ＭＳ 明朝" w:eastAsiaTheme="minorEastAsia" w:hAnsi="ＭＳ 明朝" w:cs="ＭＳ 明朝"/>
        </w:rPr>
      </w:pPr>
    </w:p>
    <w:p w14:paraId="2445F49C" w14:textId="66DC7C4B" w:rsidR="009E6256" w:rsidRDefault="00F36B46" w:rsidP="004D3702">
      <w:pPr>
        <w:pStyle w:val="a0"/>
        <w:numPr>
          <w:ilvl w:val="0"/>
          <w:numId w:val="11"/>
        </w:numPr>
        <w:spacing w:line="276" w:lineRule="auto"/>
        <w:ind w:right="240"/>
        <w:rPr>
          <w:rFonts w:eastAsiaTheme="minorEastAsia"/>
        </w:rPr>
      </w:pPr>
      <w:bookmarkStart w:id="44" w:name="_Hlk503619519"/>
      <w:r>
        <w:rPr>
          <w:rFonts w:eastAsiaTheme="minorEastAsia" w:hint="eastAsia"/>
        </w:rPr>
        <w:t>育成林</w:t>
      </w:r>
      <w:r w:rsidR="009E6256" w:rsidRPr="004D3702">
        <w:rPr>
          <w:rFonts w:eastAsiaTheme="minorEastAsia" w:hint="eastAsia"/>
        </w:rPr>
        <w:t>の資源利用を主目的とする皆伐（以下「循環型皆伐（育成林）」という。）</w:t>
      </w:r>
    </w:p>
    <w:p w14:paraId="7FC7D28D" w14:textId="7151EF6A" w:rsidR="00F36B46" w:rsidRDefault="00F36B46" w:rsidP="00F36B46">
      <w:pPr>
        <w:pStyle w:val="a0"/>
        <w:numPr>
          <w:ilvl w:val="0"/>
          <w:numId w:val="0"/>
        </w:numPr>
        <w:spacing w:line="276" w:lineRule="auto"/>
        <w:ind w:left="840" w:right="240"/>
        <w:jc w:val="center"/>
        <w:rPr>
          <w:rFonts w:eastAsiaTheme="minorEastAsia"/>
          <w:sz w:val="32"/>
          <w:bdr w:val="single" w:sz="4" w:space="0" w:color="auto"/>
        </w:rPr>
      </w:pPr>
      <w:r w:rsidRPr="00F36B46">
        <w:rPr>
          <w:rFonts w:eastAsiaTheme="minorEastAsia" w:hint="eastAsia"/>
          <w:sz w:val="32"/>
          <w:bdr w:val="single" w:sz="4" w:space="0" w:color="auto"/>
        </w:rPr>
        <w:t>育成林　⇒　育成林</w:t>
      </w:r>
    </w:p>
    <w:p w14:paraId="50FBD1D9" w14:textId="72CCDB16" w:rsidR="009421A5" w:rsidRPr="00733DD8" w:rsidRDefault="00C5276B" w:rsidP="00C5276B">
      <w:pPr>
        <w:spacing w:line="276" w:lineRule="auto"/>
        <w:ind w:leftChars="0" w:right="240" w:firstLineChars="141" w:firstLine="338"/>
        <w:rPr>
          <w:rFonts w:asciiTheme="minorEastAsia" w:eastAsiaTheme="minorEastAsia" w:hAnsiTheme="minorEastAsia"/>
          <w:color w:val="000000" w:themeColor="text1"/>
          <w:szCs w:val="24"/>
        </w:rPr>
      </w:pPr>
      <w:r w:rsidRPr="00733DD8">
        <w:rPr>
          <w:rFonts w:asciiTheme="minorEastAsia" w:eastAsiaTheme="minorEastAsia" w:hAnsiTheme="minorEastAsia" w:hint="eastAsia"/>
          <w:color w:val="000000" w:themeColor="text1"/>
          <w:szCs w:val="24"/>
        </w:rPr>
        <w:t>例</w:t>
      </w:r>
      <w:r w:rsidR="008E785A" w:rsidRPr="00733DD8">
        <w:rPr>
          <w:rFonts w:asciiTheme="minorEastAsia" w:eastAsiaTheme="minorEastAsia" w:hAnsiTheme="minorEastAsia" w:hint="eastAsia"/>
          <w:color w:val="000000" w:themeColor="text1"/>
          <w:szCs w:val="24"/>
        </w:rPr>
        <w:t xml:space="preserve">　　</w:t>
      </w:r>
      <w:r w:rsidR="00137B3E" w:rsidRPr="00733DD8">
        <w:rPr>
          <w:rFonts w:asciiTheme="minorEastAsia" w:eastAsiaTheme="minorEastAsia" w:hAnsiTheme="minorEastAsia" w:hint="eastAsia"/>
          <w:color w:val="000000" w:themeColor="text1"/>
          <w:szCs w:val="24"/>
        </w:rPr>
        <w:t xml:space="preserve"> </w:t>
      </w:r>
      <w:r w:rsidR="008E785A" w:rsidRPr="00733DD8">
        <w:rPr>
          <w:rFonts w:asciiTheme="minorEastAsia" w:eastAsiaTheme="minorEastAsia" w:hAnsiTheme="minorEastAsia" w:hint="eastAsia"/>
          <w:color w:val="000000" w:themeColor="text1"/>
          <w:szCs w:val="24"/>
        </w:rPr>
        <w:t xml:space="preserve">現況　　　　　　　　　　　　　　　　　　　　　　　 　</w:t>
      </w:r>
      <w:r w:rsidR="00923408" w:rsidRPr="00733DD8">
        <w:rPr>
          <w:rFonts w:asciiTheme="minorEastAsia" w:eastAsiaTheme="minorEastAsia" w:hAnsiTheme="minorEastAsia" w:hint="eastAsia"/>
          <w:color w:val="000000" w:themeColor="text1"/>
          <w:szCs w:val="24"/>
        </w:rPr>
        <w:t xml:space="preserve"> </w:t>
      </w:r>
      <w:r w:rsidR="00AE798B" w:rsidRPr="00733DD8">
        <w:rPr>
          <w:rFonts w:asciiTheme="minorEastAsia" w:eastAsiaTheme="minorEastAsia" w:hAnsiTheme="minorEastAsia" w:hint="eastAsia"/>
          <w:color w:val="000000" w:themeColor="text1"/>
          <w:szCs w:val="24"/>
        </w:rPr>
        <w:t xml:space="preserve"> </w:t>
      </w:r>
      <w:r w:rsidR="008E785A" w:rsidRPr="00733DD8">
        <w:rPr>
          <w:rFonts w:asciiTheme="minorEastAsia" w:eastAsiaTheme="minorEastAsia" w:hAnsiTheme="minorEastAsia" w:hint="eastAsia"/>
          <w:color w:val="000000" w:themeColor="text1"/>
          <w:szCs w:val="24"/>
        </w:rPr>
        <w:t>目的林種</w:t>
      </w:r>
      <w:r w:rsidR="00923408" w:rsidRPr="00733DD8">
        <w:rPr>
          <w:rFonts w:asciiTheme="minorEastAsia" w:eastAsiaTheme="minorEastAsia" w:hAnsiTheme="minorEastAsia" w:hint="eastAsia"/>
          <w:color w:val="000000" w:themeColor="text1"/>
          <w:szCs w:val="24"/>
        </w:rPr>
        <w:t xml:space="preserve"> </w:t>
      </w:r>
    </w:p>
    <w:p w14:paraId="61854E51" w14:textId="36B5AD79" w:rsidR="008E785A" w:rsidRPr="00733DD8" w:rsidRDefault="008E785A" w:rsidP="00137B3E">
      <w:pPr>
        <w:spacing w:line="276" w:lineRule="auto"/>
        <w:ind w:leftChars="0" w:right="240" w:firstLineChars="391" w:firstLine="938"/>
        <w:rPr>
          <w:rFonts w:asciiTheme="minorEastAsia" w:eastAsiaTheme="minorEastAsia" w:hAnsiTheme="minorEastAsia"/>
          <w:color w:val="000000" w:themeColor="text1"/>
          <w:szCs w:val="24"/>
          <w:bdr w:val="single" w:sz="4" w:space="0" w:color="auto"/>
        </w:rPr>
      </w:pPr>
      <w:r w:rsidRPr="00733DD8">
        <w:rPr>
          <w:rFonts w:asciiTheme="minorEastAsia" w:eastAsiaTheme="minorEastAsia" w:hAnsiTheme="minorEastAsia" w:hint="eastAsia"/>
          <w:color w:val="000000" w:themeColor="text1"/>
          <w:szCs w:val="24"/>
          <w:bdr w:val="single" w:sz="4" w:space="0" w:color="auto"/>
        </w:rPr>
        <w:t>育成林</w:t>
      </w:r>
      <w:r w:rsidRPr="00733DD8">
        <w:rPr>
          <w:rFonts w:asciiTheme="minorEastAsia" w:eastAsiaTheme="minorEastAsia" w:hAnsiTheme="minorEastAsia" w:hint="eastAsia"/>
          <w:color w:val="000000" w:themeColor="text1"/>
          <w:szCs w:val="24"/>
        </w:rPr>
        <w:t xml:space="preserve"> </w:t>
      </w:r>
      <w:r w:rsidR="00923408" w:rsidRPr="00733DD8">
        <w:rPr>
          <w:rFonts w:asciiTheme="minorEastAsia" w:eastAsiaTheme="minorEastAsia" w:hAnsiTheme="minorEastAsia" w:hint="eastAsia"/>
          <w:color w:val="000000" w:themeColor="text1"/>
          <w:szCs w:val="24"/>
        </w:rPr>
        <w:t xml:space="preserve">　 </w:t>
      </w:r>
      <w:r w:rsidR="00FC74DC" w:rsidRPr="00733DD8">
        <w:rPr>
          <w:rFonts w:asciiTheme="minorEastAsia" w:eastAsiaTheme="minorEastAsia" w:hAnsiTheme="minorEastAsia" w:hint="eastAsia"/>
          <w:color w:val="000000" w:themeColor="text1"/>
          <w:szCs w:val="24"/>
        </w:rPr>
        <w:t xml:space="preserve"> </w:t>
      </w:r>
      <w:r w:rsidR="00895D91" w:rsidRPr="00733DD8">
        <w:rPr>
          <w:rFonts w:asciiTheme="minorEastAsia" w:eastAsiaTheme="minorEastAsia" w:hAnsiTheme="minorEastAsia" w:hint="eastAsia"/>
          <w:color w:val="000000" w:themeColor="text1"/>
          <w:szCs w:val="24"/>
        </w:rPr>
        <w:t>⇒</w:t>
      </w:r>
      <w:r w:rsidR="00923408" w:rsidRPr="00733DD8">
        <w:rPr>
          <w:rFonts w:asciiTheme="minorEastAsia" w:eastAsiaTheme="minorEastAsia" w:hAnsiTheme="minorEastAsia" w:hint="eastAsia"/>
          <w:color w:val="000000" w:themeColor="text1"/>
          <w:szCs w:val="24"/>
        </w:rPr>
        <w:t xml:space="preserve">　　</w:t>
      </w:r>
      <w:r w:rsidRPr="00733DD8">
        <w:rPr>
          <w:rFonts w:asciiTheme="minorEastAsia" w:eastAsiaTheme="minorEastAsia" w:hAnsiTheme="minorEastAsia" w:hint="eastAsia"/>
          <w:color w:val="000000" w:themeColor="text1"/>
          <w:szCs w:val="24"/>
        </w:rPr>
        <w:t>主伐(皆伐)</w:t>
      </w:r>
      <w:r w:rsidR="00923408" w:rsidRPr="00733DD8">
        <w:rPr>
          <w:rFonts w:asciiTheme="minorEastAsia" w:eastAsiaTheme="minorEastAsia" w:hAnsiTheme="minorEastAsia" w:hint="eastAsia"/>
          <w:color w:val="000000" w:themeColor="text1"/>
          <w:szCs w:val="24"/>
        </w:rPr>
        <w:t xml:space="preserve">　  </w:t>
      </w:r>
      <w:r w:rsidRPr="00733DD8">
        <w:rPr>
          <w:rFonts w:asciiTheme="minorEastAsia" w:eastAsiaTheme="minorEastAsia" w:hAnsiTheme="minorEastAsia" w:hint="eastAsia"/>
          <w:color w:val="000000" w:themeColor="text1"/>
          <w:szCs w:val="24"/>
        </w:rPr>
        <w:t>→</w:t>
      </w:r>
      <w:r w:rsidR="00923408" w:rsidRPr="00733DD8">
        <w:rPr>
          <w:rFonts w:asciiTheme="minorEastAsia" w:eastAsiaTheme="minorEastAsia" w:hAnsiTheme="minorEastAsia" w:hint="eastAsia"/>
          <w:color w:val="000000" w:themeColor="text1"/>
          <w:szCs w:val="24"/>
        </w:rPr>
        <w:t xml:space="preserve">　  </w:t>
      </w:r>
      <w:r w:rsidRPr="00733DD8">
        <w:rPr>
          <w:rFonts w:asciiTheme="minorEastAsia" w:eastAsiaTheme="minorEastAsia" w:hAnsiTheme="minorEastAsia" w:hint="eastAsia"/>
          <w:color w:val="000000" w:themeColor="text1"/>
          <w:szCs w:val="24"/>
        </w:rPr>
        <w:t>造林(植栽</w:t>
      </w:r>
      <w:r w:rsidR="00895D91" w:rsidRPr="00733DD8">
        <w:rPr>
          <w:rFonts w:asciiTheme="minorEastAsia" w:eastAsiaTheme="minorEastAsia" w:hAnsiTheme="minorEastAsia" w:hint="eastAsia"/>
          <w:color w:val="000000" w:themeColor="text1"/>
          <w:szCs w:val="24"/>
        </w:rPr>
        <w:t>)</w:t>
      </w:r>
      <w:r w:rsidR="00923408" w:rsidRPr="00733DD8">
        <w:rPr>
          <w:rFonts w:asciiTheme="minorEastAsia" w:eastAsiaTheme="minorEastAsia" w:hAnsiTheme="minorEastAsia" w:hint="eastAsia"/>
          <w:color w:val="000000" w:themeColor="text1"/>
          <w:szCs w:val="24"/>
        </w:rPr>
        <w:t xml:space="preserve">　　</w:t>
      </w:r>
      <w:r w:rsidRPr="00733DD8">
        <w:rPr>
          <w:rFonts w:asciiTheme="minorEastAsia" w:eastAsiaTheme="minorEastAsia" w:hAnsiTheme="minorEastAsia" w:hint="eastAsia"/>
          <w:color w:val="000000" w:themeColor="text1"/>
          <w:szCs w:val="24"/>
        </w:rPr>
        <w:t>⇒</w:t>
      </w:r>
      <w:r w:rsidR="00923408" w:rsidRPr="00733DD8">
        <w:rPr>
          <w:rFonts w:asciiTheme="minorEastAsia" w:eastAsiaTheme="minorEastAsia" w:hAnsiTheme="minorEastAsia" w:hint="eastAsia"/>
          <w:color w:val="000000" w:themeColor="text1"/>
          <w:szCs w:val="24"/>
        </w:rPr>
        <w:t xml:space="preserve"> </w:t>
      </w:r>
      <w:r w:rsidR="00AE798B" w:rsidRPr="00733DD8">
        <w:rPr>
          <w:rFonts w:asciiTheme="minorEastAsia" w:eastAsiaTheme="minorEastAsia" w:hAnsiTheme="minorEastAsia" w:hint="eastAsia"/>
          <w:color w:val="000000" w:themeColor="text1"/>
          <w:szCs w:val="24"/>
        </w:rPr>
        <w:t xml:space="preserve"> </w:t>
      </w:r>
      <w:r w:rsidR="00923408" w:rsidRPr="00733DD8">
        <w:rPr>
          <w:rFonts w:asciiTheme="minorEastAsia" w:eastAsiaTheme="minorEastAsia" w:hAnsiTheme="minorEastAsia" w:hint="eastAsia"/>
          <w:color w:val="000000" w:themeColor="text1"/>
          <w:szCs w:val="24"/>
        </w:rPr>
        <w:t xml:space="preserve">　 </w:t>
      </w:r>
      <w:r w:rsidRPr="00733DD8">
        <w:rPr>
          <w:rFonts w:asciiTheme="minorEastAsia" w:eastAsiaTheme="minorEastAsia" w:hAnsiTheme="minorEastAsia" w:hint="eastAsia"/>
          <w:color w:val="000000" w:themeColor="text1"/>
          <w:szCs w:val="24"/>
          <w:bdr w:val="single" w:sz="4" w:space="0" w:color="auto"/>
        </w:rPr>
        <w:t>育成林</w:t>
      </w:r>
    </w:p>
    <w:p w14:paraId="1CAA10FD" w14:textId="77777777" w:rsidR="008E785A" w:rsidRPr="00733DD8" w:rsidRDefault="008E785A" w:rsidP="008E785A">
      <w:pPr>
        <w:spacing w:line="276" w:lineRule="auto"/>
        <w:ind w:leftChars="0" w:left="0" w:right="240" w:firstLineChars="250" w:firstLine="600"/>
        <w:rPr>
          <w:rFonts w:asciiTheme="minorEastAsia" w:eastAsiaTheme="minorEastAsia" w:hAnsiTheme="minorEastAsia"/>
          <w:color w:val="000000" w:themeColor="text1"/>
          <w:szCs w:val="24"/>
          <w:bdr w:val="single" w:sz="4" w:space="0" w:color="auto"/>
        </w:rPr>
      </w:pPr>
    </w:p>
    <w:p w14:paraId="2AC5C0D7" w14:textId="5D993D82" w:rsidR="009E6256" w:rsidRPr="00733DD8" w:rsidRDefault="009E6256" w:rsidP="004D3702">
      <w:pPr>
        <w:pStyle w:val="a0"/>
        <w:numPr>
          <w:ilvl w:val="0"/>
          <w:numId w:val="11"/>
        </w:numPr>
        <w:spacing w:line="276" w:lineRule="auto"/>
        <w:ind w:right="240"/>
        <w:rPr>
          <w:rFonts w:eastAsiaTheme="minorEastAsia"/>
          <w:color w:val="000000" w:themeColor="text1"/>
        </w:rPr>
      </w:pPr>
      <w:r w:rsidRPr="00733DD8">
        <w:rPr>
          <w:rFonts w:eastAsiaTheme="minorEastAsia" w:hint="eastAsia"/>
          <w:color w:val="000000" w:themeColor="text1"/>
        </w:rPr>
        <w:t>天然</w:t>
      </w:r>
      <w:r w:rsidR="00F36B46" w:rsidRPr="00733DD8">
        <w:rPr>
          <w:rFonts w:eastAsiaTheme="minorEastAsia" w:hint="eastAsia"/>
          <w:color w:val="000000" w:themeColor="text1"/>
        </w:rPr>
        <w:t>生</w:t>
      </w:r>
      <w:r w:rsidRPr="00733DD8">
        <w:rPr>
          <w:rFonts w:eastAsiaTheme="minorEastAsia" w:hint="eastAsia"/>
          <w:color w:val="000000" w:themeColor="text1"/>
        </w:rPr>
        <w:t>林の資源利用を主目的とする皆伐（以下「循環型皆伐（天然生林）」という。）</w:t>
      </w:r>
    </w:p>
    <w:p w14:paraId="55C05DE9" w14:textId="4EFE7A8F" w:rsidR="00F36B46" w:rsidRPr="00733DD8" w:rsidRDefault="00F36B46" w:rsidP="00F36B46">
      <w:pPr>
        <w:pStyle w:val="a0"/>
        <w:numPr>
          <w:ilvl w:val="0"/>
          <w:numId w:val="0"/>
        </w:numPr>
        <w:spacing w:line="276" w:lineRule="auto"/>
        <w:ind w:left="840" w:right="240"/>
        <w:jc w:val="center"/>
        <w:rPr>
          <w:rFonts w:eastAsiaTheme="minorEastAsia"/>
          <w:color w:val="000000" w:themeColor="text1"/>
          <w:sz w:val="32"/>
          <w:bdr w:val="single" w:sz="4" w:space="0" w:color="auto"/>
        </w:rPr>
      </w:pPr>
      <w:r w:rsidRPr="00733DD8">
        <w:rPr>
          <w:rFonts w:eastAsiaTheme="minorEastAsia" w:hint="eastAsia"/>
          <w:color w:val="000000" w:themeColor="text1"/>
          <w:sz w:val="32"/>
          <w:bdr w:val="single" w:sz="4" w:space="0" w:color="auto"/>
        </w:rPr>
        <w:t>天然生林　⇒　天然生林</w:t>
      </w:r>
    </w:p>
    <w:p w14:paraId="3CA682D4" w14:textId="2110FBDD" w:rsidR="008E785A" w:rsidRPr="00733DD8" w:rsidRDefault="00C5276B" w:rsidP="00C5276B">
      <w:pPr>
        <w:spacing w:line="276" w:lineRule="auto"/>
        <w:ind w:leftChars="0" w:right="240" w:firstLineChars="141" w:firstLine="338"/>
        <w:rPr>
          <w:rFonts w:asciiTheme="minorEastAsia" w:eastAsiaTheme="minorEastAsia" w:hAnsiTheme="minorEastAsia"/>
          <w:color w:val="000000" w:themeColor="text1"/>
          <w:szCs w:val="24"/>
        </w:rPr>
      </w:pPr>
      <w:r w:rsidRPr="00733DD8">
        <w:rPr>
          <w:rFonts w:asciiTheme="minorEastAsia" w:eastAsiaTheme="minorEastAsia" w:hAnsiTheme="minorEastAsia" w:hint="eastAsia"/>
          <w:color w:val="000000" w:themeColor="text1"/>
          <w:szCs w:val="24"/>
        </w:rPr>
        <w:t>例</w:t>
      </w:r>
      <w:r w:rsidR="008E785A" w:rsidRPr="00733DD8">
        <w:rPr>
          <w:rFonts w:asciiTheme="minorEastAsia" w:eastAsiaTheme="minorEastAsia" w:hAnsiTheme="minorEastAsia" w:hint="eastAsia"/>
          <w:color w:val="000000" w:themeColor="text1"/>
          <w:szCs w:val="24"/>
        </w:rPr>
        <w:t xml:space="preserve">　　</w:t>
      </w:r>
      <w:r w:rsidR="00137B3E" w:rsidRPr="00733DD8">
        <w:rPr>
          <w:rFonts w:asciiTheme="minorEastAsia" w:eastAsiaTheme="minorEastAsia" w:hAnsiTheme="minorEastAsia" w:hint="eastAsia"/>
          <w:color w:val="000000" w:themeColor="text1"/>
          <w:szCs w:val="24"/>
        </w:rPr>
        <w:t xml:space="preserve"> </w:t>
      </w:r>
      <w:r w:rsidR="00DC3923" w:rsidRPr="00733DD8">
        <w:rPr>
          <w:rFonts w:asciiTheme="minorEastAsia" w:eastAsiaTheme="minorEastAsia" w:hAnsiTheme="minorEastAsia" w:hint="eastAsia"/>
          <w:color w:val="000000" w:themeColor="text1"/>
          <w:szCs w:val="24"/>
        </w:rPr>
        <w:t xml:space="preserve">現況　　　　　　　　　　　　　　　　　　　　  　　　</w:t>
      </w:r>
      <w:r w:rsidR="00137B3E" w:rsidRPr="00733DD8">
        <w:rPr>
          <w:rFonts w:asciiTheme="minorEastAsia" w:eastAsiaTheme="minorEastAsia" w:hAnsiTheme="minorEastAsia" w:hint="eastAsia"/>
          <w:color w:val="000000" w:themeColor="text1"/>
          <w:szCs w:val="24"/>
        </w:rPr>
        <w:t xml:space="preserve">  </w:t>
      </w:r>
      <w:r w:rsidR="00AE798B" w:rsidRPr="00733DD8">
        <w:rPr>
          <w:rFonts w:asciiTheme="minorEastAsia" w:eastAsiaTheme="minorEastAsia" w:hAnsiTheme="minorEastAsia" w:hint="eastAsia"/>
          <w:color w:val="000000" w:themeColor="text1"/>
          <w:szCs w:val="24"/>
        </w:rPr>
        <w:t xml:space="preserve"> </w:t>
      </w:r>
      <w:r w:rsidR="008E785A" w:rsidRPr="00733DD8">
        <w:rPr>
          <w:rFonts w:asciiTheme="minorEastAsia" w:eastAsiaTheme="minorEastAsia" w:hAnsiTheme="minorEastAsia" w:hint="eastAsia"/>
          <w:color w:val="000000" w:themeColor="text1"/>
          <w:szCs w:val="24"/>
        </w:rPr>
        <w:t>目的林種</w:t>
      </w:r>
    </w:p>
    <w:p w14:paraId="5AF5DFAC" w14:textId="37FDDCEB" w:rsidR="008E785A" w:rsidRPr="00733DD8" w:rsidRDefault="008E785A" w:rsidP="00137B3E">
      <w:pPr>
        <w:spacing w:line="276" w:lineRule="auto"/>
        <w:ind w:leftChars="0" w:right="240" w:firstLineChars="400" w:firstLine="960"/>
        <w:rPr>
          <w:rFonts w:asciiTheme="minorEastAsia" w:eastAsiaTheme="minorEastAsia" w:hAnsiTheme="minorEastAsia"/>
          <w:color w:val="000000" w:themeColor="text1"/>
          <w:szCs w:val="24"/>
        </w:rPr>
      </w:pPr>
      <w:r w:rsidRPr="00733DD8">
        <w:rPr>
          <w:rFonts w:asciiTheme="minorEastAsia" w:eastAsiaTheme="minorEastAsia" w:hAnsiTheme="minorEastAsia" w:hint="eastAsia"/>
          <w:color w:val="000000" w:themeColor="text1"/>
          <w:szCs w:val="24"/>
          <w:bdr w:val="single" w:sz="4" w:space="0" w:color="auto"/>
        </w:rPr>
        <w:t>天然生林</w:t>
      </w:r>
      <w:r w:rsidR="00FD6C1E" w:rsidRPr="00733DD8">
        <w:rPr>
          <w:rFonts w:asciiTheme="minorEastAsia" w:eastAsiaTheme="minorEastAsia" w:hAnsiTheme="minorEastAsia" w:hint="eastAsia"/>
          <w:color w:val="000000" w:themeColor="text1"/>
          <w:szCs w:val="24"/>
        </w:rPr>
        <w:t xml:space="preserve"> </w:t>
      </w:r>
      <w:r w:rsidR="00137B3E" w:rsidRPr="00733DD8">
        <w:rPr>
          <w:rFonts w:asciiTheme="minorEastAsia" w:eastAsiaTheme="minorEastAsia" w:hAnsiTheme="minorEastAsia" w:hint="eastAsia"/>
          <w:color w:val="000000" w:themeColor="text1"/>
          <w:szCs w:val="24"/>
        </w:rPr>
        <w:t xml:space="preserve"> </w:t>
      </w:r>
      <w:r w:rsidR="00FC74DC" w:rsidRPr="00733DD8">
        <w:rPr>
          <w:rFonts w:asciiTheme="minorEastAsia" w:eastAsiaTheme="minorEastAsia" w:hAnsiTheme="minorEastAsia" w:hint="eastAsia"/>
          <w:color w:val="000000" w:themeColor="text1"/>
          <w:szCs w:val="24"/>
        </w:rPr>
        <w:t xml:space="preserve">  </w:t>
      </w:r>
      <w:r w:rsidR="00137B3E" w:rsidRPr="00733DD8">
        <w:rPr>
          <w:rFonts w:asciiTheme="minorEastAsia" w:eastAsiaTheme="minorEastAsia" w:hAnsiTheme="minorEastAsia" w:hint="eastAsia"/>
          <w:color w:val="000000" w:themeColor="text1"/>
          <w:szCs w:val="24"/>
        </w:rPr>
        <w:t>⇒</w:t>
      </w:r>
      <w:r w:rsidR="00FC74DC" w:rsidRPr="00733DD8">
        <w:rPr>
          <w:rFonts w:asciiTheme="minorEastAsia" w:eastAsiaTheme="minorEastAsia" w:hAnsiTheme="minorEastAsia" w:hint="eastAsia"/>
          <w:color w:val="000000" w:themeColor="text1"/>
          <w:szCs w:val="24"/>
        </w:rPr>
        <w:t xml:space="preserve">　</w:t>
      </w:r>
      <w:r w:rsidR="00137B3E" w:rsidRPr="00733DD8">
        <w:rPr>
          <w:rFonts w:asciiTheme="minorEastAsia" w:eastAsiaTheme="minorEastAsia" w:hAnsiTheme="minorEastAsia" w:hint="eastAsia"/>
          <w:color w:val="000000" w:themeColor="text1"/>
          <w:szCs w:val="24"/>
        </w:rPr>
        <w:t xml:space="preserve"> </w:t>
      </w:r>
      <w:r w:rsidRPr="00733DD8">
        <w:rPr>
          <w:rFonts w:asciiTheme="minorEastAsia" w:eastAsiaTheme="minorEastAsia" w:hAnsiTheme="minorEastAsia" w:hint="eastAsia"/>
          <w:color w:val="000000" w:themeColor="text1"/>
          <w:szCs w:val="24"/>
        </w:rPr>
        <w:t>主伐(皆伐)</w:t>
      </w:r>
      <w:r w:rsidR="00FC74DC" w:rsidRPr="00733DD8">
        <w:rPr>
          <w:rFonts w:asciiTheme="minorEastAsia" w:eastAsiaTheme="minorEastAsia" w:hAnsiTheme="minorEastAsia" w:hint="eastAsia"/>
          <w:color w:val="000000" w:themeColor="text1"/>
          <w:szCs w:val="24"/>
        </w:rPr>
        <w:t xml:space="preserve">　 </w:t>
      </w:r>
      <w:r w:rsidR="00137B3E" w:rsidRPr="00733DD8">
        <w:rPr>
          <w:rFonts w:asciiTheme="minorEastAsia" w:eastAsiaTheme="minorEastAsia" w:hAnsiTheme="minorEastAsia" w:hint="eastAsia"/>
          <w:color w:val="000000" w:themeColor="text1"/>
          <w:szCs w:val="24"/>
        </w:rPr>
        <w:t xml:space="preserve"> </w:t>
      </w:r>
      <w:r w:rsidRPr="00733DD8">
        <w:rPr>
          <w:rFonts w:asciiTheme="minorEastAsia" w:eastAsiaTheme="minorEastAsia" w:hAnsiTheme="minorEastAsia" w:hint="eastAsia"/>
          <w:color w:val="000000" w:themeColor="text1"/>
          <w:szCs w:val="24"/>
        </w:rPr>
        <w:t>→</w:t>
      </w:r>
      <w:r w:rsidR="00FC74DC" w:rsidRPr="00733DD8">
        <w:rPr>
          <w:rFonts w:asciiTheme="minorEastAsia" w:eastAsiaTheme="minorEastAsia" w:hAnsiTheme="minorEastAsia" w:hint="eastAsia"/>
          <w:color w:val="000000" w:themeColor="text1"/>
          <w:szCs w:val="24"/>
        </w:rPr>
        <w:t xml:space="preserve">   </w:t>
      </w:r>
      <w:r w:rsidR="00137B3E" w:rsidRPr="00733DD8">
        <w:rPr>
          <w:rFonts w:asciiTheme="minorEastAsia" w:eastAsiaTheme="minorEastAsia" w:hAnsiTheme="minorEastAsia" w:hint="eastAsia"/>
          <w:color w:val="000000" w:themeColor="text1"/>
          <w:szCs w:val="24"/>
        </w:rPr>
        <w:t xml:space="preserve"> </w:t>
      </w:r>
      <w:r w:rsidR="002C4F2E" w:rsidRPr="00733DD8">
        <w:rPr>
          <w:rFonts w:asciiTheme="minorEastAsia" w:eastAsiaTheme="minorEastAsia" w:hAnsiTheme="minorEastAsia" w:hint="eastAsia"/>
          <w:color w:val="000000" w:themeColor="text1"/>
          <w:szCs w:val="24"/>
        </w:rPr>
        <w:t xml:space="preserve">天然更新 </w:t>
      </w:r>
      <w:r w:rsidR="00FC74DC" w:rsidRPr="00733DD8">
        <w:rPr>
          <w:rFonts w:asciiTheme="minorEastAsia" w:eastAsiaTheme="minorEastAsia" w:hAnsiTheme="minorEastAsia" w:hint="eastAsia"/>
          <w:color w:val="000000" w:themeColor="text1"/>
          <w:szCs w:val="24"/>
        </w:rPr>
        <w:t xml:space="preserve">     </w:t>
      </w:r>
      <w:r w:rsidRPr="00733DD8">
        <w:rPr>
          <w:rFonts w:asciiTheme="minorEastAsia" w:eastAsiaTheme="minorEastAsia" w:hAnsiTheme="minorEastAsia" w:hint="eastAsia"/>
          <w:color w:val="000000" w:themeColor="text1"/>
          <w:szCs w:val="24"/>
        </w:rPr>
        <w:t>⇒</w:t>
      </w:r>
      <w:r w:rsidR="00FC74DC" w:rsidRPr="00733DD8">
        <w:rPr>
          <w:rFonts w:asciiTheme="minorEastAsia" w:eastAsiaTheme="minorEastAsia" w:hAnsiTheme="minorEastAsia" w:hint="eastAsia"/>
          <w:color w:val="000000" w:themeColor="text1"/>
          <w:szCs w:val="24"/>
        </w:rPr>
        <w:t xml:space="preserve"> </w:t>
      </w:r>
      <w:r w:rsidR="00FD6C1E" w:rsidRPr="00733DD8">
        <w:rPr>
          <w:rFonts w:asciiTheme="minorEastAsia" w:eastAsiaTheme="minorEastAsia" w:hAnsiTheme="minorEastAsia" w:hint="eastAsia"/>
          <w:color w:val="000000" w:themeColor="text1"/>
          <w:szCs w:val="24"/>
        </w:rPr>
        <w:t xml:space="preserve"> </w:t>
      </w:r>
      <w:r w:rsidR="00AE798B" w:rsidRPr="00733DD8">
        <w:rPr>
          <w:rFonts w:asciiTheme="minorEastAsia" w:eastAsiaTheme="minorEastAsia" w:hAnsiTheme="minorEastAsia" w:hint="eastAsia"/>
          <w:color w:val="000000" w:themeColor="text1"/>
          <w:szCs w:val="24"/>
        </w:rPr>
        <w:t xml:space="preserve"> </w:t>
      </w:r>
      <w:r w:rsidR="002C4F2E" w:rsidRPr="00733DD8">
        <w:rPr>
          <w:rFonts w:asciiTheme="minorEastAsia" w:eastAsiaTheme="minorEastAsia" w:hAnsiTheme="minorEastAsia" w:hint="eastAsia"/>
          <w:color w:val="000000" w:themeColor="text1"/>
          <w:szCs w:val="24"/>
          <w:bdr w:val="single" w:sz="4" w:space="0" w:color="auto"/>
        </w:rPr>
        <w:t>天然生林</w:t>
      </w:r>
    </w:p>
    <w:p w14:paraId="022B64A2" w14:textId="77777777" w:rsidR="00F36B46" w:rsidRPr="00733DD8" w:rsidRDefault="00F36B46" w:rsidP="008E785A">
      <w:pPr>
        <w:spacing w:line="276" w:lineRule="auto"/>
        <w:ind w:leftChars="0" w:left="0" w:right="240" w:firstLineChars="0" w:firstLine="0"/>
        <w:rPr>
          <w:rFonts w:asciiTheme="minorEastAsia" w:eastAsiaTheme="minorEastAsia" w:hAnsiTheme="minorEastAsia"/>
          <w:color w:val="000000" w:themeColor="text1"/>
          <w:sz w:val="21"/>
        </w:rPr>
      </w:pPr>
    </w:p>
    <w:p w14:paraId="7F83CC79" w14:textId="0E2AC716" w:rsidR="009E6256" w:rsidRPr="00733DD8" w:rsidRDefault="009E6256" w:rsidP="004D3702">
      <w:pPr>
        <w:pStyle w:val="a0"/>
        <w:numPr>
          <w:ilvl w:val="0"/>
          <w:numId w:val="11"/>
        </w:numPr>
        <w:spacing w:line="276" w:lineRule="auto"/>
        <w:ind w:right="240"/>
        <w:rPr>
          <w:rFonts w:eastAsiaTheme="minorEastAsia"/>
          <w:color w:val="000000" w:themeColor="text1"/>
        </w:rPr>
      </w:pPr>
      <w:r w:rsidRPr="00733DD8">
        <w:rPr>
          <w:rFonts w:eastAsiaTheme="minorEastAsia" w:hint="eastAsia"/>
          <w:color w:val="000000" w:themeColor="text1"/>
        </w:rPr>
        <w:t>「天然生林について</w:t>
      </w:r>
      <w:r w:rsidRPr="00733DD8">
        <w:rPr>
          <w:rFonts w:ascii="ＭＳ ゴシック" w:eastAsiaTheme="minorEastAsia" w:hAnsi="ＭＳ ゴシック" w:cs="ＭＳ ゴシック" w:hint="eastAsia"/>
          <w:color w:val="000000" w:themeColor="text1"/>
        </w:rPr>
        <w:t>、</w:t>
      </w:r>
      <w:r w:rsidRPr="00733DD8">
        <w:rPr>
          <w:rFonts w:asciiTheme="minorEastAsia" w:eastAsiaTheme="minorEastAsia" w:hAnsiTheme="minorEastAsia" w:hint="eastAsia"/>
          <w:color w:val="000000" w:themeColor="text1"/>
        </w:rPr>
        <w:t>森林の公益的機能の増進や特用樹林造成など、特定の目的に適した樹種</w:t>
      </w:r>
      <w:r w:rsidRPr="00733DD8">
        <w:rPr>
          <w:rFonts w:eastAsiaTheme="minorEastAsia" w:hint="eastAsia"/>
          <w:color w:val="000000" w:themeColor="text1"/>
        </w:rPr>
        <w:t>の育成林に転換すること」を主目的とした皆伐（以下「育成林化皆伐」という。）</w:t>
      </w:r>
    </w:p>
    <w:p w14:paraId="5F1EAC1F" w14:textId="62DA7C33" w:rsidR="00F36B46" w:rsidRPr="00733DD8" w:rsidRDefault="00F36B46" w:rsidP="00F36B46">
      <w:pPr>
        <w:pStyle w:val="a0"/>
        <w:numPr>
          <w:ilvl w:val="0"/>
          <w:numId w:val="0"/>
        </w:numPr>
        <w:spacing w:line="276" w:lineRule="auto"/>
        <w:ind w:left="840" w:right="240"/>
        <w:jc w:val="center"/>
        <w:rPr>
          <w:rFonts w:eastAsiaTheme="minorEastAsia"/>
          <w:color w:val="000000" w:themeColor="text1"/>
          <w:sz w:val="32"/>
          <w:bdr w:val="single" w:sz="4" w:space="0" w:color="auto"/>
        </w:rPr>
      </w:pPr>
      <w:r w:rsidRPr="00733DD8">
        <w:rPr>
          <w:rFonts w:eastAsiaTheme="minorEastAsia" w:hint="eastAsia"/>
          <w:color w:val="000000" w:themeColor="text1"/>
          <w:sz w:val="32"/>
          <w:bdr w:val="single" w:sz="4" w:space="0" w:color="auto"/>
        </w:rPr>
        <w:t>天然生林　⇒　育成林</w:t>
      </w:r>
    </w:p>
    <w:p w14:paraId="0BCADB7B" w14:textId="5E2F7EB2" w:rsidR="008E785A" w:rsidRPr="00733DD8" w:rsidRDefault="00C5276B" w:rsidP="00C5276B">
      <w:pPr>
        <w:spacing w:line="276" w:lineRule="auto"/>
        <w:ind w:leftChars="0" w:right="240" w:firstLineChars="141" w:firstLine="338"/>
        <w:rPr>
          <w:rFonts w:asciiTheme="minorEastAsia" w:eastAsiaTheme="minorEastAsia" w:hAnsiTheme="minorEastAsia"/>
          <w:color w:val="000000" w:themeColor="text1"/>
          <w:szCs w:val="24"/>
        </w:rPr>
      </w:pPr>
      <w:r w:rsidRPr="00733DD8">
        <w:rPr>
          <w:rFonts w:asciiTheme="minorEastAsia" w:eastAsiaTheme="minorEastAsia" w:hAnsiTheme="minorEastAsia" w:hint="eastAsia"/>
          <w:color w:val="000000" w:themeColor="text1"/>
          <w:szCs w:val="24"/>
        </w:rPr>
        <w:t>例</w:t>
      </w:r>
      <w:r w:rsidR="008E785A" w:rsidRPr="00733DD8">
        <w:rPr>
          <w:rFonts w:asciiTheme="minorEastAsia" w:eastAsiaTheme="minorEastAsia" w:hAnsiTheme="minorEastAsia" w:hint="eastAsia"/>
          <w:color w:val="000000" w:themeColor="text1"/>
          <w:szCs w:val="24"/>
        </w:rPr>
        <w:t xml:space="preserve">　　</w:t>
      </w:r>
      <w:r w:rsidR="00137B3E" w:rsidRPr="00733DD8">
        <w:rPr>
          <w:rFonts w:asciiTheme="minorEastAsia" w:eastAsiaTheme="minorEastAsia" w:hAnsiTheme="minorEastAsia" w:hint="eastAsia"/>
          <w:color w:val="000000" w:themeColor="text1"/>
          <w:szCs w:val="24"/>
        </w:rPr>
        <w:t xml:space="preserve"> </w:t>
      </w:r>
      <w:r w:rsidR="008E785A" w:rsidRPr="00733DD8">
        <w:rPr>
          <w:rFonts w:asciiTheme="minorEastAsia" w:eastAsiaTheme="minorEastAsia" w:hAnsiTheme="minorEastAsia" w:hint="eastAsia"/>
          <w:color w:val="000000" w:themeColor="text1"/>
          <w:szCs w:val="24"/>
        </w:rPr>
        <w:t>現況</w:t>
      </w:r>
      <w:r w:rsidRPr="00733DD8">
        <w:rPr>
          <w:rFonts w:asciiTheme="minorEastAsia" w:eastAsiaTheme="minorEastAsia" w:hAnsiTheme="minorEastAsia" w:hint="eastAsia"/>
          <w:color w:val="000000" w:themeColor="text1"/>
          <w:szCs w:val="24"/>
        </w:rPr>
        <w:t xml:space="preserve">　　　　　　　　　　　　　　　　　　　　　　　　</w:t>
      </w:r>
      <w:r w:rsidR="00DC3923" w:rsidRPr="00733DD8">
        <w:rPr>
          <w:rFonts w:asciiTheme="minorEastAsia" w:eastAsiaTheme="minorEastAsia" w:hAnsiTheme="minorEastAsia" w:hint="eastAsia"/>
          <w:color w:val="000000" w:themeColor="text1"/>
          <w:szCs w:val="24"/>
        </w:rPr>
        <w:t xml:space="preserve"> </w:t>
      </w:r>
      <w:r w:rsidR="00923408" w:rsidRPr="00733DD8">
        <w:rPr>
          <w:rFonts w:asciiTheme="minorEastAsia" w:eastAsiaTheme="minorEastAsia" w:hAnsiTheme="minorEastAsia" w:hint="eastAsia"/>
          <w:color w:val="000000" w:themeColor="text1"/>
          <w:szCs w:val="24"/>
        </w:rPr>
        <w:t xml:space="preserve"> </w:t>
      </w:r>
      <w:r w:rsidR="00FC74DC" w:rsidRPr="00733DD8">
        <w:rPr>
          <w:rFonts w:asciiTheme="minorEastAsia" w:eastAsiaTheme="minorEastAsia" w:hAnsiTheme="minorEastAsia" w:hint="eastAsia"/>
          <w:color w:val="000000" w:themeColor="text1"/>
          <w:szCs w:val="24"/>
        </w:rPr>
        <w:t xml:space="preserve"> </w:t>
      </w:r>
      <w:r w:rsidR="008E785A" w:rsidRPr="00733DD8">
        <w:rPr>
          <w:rFonts w:asciiTheme="minorEastAsia" w:eastAsiaTheme="minorEastAsia" w:hAnsiTheme="minorEastAsia" w:hint="eastAsia"/>
          <w:color w:val="000000" w:themeColor="text1"/>
          <w:szCs w:val="24"/>
        </w:rPr>
        <w:t>目的林種</w:t>
      </w:r>
      <w:r w:rsidRPr="00733DD8">
        <w:rPr>
          <w:rFonts w:asciiTheme="minorEastAsia" w:eastAsiaTheme="minorEastAsia" w:hAnsiTheme="minorEastAsia" w:hint="eastAsia"/>
          <w:color w:val="000000" w:themeColor="text1"/>
          <w:szCs w:val="24"/>
        </w:rPr>
        <w:t xml:space="preserve"> </w:t>
      </w:r>
    </w:p>
    <w:p w14:paraId="4CAF2980" w14:textId="2F36A39D" w:rsidR="002C4F2E" w:rsidRPr="00733DD8" w:rsidRDefault="002C4F2E" w:rsidP="00FC74DC">
      <w:pPr>
        <w:spacing w:line="276" w:lineRule="auto"/>
        <w:ind w:leftChars="0" w:right="240" w:firstLineChars="441" w:firstLine="1058"/>
        <w:rPr>
          <w:rFonts w:asciiTheme="minorEastAsia" w:eastAsiaTheme="minorEastAsia" w:hAnsiTheme="minorEastAsia"/>
          <w:color w:val="000000" w:themeColor="text1"/>
          <w:szCs w:val="24"/>
          <w:bdr w:val="single" w:sz="4" w:space="0" w:color="auto"/>
        </w:rPr>
      </w:pPr>
      <w:r w:rsidRPr="00733DD8">
        <w:rPr>
          <w:rFonts w:asciiTheme="minorEastAsia" w:eastAsiaTheme="minorEastAsia" w:hAnsiTheme="minorEastAsia" w:hint="eastAsia"/>
          <w:color w:val="000000" w:themeColor="text1"/>
          <w:szCs w:val="24"/>
          <w:bdr w:val="single" w:sz="4" w:space="0" w:color="auto"/>
        </w:rPr>
        <w:t>天然生林</w:t>
      </w:r>
      <w:r w:rsidR="00635945" w:rsidRPr="00733DD8">
        <w:rPr>
          <w:rFonts w:asciiTheme="minorEastAsia" w:eastAsiaTheme="minorEastAsia" w:hAnsiTheme="minorEastAsia" w:hint="eastAsia"/>
          <w:color w:val="000000" w:themeColor="text1"/>
          <w:szCs w:val="24"/>
          <w:bdr w:val="single" w:sz="4" w:space="0" w:color="auto"/>
        </w:rPr>
        <w:t xml:space="preserve"> </w:t>
      </w:r>
      <w:r w:rsidRPr="00733DD8">
        <w:rPr>
          <w:rFonts w:asciiTheme="minorEastAsia" w:eastAsiaTheme="minorEastAsia" w:hAnsiTheme="minorEastAsia" w:hint="eastAsia"/>
          <w:color w:val="000000" w:themeColor="text1"/>
          <w:szCs w:val="24"/>
        </w:rPr>
        <w:t xml:space="preserve"> </w:t>
      </w:r>
      <w:r w:rsidR="00923408" w:rsidRPr="00733DD8">
        <w:rPr>
          <w:rFonts w:asciiTheme="minorEastAsia" w:eastAsiaTheme="minorEastAsia" w:hAnsiTheme="minorEastAsia" w:hint="eastAsia"/>
          <w:color w:val="000000" w:themeColor="text1"/>
          <w:szCs w:val="24"/>
        </w:rPr>
        <w:t xml:space="preserve">　</w:t>
      </w:r>
      <w:r w:rsidRPr="00733DD8">
        <w:rPr>
          <w:rFonts w:asciiTheme="minorEastAsia" w:eastAsiaTheme="minorEastAsia" w:hAnsiTheme="minorEastAsia" w:hint="eastAsia"/>
          <w:color w:val="000000" w:themeColor="text1"/>
          <w:szCs w:val="24"/>
        </w:rPr>
        <w:t>⇒</w:t>
      </w:r>
      <w:r w:rsidR="00923408" w:rsidRPr="00733DD8">
        <w:rPr>
          <w:rFonts w:asciiTheme="minorEastAsia" w:eastAsiaTheme="minorEastAsia" w:hAnsiTheme="minorEastAsia" w:hint="eastAsia"/>
          <w:color w:val="000000" w:themeColor="text1"/>
          <w:szCs w:val="24"/>
        </w:rPr>
        <w:t xml:space="preserve">　 </w:t>
      </w:r>
      <w:r w:rsidRPr="00733DD8">
        <w:rPr>
          <w:rFonts w:asciiTheme="minorEastAsia" w:eastAsiaTheme="minorEastAsia" w:hAnsiTheme="minorEastAsia" w:hint="eastAsia"/>
          <w:color w:val="000000" w:themeColor="text1"/>
          <w:szCs w:val="24"/>
        </w:rPr>
        <w:t>主伐(皆伐)</w:t>
      </w:r>
      <w:r w:rsidR="00923408" w:rsidRPr="00733DD8">
        <w:rPr>
          <w:rFonts w:asciiTheme="minorEastAsia" w:eastAsiaTheme="minorEastAsia" w:hAnsiTheme="minorEastAsia" w:hint="eastAsia"/>
          <w:color w:val="000000" w:themeColor="text1"/>
          <w:szCs w:val="24"/>
        </w:rPr>
        <w:t xml:space="preserve">　 </w:t>
      </w:r>
      <w:r w:rsidR="00FC74DC" w:rsidRPr="00733DD8">
        <w:rPr>
          <w:rFonts w:asciiTheme="minorEastAsia" w:eastAsiaTheme="minorEastAsia" w:hAnsiTheme="minorEastAsia" w:hint="eastAsia"/>
          <w:color w:val="000000" w:themeColor="text1"/>
          <w:szCs w:val="24"/>
        </w:rPr>
        <w:t xml:space="preserve"> </w:t>
      </w:r>
      <w:r w:rsidRPr="00733DD8">
        <w:rPr>
          <w:rFonts w:asciiTheme="minorEastAsia" w:eastAsiaTheme="minorEastAsia" w:hAnsiTheme="minorEastAsia" w:hint="eastAsia"/>
          <w:color w:val="000000" w:themeColor="text1"/>
          <w:szCs w:val="24"/>
        </w:rPr>
        <w:t>→</w:t>
      </w:r>
      <w:r w:rsidR="00923408" w:rsidRPr="00733DD8">
        <w:rPr>
          <w:rFonts w:asciiTheme="minorEastAsia" w:eastAsiaTheme="minorEastAsia" w:hAnsiTheme="minorEastAsia" w:hint="eastAsia"/>
          <w:color w:val="000000" w:themeColor="text1"/>
          <w:szCs w:val="24"/>
        </w:rPr>
        <w:t xml:space="preserve">　 </w:t>
      </w:r>
      <w:r w:rsidRPr="00733DD8">
        <w:rPr>
          <w:rFonts w:asciiTheme="minorEastAsia" w:eastAsiaTheme="minorEastAsia" w:hAnsiTheme="minorEastAsia" w:hint="eastAsia"/>
          <w:color w:val="000000" w:themeColor="text1"/>
          <w:szCs w:val="24"/>
        </w:rPr>
        <w:t xml:space="preserve"> 造林(植栽</w:t>
      </w:r>
      <w:r w:rsidR="00635945" w:rsidRPr="00733DD8">
        <w:rPr>
          <w:rFonts w:asciiTheme="minorEastAsia" w:eastAsiaTheme="minorEastAsia" w:hAnsiTheme="minorEastAsia" w:hint="eastAsia"/>
          <w:color w:val="000000" w:themeColor="text1"/>
          <w:szCs w:val="24"/>
        </w:rPr>
        <w:t>)</w:t>
      </w:r>
      <w:r w:rsidR="00FC74DC" w:rsidRPr="00733DD8">
        <w:rPr>
          <w:rFonts w:asciiTheme="minorEastAsia" w:eastAsiaTheme="minorEastAsia" w:hAnsiTheme="minorEastAsia" w:hint="eastAsia"/>
          <w:color w:val="000000" w:themeColor="text1"/>
          <w:szCs w:val="24"/>
        </w:rPr>
        <w:t xml:space="preserve">　  </w:t>
      </w:r>
      <w:r w:rsidRPr="00733DD8">
        <w:rPr>
          <w:rFonts w:asciiTheme="minorEastAsia" w:eastAsiaTheme="minorEastAsia" w:hAnsiTheme="minorEastAsia" w:hint="eastAsia"/>
          <w:color w:val="000000" w:themeColor="text1"/>
          <w:szCs w:val="24"/>
        </w:rPr>
        <w:t>⇒</w:t>
      </w:r>
      <w:r w:rsidR="00923408" w:rsidRPr="00733DD8">
        <w:rPr>
          <w:rFonts w:asciiTheme="minorEastAsia" w:eastAsiaTheme="minorEastAsia" w:hAnsiTheme="minorEastAsia" w:hint="eastAsia"/>
          <w:color w:val="000000" w:themeColor="text1"/>
          <w:szCs w:val="24"/>
        </w:rPr>
        <w:t xml:space="preserve">　</w:t>
      </w:r>
      <w:r w:rsidR="00FC74DC" w:rsidRPr="00733DD8">
        <w:rPr>
          <w:rFonts w:asciiTheme="minorEastAsia" w:eastAsiaTheme="minorEastAsia" w:hAnsiTheme="minorEastAsia" w:hint="eastAsia"/>
          <w:color w:val="000000" w:themeColor="text1"/>
          <w:szCs w:val="24"/>
        </w:rPr>
        <w:t xml:space="preserve"> </w:t>
      </w:r>
      <w:r w:rsidRPr="00733DD8">
        <w:rPr>
          <w:rFonts w:asciiTheme="minorEastAsia" w:eastAsiaTheme="minorEastAsia" w:hAnsiTheme="minorEastAsia" w:hint="eastAsia"/>
          <w:color w:val="000000" w:themeColor="text1"/>
          <w:szCs w:val="24"/>
        </w:rPr>
        <w:t xml:space="preserve"> </w:t>
      </w:r>
      <w:r w:rsidRPr="00733DD8">
        <w:rPr>
          <w:rFonts w:asciiTheme="minorEastAsia" w:eastAsiaTheme="minorEastAsia" w:hAnsiTheme="minorEastAsia" w:hint="eastAsia"/>
          <w:color w:val="000000" w:themeColor="text1"/>
          <w:szCs w:val="24"/>
          <w:bdr w:val="single" w:sz="4" w:space="0" w:color="auto"/>
        </w:rPr>
        <w:t>育成林</w:t>
      </w:r>
    </w:p>
    <w:p w14:paraId="781FD687" w14:textId="77777777" w:rsidR="00F36B46" w:rsidRPr="00733DD8" w:rsidRDefault="00F36B46" w:rsidP="002C4F2E">
      <w:pPr>
        <w:spacing w:line="276" w:lineRule="auto"/>
        <w:ind w:leftChars="0" w:left="0" w:right="240" w:firstLineChars="0" w:firstLine="0"/>
        <w:rPr>
          <w:rFonts w:eastAsiaTheme="minorEastAsia"/>
          <w:color w:val="000000" w:themeColor="text1"/>
        </w:rPr>
      </w:pPr>
    </w:p>
    <w:p w14:paraId="7E482C06" w14:textId="1A245B1B" w:rsidR="009E6256" w:rsidRPr="00733DD8" w:rsidRDefault="009E6256" w:rsidP="004D3702">
      <w:pPr>
        <w:pStyle w:val="a0"/>
        <w:numPr>
          <w:ilvl w:val="0"/>
          <w:numId w:val="11"/>
        </w:numPr>
        <w:spacing w:line="276" w:lineRule="auto"/>
        <w:ind w:right="240"/>
        <w:rPr>
          <w:rFonts w:eastAsiaTheme="minorEastAsia"/>
          <w:color w:val="000000" w:themeColor="text1"/>
        </w:rPr>
      </w:pPr>
      <w:r w:rsidRPr="00733DD8">
        <w:rPr>
          <w:rFonts w:eastAsiaTheme="minorEastAsia" w:hint="eastAsia"/>
          <w:color w:val="000000" w:themeColor="text1"/>
        </w:rPr>
        <w:t>「育成林について、明確な趣旨により天然生林に転換すること」を主目的とした皆伐（以下「天然生林化皆伐」という。）</w:t>
      </w:r>
    </w:p>
    <w:p w14:paraId="40C49EEA" w14:textId="4F9B00DD" w:rsidR="00F36B46" w:rsidRPr="00733DD8" w:rsidRDefault="00F36B46" w:rsidP="00F36B46">
      <w:pPr>
        <w:pStyle w:val="a0"/>
        <w:numPr>
          <w:ilvl w:val="0"/>
          <w:numId w:val="0"/>
        </w:numPr>
        <w:spacing w:line="276" w:lineRule="auto"/>
        <w:ind w:left="840" w:right="240"/>
        <w:jc w:val="center"/>
        <w:rPr>
          <w:rFonts w:eastAsiaTheme="minorEastAsia"/>
          <w:color w:val="000000" w:themeColor="text1"/>
          <w:sz w:val="32"/>
          <w:bdr w:val="single" w:sz="4" w:space="0" w:color="auto"/>
        </w:rPr>
      </w:pPr>
      <w:r w:rsidRPr="00733DD8">
        <w:rPr>
          <w:rFonts w:eastAsiaTheme="minorEastAsia" w:hint="eastAsia"/>
          <w:color w:val="000000" w:themeColor="text1"/>
          <w:sz w:val="32"/>
          <w:bdr w:val="single" w:sz="4" w:space="0" w:color="auto"/>
        </w:rPr>
        <w:t>育成林　⇒　天然生林</w:t>
      </w:r>
    </w:p>
    <w:p w14:paraId="7BF2BFDA" w14:textId="4178BA01" w:rsidR="00C5276B" w:rsidRPr="00733DD8" w:rsidRDefault="00C5276B" w:rsidP="00C5276B">
      <w:pPr>
        <w:spacing w:line="276" w:lineRule="auto"/>
        <w:ind w:leftChars="0" w:right="240" w:firstLineChars="141" w:firstLine="338"/>
        <w:rPr>
          <w:rFonts w:asciiTheme="minorEastAsia" w:eastAsiaTheme="minorEastAsia" w:hAnsiTheme="minorEastAsia"/>
          <w:color w:val="000000" w:themeColor="text1"/>
          <w:szCs w:val="24"/>
        </w:rPr>
      </w:pPr>
      <w:r w:rsidRPr="00733DD8">
        <w:rPr>
          <w:rFonts w:asciiTheme="minorEastAsia" w:eastAsiaTheme="minorEastAsia" w:hAnsiTheme="minorEastAsia" w:hint="eastAsia"/>
          <w:color w:val="000000" w:themeColor="text1"/>
          <w:szCs w:val="24"/>
        </w:rPr>
        <w:t xml:space="preserve">例　　</w:t>
      </w:r>
      <w:r w:rsidR="00137B3E" w:rsidRPr="00733DD8">
        <w:rPr>
          <w:rFonts w:asciiTheme="minorEastAsia" w:eastAsiaTheme="minorEastAsia" w:hAnsiTheme="minorEastAsia" w:hint="eastAsia"/>
          <w:color w:val="000000" w:themeColor="text1"/>
          <w:szCs w:val="24"/>
        </w:rPr>
        <w:t xml:space="preserve"> </w:t>
      </w:r>
      <w:r w:rsidRPr="00733DD8">
        <w:rPr>
          <w:rFonts w:asciiTheme="minorEastAsia" w:eastAsiaTheme="minorEastAsia" w:hAnsiTheme="minorEastAsia" w:hint="eastAsia"/>
          <w:color w:val="000000" w:themeColor="text1"/>
          <w:szCs w:val="24"/>
        </w:rPr>
        <w:t xml:space="preserve">現況　　　　　　　　　　　　　　　　　　　　　　　</w:t>
      </w:r>
      <w:r w:rsidR="00DC3923" w:rsidRPr="00733DD8">
        <w:rPr>
          <w:rFonts w:asciiTheme="minorEastAsia" w:eastAsiaTheme="minorEastAsia" w:hAnsiTheme="minorEastAsia" w:hint="eastAsia"/>
          <w:color w:val="000000" w:themeColor="text1"/>
          <w:szCs w:val="24"/>
        </w:rPr>
        <w:t xml:space="preserve">　　</w:t>
      </w:r>
      <w:r w:rsidR="00AE798B" w:rsidRPr="00733DD8">
        <w:rPr>
          <w:rFonts w:asciiTheme="minorEastAsia" w:eastAsiaTheme="minorEastAsia" w:hAnsiTheme="minorEastAsia" w:hint="eastAsia"/>
          <w:color w:val="000000" w:themeColor="text1"/>
          <w:szCs w:val="24"/>
        </w:rPr>
        <w:t xml:space="preserve"> </w:t>
      </w:r>
      <w:r w:rsidRPr="00733DD8">
        <w:rPr>
          <w:rFonts w:asciiTheme="minorEastAsia" w:eastAsiaTheme="minorEastAsia" w:hAnsiTheme="minorEastAsia" w:hint="eastAsia"/>
          <w:color w:val="000000" w:themeColor="text1"/>
          <w:szCs w:val="24"/>
        </w:rPr>
        <w:t>目的林種</w:t>
      </w:r>
    </w:p>
    <w:p w14:paraId="2AB70EF6" w14:textId="0F72C83E" w:rsidR="00C5276B" w:rsidRPr="00733DD8" w:rsidRDefault="00C5276B" w:rsidP="00FC74DC">
      <w:pPr>
        <w:spacing w:line="276" w:lineRule="auto"/>
        <w:ind w:leftChars="0" w:right="240" w:firstLineChars="450" w:firstLine="1080"/>
        <w:rPr>
          <w:rFonts w:asciiTheme="minorEastAsia" w:eastAsiaTheme="minorEastAsia" w:hAnsiTheme="minorEastAsia"/>
          <w:color w:val="000000" w:themeColor="text1"/>
          <w:szCs w:val="24"/>
          <w:bdr w:val="single" w:sz="4" w:space="0" w:color="auto"/>
        </w:rPr>
      </w:pPr>
      <w:r w:rsidRPr="00733DD8">
        <w:rPr>
          <w:rFonts w:asciiTheme="minorEastAsia" w:eastAsiaTheme="minorEastAsia" w:hAnsiTheme="minorEastAsia" w:hint="eastAsia"/>
          <w:color w:val="000000" w:themeColor="text1"/>
          <w:szCs w:val="24"/>
          <w:bdr w:val="single" w:sz="4" w:space="0" w:color="auto"/>
        </w:rPr>
        <w:t>育成林</w:t>
      </w:r>
      <w:r w:rsidRPr="00733DD8">
        <w:rPr>
          <w:rFonts w:asciiTheme="minorEastAsia" w:eastAsiaTheme="minorEastAsia" w:hAnsiTheme="minorEastAsia" w:hint="eastAsia"/>
          <w:color w:val="000000" w:themeColor="text1"/>
          <w:szCs w:val="24"/>
        </w:rPr>
        <w:t xml:space="preserve"> </w:t>
      </w:r>
      <w:r w:rsidR="00635945" w:rsidRPr="00733DD8">
        <w:rPr>
          <w:rFonts w:asciiTheme="minorEastAsia" w:eastAsiaTheme="minorEastAsia" w:hAnsiTheme="minorEastAsia" w:hint="eastAsia"/>
          <w:color w:val="000000" w:themeColor="text1"/>
          <w:szCs w:val="24"/>
        </w:rPr>
        <w:t xml:space="preserve"> </w:t>
      </w:r>
      <w:r w:rsidR="00FC74DC" w:rsidRPr="00733DD8">
        <w:rPr>
          <w:rFonts w:asciiTheme="minorEastAsia" w:eastAsiaTheme="minorEastAsia" w:hAnsiTheme="minorEastAsia" w:hint="eastAsia"/>
          <w:color w:val="000000" w:themeColor="text1"/>
          <w:szCs w:val="24"/>
        </w:rPr>
        <w:t xml:space="preserve">    </w:t>
      </w:r>
      <w:r w:rsidRPr="00733DD8">
        <w:rPr>
          <w:rFonts w:asciiTheme="minorEastAsia" w:eastAsiaTheme="minorEastAsia" w:hAnsiTheme="minorEastAsia" w:hint="eastAsia"/>
          <w:color w:val="000000" w:themeColor="text1"/>
          <w:szCs w:val="24"/>
        </w:rPr>
        <w:t>⇒</w:t>
      </w:r>
      <w:r w:rsidR="00635945" w:rsidRPr="00733DD8">
        <w:rPr>
          <w:rFonts w:asciiTheme="minorEastAsia" w:eastAsiaTheme="minorEastAsia" w:hAnsiTheme="minorEastAsia" w:hint="eastAsia"/>
          <w:color w:val="000000" w:themeColor="text1"/>
          <w:szCs w:val="24"/>
        </w:rPr>
        <w:t xml:space="preserve"> </w:t>
      </w:r>
      <w:r w:rsidR="00FC74DC" w:rsidRPr="00733DD8">
        <w:rPr>
          <w:rFonts w:asciiTheme="minorEastAsia" w:eastAsiaTheme="minorEastAsia" w:hAnsiTheme="minorEastAsia" w:hint="eastAsia"/>
          <w:color w:val="000000" w:themeColor="text1"/>
          <w:szCs w:val="24"/>
        </w:rPr>
        <w:t xml:space="preserve">  </w:t>
      </w:r>
      <w:r w:rsidRPr="00733DD8">
        <w:rPr>
          <w:rFonts w:asciiTheme="minorEastAsia" w:eastAsiaTheme="minorEastAsia" w:hAnsiTheme="minorEastAsia" w:hint="eastAsia"/>
          <w:color w:val="000000" w:themeColor="text1"/>
          <w:szCs w:val="24"/>
        </w:rPr>
        <w:t>主伐(皆伐)</w:t>
      </w:r>
      <w:r w:rsidR="00FC74DC" w:rsidRPr="00733DD8">
        <w:rPr>
          <w:rFonts w:asciiTheme="minorEastAsia" w:eastAsiaTheme="minorEastAsia" w:hAnsiTheme="minorEastAsia" w:hint="eastAsia"/>
          <w:color w:val="000000" w:themeColor="text1"/>
          <w:szCs w:val="24"/>
        </w:rPr>
        <w:t xml:space="preserve">   </w:t>
      </w:r>
      <w:r w:rsidR="00923408" w:rsidRPr="00733DD8">
        <w:rPr>
          <w:rFonts w:asciiTheme="minorEastAsia" w:eastAsiaTheme="minorEastAsia" w:hAnsiTheme="minorEastAsia" w:hint="eastAsia"/>
          <w:color w:val="000000" w:themeColor="text1"/>
          <w:szCs w:val="24"/>
        </w:rPr>
        <w:t xml:space="preserve"> </w:t>
      </w:r>
      <w:r w:rsidRPr="00733DD8">
        <w:rPr>
          <w:rFonts w:asciiTheme="minorEastAsia" w:eastAsiaTheme="minorEastAsia" w:hAnsiTheme="minorEastAsia" w:hint="eastAsia"/>
          <w:color w:val="000000" w:themeColor="text1"/>
          <w:szCs w:val="24"/>
        </w:rPr>
        <w:t>→</w:t>
      </w:r>
      <w:r w:rsidR="00923408" w:rsidRPr="00733DD8">
        <w:rPr>
          <w:rFonts w:asciiTheme="minorEastAsia" w:eastAsiaTheme="minorEastAsia" w:hAnsiTheme="minorEastAsia" w:hint="eastAsia"/>
          <w:color w:val="000000" w:themeColor="text1"/>
          <w:szCs w:val="24"/>
        </w:rPr>
        <w:t xml:space="preserve"> </w:t>
      </w:r>
      <w:r w:rsidR="00FC74DC" w:rsidRPr="00733DD8">
        <w:rPr>
          <w:rFonts w:asciiTheme="minorEastAsia" w:eastAsiaTheme="minorEastAsia" w:hAnsiTheme="minorEastAsia" w:hint="eastAsia"/>
          <w:color w:val="000000" w:themeColor="text1"/>
          <w:szCs w:val="24"/>
        </w:rPr>
        <w:t xml:space="preserve">   </w:t>
      </w:r>
      <w:r w:rsidRPr="00733DD8">
        <w:rPr>
          <w:rFonts w:asciiTheme="minorEastAsia" w:eastAsiaTheme="minorEastAsia" w:hAnsiTheme="minorEastAsia" w:hint="eastAsia"/>
          <w:color w:val="000000" w:themeColor="text1"/>
          <w:szCs w:val="24"/>
        </w:rPr>
        <w:t>天然更新</w:t>
      </w:r>
      <w:r w:rsidR="00FC74DC" w:rsidRPr="00733DD8">
        <w:rPr>
          <w:rFonts w:asciiTheme="minorEastAsia" w:eastAsiaTheme="minorEastAsia" w:hAnsiTheme="minorEastAsia" w:hint="eastAsia"/>
          <w:color w:val="000000" w:themeColor="text1"/>
          <w:szCs w:val="24"/>
        </w:rPr>
        <w:t xml:space="preserve">  </w:t>
      </w:r>
      <w:r w:rsidR="00AE798B" w:rsidRPr="00733DD8">
        <w:rPr>
          <w:rFonts w:asciiTheme="minorEastAsia" w:eastAsiaTheme="minorEastAsia" w:hAnsiTheme="minorEastAsia" w:hint="eastAsia"/>
          <w:color w:val="000000" w:themeColor="text1"/>
          <w:szCs w:val="24"/>
        </w:rPr>
        <w:t xml:space="preserve"> </w:t>
      </w:r>
      <w:r w:rsidR="00FC74DC" w:rsidRPr="00733DD8">
        <w:rPr>
          <w:rFonts w:asciiTheme="minorEastAsia" w:eastAsiaTheme="minorEastAsia" w:hAnsiTheme="minorEastAsia" w:hint="eastAsia"/>
          <w:color w:val="000000" w:themeColor="text1"/>
          <w:szCs w:val="24"/>
        </w:rPr>
        <w:t xml:space="preserve"> </w:t>
      </w:r>
      <w:r w:rsidR="00635945" w:rsidRPr="00733DD8">
        <w:rPr>
          <w:rFonts w:asciiTheme="minorEastAsia" w:eastAsiaTheme="minorEastAsia" w:hAnsiTheme="minorEastAsia" w:hint="eastAsia"/>
          <w:color w:val="000000" w:themeColor="text1"/>
          <w:szCs w:val="24"/>
        </w:rPr>
        <w:t xml:space="preserve"> </w:t>
      </w:r>
      <w:r w:rsidRPr="00733DD8">
        <w:rPr>
          <w:rFonts w:asciiTheme="minorEastAsia" w:eastAsiaTheme="minorEastAsia" w:hAnsiTheme="minorEastAsia" w:hint="eastAsia"/>
          <w:color w:val="000000" w:themeColor="text1"/>
          <w:szCs w:val="24"/>
        </w:rPr>
        <w:t>⇒</w:t>
      </w:r>
      <w:r w:rsidR="00FC74DC" w:rsidRPr="00733DD8">
        <w:rPr>
          <w:rFonts w:asciiTheme="minorEastAsia" w:eastAsiaTheme="minorEastAsia" w:hAnsiTheme="minorEastAsia" w:hint="eastAsia"/>
          <w:color w:val="000000" w:themeColor="text1"/>
          <w:szCs w:val="24"/>
        </w:rPr>
        <w:t xml:space="preserve"> </w:t>
      </w:r>
      <w:r w:rsidR="00923408" w:rsidRPr="00733DD8">
        <w:rPr>
          <w:rFonts w:asciiTheme="minorEastAsia" w:eastAsiaTheme="minorEastAsia" w:hAnsiTheme="minorEastAsia" w:hint="eastAsia"/>
          <w:color w:val="000000" w:themeColor="text1"/>
          <w:szCs w:val="24"/>
        </w:rPr>
        <w:t xml:space="preserve"> </w:t>
      </w:r>
      <w:r w:rsidRPr="00733DD8">
        <w:rPr>
          <w:rFonts w:asciiTheme="minorEastAsia" w:eastAsiaTheme="minorEastAsia" w:hAnsiTheme="minorEastAsia" w:hint="eastAsia"/>
          <w:color w:val="000000" w:themeColor="text1"/>
          <w:szCs w:val="24"/>
        </w:rPr>
        <w:t xml:space="preserve"> </w:t>
      </w:r>
      <w:r w:rsidRPr="00733DD8">
        <w:rPr>
          <w:rFonts w:asciiTheme="minorEastAsia" w:eastAsiaTheme="minorEastAsia" w:hAnsiTheme="minorEastAsia" w:hint="eastAsia"/>
          <w:color w:val="000000" w:themeColor="text1"/>
          <w:szCs w:val="24"/>
          <w:bdr w:val="single" w:sz="4" w:space="0" w:color="auto"/>
        </w:rPr>
        <w:t>天然生林</w:t>
      </w:r>
    </w:p>
    <w:p w14:paraId="52115BDC" w14:textId="77777777" w:rsidR="00F36B46" w:rsidRPr="00733DD8" w:rsidRDefault="00F36B46" w:rsidP="00C5276B">
      <w:pPr>
        <w:spacing w:line="276" w:lineRule="auto"/>
        <w:ind w:leftChars="0" w:left="0" w:right="240" w:firstLineChars="0" w:firstLine="0"/>
        <w:rPr>
          <w:rFonts w:eastAsiaTheme="minorEastAsia"/>
          <w:color w:val="000000" w:themeColor="text1"/>
        </w:rPr>
      </w:pPr>
    </w:p>
    <w:p w14:paraId="31CDDBF0" w14:textId="1D0F467F" w:rsidR="009E6256" w:rsidRDefault="009E6256" w:rsidP="004D3702">
      <w:pPr>
        <w:pStyle w:val="a0"/>
        <w:numPr>
          <w:ilvl w:val="0"/>
          <w:numId w:val="11"/>
        </w:numPr>
        <w:spacing w:line="276" w:lineRule="auto"/>
        <w:ind w:right="240"/>
        <w:rPr>
          <w:rFonts w:eastAsiaTheme="minorEastAsia"/>
        </w:rPr>
      </w:pPr>
      <w:r w:rsidRPr="004D3702">
        <w:rPr>
          <w:rFonts w:eastAsiaTheme="minorEastAsia" w:hint="eastAsia"/>
        </w:rPr>
        <w:t>林地開発を目的とした皆伐（本</w:t>
      </w:r>
      <w:r w:rsidR="006018E7">
        <w:rPr>
          <w:rFonts w:eastAsiaTheme="minorEastAsia" w:hint="eastAsia"/>
        </w:rPr>
        <w:t>手引き</w:t>
      </w:r>
      <w:r w:rsidRPr="004D3702">
        <w:rPr>
          <w:rFonts w:eastAsiaTheme="minorEastAsia" w:hint="eastAsia"/>
        </w:rPr>
        <w:t>適用外）</w:t>
      </w:r>
    </w:p>
    <w:p w14:paraId="3B50ABEE" w14:textId="5BB6E1A5" w:rsidR="00F36B46" w:rsidRPr="00F36B46" w:rsidRDefault="00F36B46" w:rsidP="00F36B46">
      <w:pPr>
        <w:pStyle w:val="a0"/>
        <w:numPr>
          <w:ilvl w:val="0"/>
          <w:numId w:val="0"/>
        </w:numPr>
        <w:spacing w:line="276" w:lineRule="auto"/>
        <w:ind w:left="840" w:right="240"/>
        <w:jc w:val="center"/>
        <w:rPr>
          <w:rFonts w:eastAsiaTheme="minorEastAsia"/>
          <w:sz w:val="32"/>
          <w:bdr w:val="single" w:sz="4" w:space="0" w:color="auto"/>
        </w:rPr>
      </w:pPr>
      <w:r>
        <w:rPr>
          <w:rFonts w:eastAsiaTheme="minorEastAsia" w:hint="eastAsia"/>
          <w:sz w:val="32"/>
          <w:bdr w:val="single" w:sz="4" w:space="0" w:color="auto"/>
        </w:rPr>
        <w:t>森林</w:t>
      </w:r>
      <w:r w:rsidRPr="00F36B46">
        <w:rPr>
          <w:rFonts w:eastAsiaTheme="minorEastAsia" w:hint="eastAsia"/>
          <w:sz w:val="32"/>
          <w:bdr w:val="single" w:sz="4" w:space="0" w:color="auto"/>
        </w:rPr>
        <w:t xml:space="preserve">　⇒　</w:t>
      </w:r>
      <w:r>
        <w:rPr>
          <w:rFonts w:eastAsiaTheme="minorEastAsia" w:hint="eastAsia"/>
          <w:sz w:val="32"/>
          <w:bdr w:val="single" w:sz="4" w:space="0" w:color="auto"/>
        </w:rPr>
        <w:t>森林以外</w:t>
      </w:r>
    </w:p>
    <w:p w14:paraId="72DB8DA9" w14:textId="77777777" w:rsidR="00F36B46" w:rsidRDefault="00F36B46" w:rsidP="00F36B46">
      <w:pPr>
        <w:pStyle w:val="a0"/>
        <w:numPr>
          <w:ilvl w:val="0"/>
          <w:numId w:val="0"/>
        </w:numPr>
        <w:spacing w:line="276" w:lineRule="auto"/>
        <w:ind w:left="840" w:right="240"/>
        <w:rPr>
          <w:rFonts w:eastAsiaTheme="minorEastAsia"/>
        </w:rPr>
      </w:pPr>
    </w:p>
    <w:bookmarkEnd w:id="44"/>
    <w:p w14:paraId="3EEAEF84" w14:textId="363053F7" w:rsidR="009224ED" w:rsidRPr="00635945" w:rsidRDefault="007B365E" w:rsidP="007B365E">
      <w:pPr>
        <w:pBdr>
          <w:top w:val="single" w:sz="4" w:space="10" w:color="5B9BD5" w:themeColor="accent1"/>
          <w:bottom w:val="single" w:sz="4" w:space="10" w:color="5B9BD5" w:themeColor="accent1"/>
        </w:pBdr>
        <w:tabs>
          <w:tab w:val="center" w:pos="4726"/>
          <w:tab w:val="right" w:pos="8972"/>
        </w:tabs>
        <w:spacing w:before="360" w:after="360"/>
        <w:ind w:left="240" w:right="240" w:firstLine="240"/>
        <w:rPr>
          <w:rFonts w:ascii="ＭＳ 明朝" w:eastAsiaTheme="minorEastAsia" w:hAnsi="ＭＳ 明朝" w:cs="ＭＳ 明朝"/>
          <w:i/>
          <w:iCs/>
          <w:color w:val="5B9BD5" w:themeColor="accent1"/>
        </w:rPr>
      </w:pPr>
      <w:r>
        <w:rPr>
          <w:rFonts w:asciiTheme="minorEastAsia" w:eastAsiaTheme="minorEastAsia" w:hAnsiTheme="minorEastAsia" w:cs="ＭＳ 明朝"/>
          <w:i/>
          <w:iCs/>
          <w:color w:val="5B9BD5" w:themeColor="accent1"/>
        </w:rPr>
        <w:tab/>
      </w:r>
      <w:r w:rsidR="009D402F" w:rsidRPr="006160F6">
        <w:rPr>
          <w:rFonts w:asciiTheme="minorEastAsia" w:eastAsiaTheme="minorEastAsia" w:hAnsiTheme="minorEastAsia" w:cs="ＭＳ 明朝" w:hint="eastAsia"/>
          <w:i/>
          <w:iCs/>
          <w:color w:val="5B9BD5" w:themeColor="accent1"/>
        </w:rPr>
        <w:t>伐採・更新計画書の</w:t>
      </w:r>
      <w:r w:rsidR="00B80EA3">
        <w:rPr>
          <w:rFonts w:asciiTheme="minorEastAsia" w:eastAsiaTheme="minorEastAsia" w:hAnsiTheme="minorEastAsia" w:cs="ＭＳ 明朝" w:hint="eastAsia"/>
          <w:i/>
          <w:iCs/>
          <w:color w:val="5B9BD5" w:themeColor="accent1"/>
        </w:rPr>
        <w:t>作成</w:t>
      </w:r>
      <w:r w:rsidR="009D402F" w:rsidRPr="006160F6">
        <w:rPr>
          <w:rFonts w:ascii="ＭＳ 明朝" w:hAnsi="ＭＳ 明朝" w:cs="ＭＳ 明朝"/>
          <w:i/>
          <w:iCs/>
          <w:color w:val="5B9BD5" w:themeColor="accent1"/>
        </w:rPr>
        <w:t xml:space="preserve">　</w:t>
      </w:r>
      <w:r w:rsidR="009D402F" w:rsidRPr="006160F6">
        <w:rPr>
          <w:rFonts w:ascii="ＭＳ 明朝" w:hAnsi="ＭＳ 明朝" w:cs="ＭＳ 明朝"/>
          <w:i/>
          <w:iCs/>
          <w:color w:val="5B9BD5" w:themeColor="accent1"/>
        </w:rPr>
        <w:t>⇒</w:t>
      </w:r>
      <w:r w:rsidR="009D402F" w:rsidRPr="006160F6">
        <w:rPr>
          <w:rFonts w:ascii="ＭＳ 明朝" w:hAnsi="ＭＳ 明朝" w:cs="ＭＳ 明朝" w:hint="eastAsia"/>
          <w:i/>
          <w:iCs/>
          <w:color w:val="5B9BD5" w:themeColor="accent1"/>
        </w:rPr>
        <w:t xml:space="preserve">　</w:t>
      </w:r>
      <w:r w:rsidR="00B80EA3">
        <w:rPr>
          <w:rFonts w:ascii="ＭＳ 明朝" w:hAnsi="ＭＳ 明朝" w:cs="ＭＳ 明朝" w:hint="eastAsia"/>
          <w:i/>
          <w:iCs/>
          <w:color w:val="5B9BD5" w:themeColor="accent1"/>
        </w:rPr>
        <w:t>P</w:t>
      </w:r>
      <w:r w:rsidR="00B80EA3">
        <w:rPr>
          <w:rFonts w:ascii="ＭＳ 明朝" w:hAnsi="ＭＳ 明朝" w:cs="ＭＳ 明朝"/>
          <w:i/>
          <w:iCs/>
          <w:color w:val="5B9BD5" w:themeColor="accent1"/>
        </w:rPr>
        <w:fldChar w:fldCharType="begin"/>
      </w:r>
      <w:r w:rsidR="00B80EA3">
        <w:rPr>
          <w:rFonts w:ascii="ＭＳ 明朝" w:hAnsi="ＭＳ 明朝" w:cs="ＭＳ 明朝"/>
          <w:i/>
          <w:iCs/>
          <w:color w:val="5B9BD5" w:themeColor="accent1"/>
        </w:rPr>
        <w:instrText xml:space="preserve"> </w:instrText>
      </w:r>
      <w:r w:rsidR="00B80EA3">
        <w:rPr>
          <w:rFonts w:ascii="ＭＳ 明朝" w:hAnsi="ＭＳ 明朝" w:cs="ＭＳ 明朝" w:hint="eastAsia"/>
          <w:i/>
          <w:iCs/>
          <w:color w:val="5B9BD5" w:themeColor="accent1"/>
        </w:rPr>
        <w:instrText>PAGEREF _Ref504469290 \h</w:instrText>
      </w:r>
      <w:r w:rsidR="00B80EA3">
        <w:rPr>
          <w:rFonts w:ascii="ＭＳ 明朝" w:hAnsi="ＭＳ 明朝" w:cs="ＭＳ 明朝"/>
          <w:i/>
          <w:iCs/>
          <w:color w:val="5B9BD5" w:themeColor="accent1"/>
        </w:rPr>
        <w:instrText xml:space="preserve"> </w:instrText>
      </w:r>
      <w:r w:rsidR="00B80EA3">
        <w:rPr>
          <w:rFonts w:ascii="ＭＳ 明朝" w:hAnsi="ＭＳ 明朝" w:cs="ＭＳ 明朝"/>
          <w:i/>
          <w:iCs/>
          <w:color w:val="5B9BD5" w:themeColor="accent1"/>
        </w:rPr>
      </w:r>
      <w:r w:rsidR="00B80EA3">
        <w:rPr>
          <w:rFonts w:ascii="ＭＳ 明朝" w:hAnsi="ＭＳ 明朝" w:cs="ＭＳ 明朝"/>
          <w:i/>
          <w:iCs/>
          <w:color w:val="5B9BD5" w:themeColor="accent1"/>
        </w:rPr>
        <w:fldChar w:fldCharType="separate"/>
      </w:r>
      <w:r w:rsidR="00AE2D24">
        <w:rPr>
          <w:rFonts w:ascii="ＭＳ 明朝" w:hAnsi="ＭＳ 明朝" w:cs="ＭＳ 明朝"/>
          <w:i/>
          <w:iCs/>
          <w:noProof/>
          <w:color w:val="5B9BD5" w:themeColor="accent1"/>
        </w:rPr>
        <w:t>22</w:t>
      </w:r>
      <w:r w:rsidR="00B80EA3">
        <w:rPr>
          <w:rFonts w:ascii="ＭＳ 明朝" w:hAnsi="ＭＳ 明朝" w:cs="ＭＳ 明朝"/>
          <w:i/>
          <w:iCs/>
          <w:color w:val="5B9BD5" w:themeColor="accent1"/>
        </w:rPr>
        <w:fldChar w:fldCharType="end"/>
      </w:r>
      <w:r>
        <w:rPr>
          <w:rFonts w:ascii="ＭＳ 明朝" w:hAnsi="ＭＳ 明朝" w:cs="ＭＳ 明朝"/>
          <w:i/>
          <w:iCs/>
          <w:color w:val="5B9BD5" w:themeColor="accent1"/>
        </w:rPr>
        <w:tab/>
      </w:r>
    </w:p>
    <w:p w14:paraId="56329CAC" w14:textId="6A5F8CBB" w:rsidR="009224ED" w:rsidRDefault="00833B9B">
      <w:pPr>
        <w:ind w:leftChars="0" w:left="0" w:rightChars="0" w:right="0" w:firstLineChars="0" w:firstLine="0"/>
        <w:rPr>
          <w:rFonts w:ascii="ＭＳ 明朝" w:eastAsiaTheme="minorEastAsia" w:hAnsi="ＭＳ 明朝" w:cs="ＭＳ 明朝"/>
        </w:rPr>
      </w:pPr>
      <w:r>
        <w:rPr>
          <w:rFonts w:asciiTheme="majorEastAsia" w:eastAsiaTheme="majorEastAsia" w:hAnsiTheme="majorEastAsia" w:hint="eastAsia"/>
          <w:b/>
          <w:noProof/>
        </w:rPr>
        <w:lastRenderedPageBreak/>
        <mc:AlternateContent>
          <mc:Choice Requires="wps">
            <w:drawing>
              <wp:anchor distT="0" distB="0" distL="114300" distR="114300" simplePos="0" relativeHeight="251599872" behindDoc="0" locked="0" layoutInCell="1" allowOverlap="1" wp14:anchorId="2F3120F1" wp14:editId="79C8A0F0">
                <wp:simplePos x="0" y="0"/>
                <wp:positionH relativeFrom="column">
                  <wp:posOffset>-135705</wp:posOffset>
                </wp:positionH>
                <wp:positionV relativeFrom="paragraph">
                  <wp:posOffset>6</wp:posOffset>
                </wp:positionV>
                <wp:extent cx="6134100" cy="914400"/>
                <wp:effectExtent l="0" t="0" r="19050" b="19050"/>
                <wp:wrapTopAndBottom/>
                <wp:docPr id="1573" name="四角形: 角を丸くする 1573"/>
                <wp:cNvGraphicFramePr/>
                <a:graphic xmlns:a="http://schemas.openxmlformats.org/drawingml/2006/main">
                  <a:graphicData uri="http://schemas.microsoft.com/office/word/2010/wordprocessingShape">
                    <wps:wsp>
                      <wps:cNvSpPr/>
                      <wps:spPr>
                        <a:xfrm>
                          <a:off x="0" y="0"/>
                          <a:ext cx="6134100" cy="914400"/>
                        </a:xfrm>
                        <a:prstGeom prst="roundRect">
                          <a:avLst/>
                        </a:prstGeom>
                        <a:noFill/>
                        <a:ln w="9525" cap="rnd" cmpd="sng" algn="ctr">
                          <a:solidFill>
                            <a:srgbClr val="000000"/>
                          </a:solidFill>
                          <a:prstDash val="solid"/>
                          <a:round/>
                        </a:ln>
                        <a:effectLst/>
                      </wps:spPr>
                      <wps:txbx>
                        <w:txbxContent>
                          <w:p w14:paraId="21C5A472" w14:textId="77777777" w:rsidR="00AE2D24" w:rsidRPr="009E6256" w:rsidRDefault="00AE2D24" w:rsidP="001F6DF8">
                            <w:pPr>
                              <w:ind w:leftChars="60" w:left="240" w:right="240" w:hangingChars="34" w:hanging="96"/>
                              <w:rPr>
                                <w:rFonts w:asciiTheme="majorEastAsia" w:eastAsiaTheme="majorEastAsia" w:hAnsiTheme="majorEastAsia" w:cs="ＭＳ 明朝"/>
                                <w:b/>
                                <w:sz w:val="28"/>
                              </w:rPr>
                            </w:pPr>
                            <w:r w:rsidRPr="009E6256">
                              <w:rPr>
                                <w:rFonts w:asciiTheme="majorEastAsia" w:eastAsiaTheme="majorEastAsia" w:hAnsiTheme="majorEastAsia" w:cs="ＭＳ 明朝" w:hint="eastAsia"/>
                                <w:b/>
                                <w:sz w:val="28"/>
                              </w:rPr>
                              <w:t>（</w:t>
                            </w:r>
                            <w:bookmarkStart w:id="45" w:name="_Hlk503710903"/>
                            <w:r w:rsidRPr="009E6256">
                              <w:rPr>
                                <w:rFonts w:asciiTheme="majorEastAsia" w:eastAsiaTheme="majorEastAsia" w:hAnsiTheme="majorEastAsia" w:cs="ＭＳ 明朝" w:hint="eastAsia"/>
                                <w:b/>
                                <w:sz w:val="28"/>
                              </w:rPr>
                              <w:t>循環型皆伐（育成林）後の更新</w:t>
                            </w:r>
                            <w:bookmarkEnd w:id="45"/>
                            <w:r w:rsidRPr="009E6256">
                              <w:rPr>
                                <w:rFonts w:asciiTheme="majorEastAsia" w:eastAsiaTheme="majorEastAsia" w:hAnsiTheme="majorEastAsia" w:cs="ＭＳ 明朝" w:hint="eastAsia"/>
                                <w:b/>
                                <w:sz w:val="28"/>
                              </w:rPr>
                              <w:t>）</w:t>
                            </w:r>
                          </w:p>
                          <w:p w14:paraId="7E845FE1" w14:textId="30CE5927" w:rsidR="00AE2D24" w:rsidRPr="007117E5" w:rsidRDefault="00AE2D24" w:rsidP="001F6DF8">
                            <w:pPr>
                              <w:pStyle w:val="4"/>
                            </w:pPr>
                            <w:r w:rsidRPr="00023CDE">
                              <w:rPr>
                                <w:rFonts w:hint="eastAsia"/>
                                <w:color w:val="auto"/>
                              </w:rPr>
                              <w:t>第5</w:t>
                            </w:r>
                            <w:r w:rsidRPr="00023CDE">
                              <w:rPr>
                                <w:color w:val="auto"/>
                              </w:rPr>
                              <w:t>.</w:t>
                            </w:r>
                            <w:r w:rsidRPr="00023CDE">
                              <w:rPr>
                                <w:color w:val="auto"/>
                              </w:rPr>
                              <w:tab/>
                            </w:r>
                            <w:r w:rsidRPr="00023CDE">
                              <w:rPr>
                                <w:rFonts w:hint="eastAsia"/>
                                <w:color w:val="auto"/>
                              </w:rPr>
                              <w:t>循環型皆伐（</w:t>
                            </w:r>
                            <w:r w:rsidRPr="009E6256">
                              <w:rPr>
                                <w:rFonts w:hint="eastAsia"/>
                              </w:rPr>
                              <w:t>育成林）後の更新は、</w:t>
                            </w:r>
                            <w:r>
                              <w:rPr>
                                <w:rFonts w:hint="eastAsia"/>
                              </w:rPr>
                              <w:t>植栽</w:t>
                            </w:r>
                            <w:r w:rsidRPr="009E6256">
                              <w:rPr>
                                <w:rFonts w:hint="eastAsia"/>
                              </w:rPr>
                              <w:t>による更新を行ってください。</w:t>
                            </w:r>
                          </w:p>
                          <w:p w14:paraId="375F432F" w14:textId="77777777" w:rsidR="00AE2D24" w:rsidRPr="007117E5" w:rsidRDefault="00AE2D24" w:rsidP="001F6DF8">
                            <w:pPr>
                              <w:ind w:leftChars="0" w:left="240" w:right="240" w:hangingChars="100" w:hanging="240"/>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F3120F1" id="四角形: 角を丸くする 1573" o:spid="_x0000_s1076" style="position:absolute;margin-left:-10.7pt;margin-top:0;width:483pt;height:1in;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" filled="f">
                <v:stroke endcap="round"/>
                <v:textbox>
                  <w:txbxContent>
                    <w:p w14:paraId="21C5A472" w14:textId="77777777" w:rsidR="00AE2D24" w:rsidRPr="009E6256" w:rsidRDefault="00AE2D24" w:rsidP="001F6DF8">
                      <w:pPr>
                        <w:ind w:leftChars="60" w:left="240" w:right="240" w:hangingChars="34" w:hanging="96"/>
                        <w:rPr>
                          <w:rFonts w:asciiTheme="majorEastAsia" w:eastAsiaTheme="majorEastAsia" w:hAnsiTheme="majorEastAsia" w:cs="ＭＳ 明朝"/>
                          <w:b/>
                          <w:sz w:val="28"/>
                        </w:rPr>
                      </w:pPr>
                      <w:r w:rsidRPr="009E6256">
                        <w:rPr>
                          <w:rFonts w:asciiTheme="majorEastAsia" w:eastAsiaTheme="majorEastAsia" w:hAnsiTheme="majorEastAsia" w:cs="ＭＳ 明朝" w:hint="eastAsia"/>
                          <w:b/>
                          <w:sz w:val="28"/>
                        </w:rPr>
                        <w:t>（</w:t>
                      </w:r>
                      <w:bookmarkStart w:id="46" w:name="_Hlk503710903"/>
                      <w:r w:rsidRPr="009E6256">
                        <w:rPr>
                          <w:rFonts w:asciiTheme="majorEastAsia" w:eastAsiaTheme="majorEastAsia" w:hAnsiTheme="majorEastAsia" w:cs="ＭＳ 明朝" w:hint="eastAsia"/>
                          <w:b/>
                          <w:sz w:val="28"/>
                        </w:rPr>
                        <w:t>循環型皆伐（育成林）後の更新</w:t>
                      </w:r>
                      <w:bookmarkEnd w:id="46"/>
                      <w:r w:rsidRPr="009E6256">
                        <w:rPr>
                          <w:rFonts w:asciiTheme="majorEastAsia" w:eastAsiaTheme="majorEastAsia" w:hAnsiTheme="majorEastAsia" w:cs="ＭＳ 明朝" w:hint="eastAsia"/>
                          <w:b/>
                          <w:sz w:val="28"/>
                        </w:rPr>
                        <w:t>）</w:t>
                      </w:r>
                    </w:p>
                    <w:p w14:paraId="7E845FE1" w14:textId="30CE5927" w:rsidR="00AE2D24" w:rsidRPr="007117E5" w:rsidRDefault="00AE2D24" w:rsidP="001F6DF8">
                      <w:pPr>
                        <w:pStyle w:val="4"/>
                      </w:pPr>
                      <w:r w:rsidRPr="00023CDE">
                        <w:rPr>
                          <w:rFonts w:hint="eastAsia"/>
                          <w:color w:val="auto"/>
                        </w:rPr>
                        <w:t>第5</w:t>
                      </w:r>
                      <w:r w:rsidRPr="00023CDE">
                        <w:rPr>
                          <w:color w:val="auto"/>
                        </w:rPr>
                        <w:t>.</w:t>
                      </w:r>
                      <w:r w:rsidRPr="00023CDE">
                        <w:rPr>
                          <w:color w:val="auto"/>
                        </w:rPr>
                        <w:tab/>
                      </w:r>
                      <w:r w:rsidRPr="00023CDE">
                        <w:rPr>
                          <w:rFonts w:hint="eastAsia"/>
                          <w:color w:val="auto"/>
                        </w:rPr>
                        <w:t>循環型皆伐（</w:t>
                      </w:r>
                      <w:r w:rsidRPr="009E6256">
                        <w:rPr>
                          <w:rFonts w:hint="eastAsia"/>
                        </w:rPr>
                        <w:t>育成林）後の更新は、</w:t>
                      </w:r>
                      <w:r>
                        <w:rPr>
                          <w:rFonts w:hint="eastAsia"/>
                        </w:rPr>
                        <w:t>植栽</w:t>
                      </w:r>
                      <w:r w:rsidRPr="009E6256">
                        <w:rPr>
                          <w:rFonts w:hint="eastAsia"/>
                        </w:rPr>
                        <w:t>による更新を行ってください。</w:t>
                      </w:r>
                    </w:p>
                    <w:p w14:paraId="375F432F" w14:textId="77777777" w:rsidR="00AE2D24" w:rsidRPr="007117E5" w:rsidRDefault="00AE2D24" w:rsidP="001F6DF8">
                      <w:pPr>
                        <w:ind w:leftChars="0" w:left="240" w:right="240" w:hangingChars="100" w:hanging="240"/>
                        <w:jc w:val="center"/>
                      </w:pPr>
                    </w:p>
                  </w:txbxContent>
                </v:textbox>
                <w10:wrap type="topAndBottom"/>
              </v:roundrect>
            </w:pict>
          </mc:Fallback>
        </mc:AlternateContent>
      </w:r>
    </w:p>
    <w:p w14:paraId="13A5EF6A" w14:textId="113C2F0C" w:rsidR="00EA3C9D" w:rsidRPr="006160F6" w:rsidRDefault="00EA3C9D" w:rsidP="00E1612B">
      <w:pPr>
        <w:pStyle w:val="5"/>
      </w:pPr>
      <w:bookmarkStart w:id="47" w:name="_Ref504478097"/>
      <w:r w:rsidRPr="006160F6">
        <w:t>道路に近く傾斜が緩いなど木材生産林として条件の良い森林は、資源の循環利用を進めるためにも、積極的に植栽を行ってください</w:t>
      </w:r>
      <w:r w:rsidRPr="006160F6">
        <w:rPr>
          <w:rFonts w:hint="eastAsia"/>
        </w:rPr>
        <w:t>。</w:t>
      </w:r>
      <w:bookmarkEnd w:id="47"/>
    </w:p>
    <w:p w14:paraId="5FDE79C4" w14:textId="77777777" w:rsidR="00EA3C9D" w:rsidRPr="006160F6" w:rsidRDefault="00EA3C9D" w:rsidP="00EA3C9D">
      <w:pPr>
        <w:ind w:left="240" w:right="240" w:firstLine="240"/>
        <w:rPr>
          <w:rFonts w:eastAsiaTheme="minorEastAsia"/>
        </w:rPr>
      </w:pPr>
    </w:p>
    <w:p w14:paraId="0C97AE3F" w14:textId="77777777" w:rsidR="00EA3C9D" w:rsidRPr="003659CF" w:rsidRDefault="00EA3C9D" w:rsidP="00EA3C9D">
      <w:pPr>
        <w:numPr>
          <w:ilvl w:val="0"/>
          <w:numId w:val="3"/>
        </w:numPr>
        <w:spacing w:line="360" w:lineRule="auto"/>
        <w:ind w:leftChars="500" w:left="1560" w:right="240" w:hangingChars="150" w:hanging="360"/>
        <w:rPr>
          <w:rFonts w:ascii="ＭＳ 明朝" w:eastAsia="ＭＳ 明朝" w:hAnsi="ＭＳ 明朝" w:cs="ＭＳ 明朝"/>
          <w:color w:val="auto"/>
        </w:rPr>
      </w:pPr>
      <w:r w:rsidRPr="006160F6">
        <w:rPr>
          <w:rFonts w:ascii="ＭＳ 明朝" w:eastAsia="ＭＳ 明朝" w:hAnsi="ＭＳ 明朝" w:cs="ＭＳ 明朝" w:hint="eastAsia"/>
        </w:rPr>
        <w:t>人工造林における植栽樹種・方法・期間は市町村森林整備計画において定める内容に基づいてください</w:t>
      </w:r>
      <w:r w:rsidRPr="003659CF">
        <w:rPr>
          <w:rFonts w:ascii="ＭＳ 明朝" w:eastAsia="ＭＳ 明朝" w:hAnsi="ＭＳ 明朝" w:cs="ＭＳ 明朝" w:hint="eastAsia"/>
          <w:color w:val="auto"/>
        </w:rPr>
        <w:t>。</w:t>
      </w:r>
    </w:p>
    <w:p w14:paraId="170E0297" w14:textId="10ABF950" w:rsidR="00983BAB" w:rsidRPr="003659CF" w:rsidRDefault="00983BAB" w:rsidP="00983BAB">
      <w:pPr>
        <w:numPr>
          <w:ilvl w:val="0"/>
          <w:numId w:val="3"/>
        </w:numPr>
        <w:spacing w:line="360" w:lineRule="auto"/>
        <w:ind w:leftChars="500" w:left="1560" w:right="240" w:hangingChars="150" w:hanging="360"/>
        <w:rPr>
          <w:rFonts w:ascii="ＭＳ 明朝" w:eastAsia="ＭＳ 明朝" w:hAnsi="ＭＳ 明朝" w:cs="ＭＳ 明朝"/>
          <w:color w:val="auto"/>
        </w:rPr>
      </w:pPr>
      <w:r w:rsidRPr="003659CF">
        <w:rPr>
          <w:rFonts w:ascii="ＭＳ 明朝" w:eastAsia="ＭＳ 明朝" w:hAnsi="ＭＳ 明朝" w:cs="ＭＳ 明朝" w:hint="eastAsia"/>
          <w:color w:val="auto"/>
        </w:rPr>
        <w:t>森林経営計画が作成されていない森林では、伐採前に</w:t>
      </w:r>
      <w:r w:rsidR="00515FD5" w:rsidRPr="003659CF">
        <w:rPr>
          <w:rFonts w:ascii="ＭＳ 明朝" w:eastAsia="ＭＳ 明朝" w:hAnsi="ＭＳ 明朝" w:cs="ＭＳ 明朝" w:hint="eastAsia"/>
          <w:color w:val="auto"/>
        </w:rPr>
        <w:t>森林経営計画を作成し、その中で</w:t>
      </w:r>
      <w:r w:rsidRPr="003659CF">
        <w:rPr>
          <w:rFonts w:ascii="ＭＳ 明朝" w:eastAsia="ＭＳ 明朝" w:hAnsi="ＭＳ 明朝" w:cs="ＭＳ 明朝" w:hint="eastAsia"/>
          <w:color w:val="auto"/>
        </w:rPr>
        <w:t>造林</w:t>
      </w:r>
      <w:r w:rsidR="003659CF" w:rsidRPr="003659CF">
        <w:rPr>
          <w:rFonts w:ascii="ＭＳ 明朝" w:eastAsia="ＭＳ 明朝" w:hAnsi="ＭＳ 明朝" w:cs="ＭＳ 明朝" w:hint="eastAsia"/>
          <w:color w:val="auto"/>
        </w:rPr>
        <w:t>に関する計画を盛り込んでください</w:t>
      </w:r>
      <w:r w:rsidR="00515FD5" w:rsidRPr="003659CF">
        <w:rPr>
          <w:rFonts w:ascii="ＭＳ 明朝" w:eastAsia="ＭＳ 明朝" w:hAnsi="ＭＳ 明朝" w:cs="ＭＳ 明朝" w:hint="eastAsia"/>
          <w:color w:val="auto"/>
        </w:rPr>
        <w:t>。</w:t>
      </w:r>
    </w:p>
    <w:p w14:paraId="32045605" w14:textId="6C1D38D8" w:rsidR="00EA3C9D" w:rsidRPr="006160F6" w:rsidRDefault="00EA3C9D" w:rsidP="00EA3C9D">
      <w:pPr>
        <w:numPr>
          <w:ilvl w:val="0"/>
          <w:numId w:val="3"/>
        </w:numPr>
        <w:spacing w:line="360" w:lineRule="auto"/>
        <w:ind w:leftChars="500" w:left="1560" w:right="240" w:hangingChars="150" w:hanging="360"/>
        <w:rPr>
          <w:rFonts w:ascii="ＭＳ 明朝" w:eastAsia="ＭＳ 明朝" w:hAnsi="ＭＳ 明朝" w:cs="ＭＳ 明朝"/>
          <w:color w:val="auto"/>
        </w:rPr>
      </w:pPr>
      <w:r w:rsidRPr="006160F6">
        <w:rPr>
          <w:rFonts w:ascii="ＭＳ 明朝" w:eastAsia="ＭＳ 明朝" w:hAnsi="ＭＳ 明朝" w:cs="ＭＳ 明朝" w:hint="eastAsia"/>
          <w:color w:val="auto"/>
        </w:rPr>
        <w:t>市町村森林整備計画に</w:t>
      </w:r>
      <w:r w:rsidRPr="006160F6">
        <w:rPr>
          <w:rFonts w:asciiTheme="minorEastAsia" w:eastAsiaTheme="minorEastAsia" w:hAnsiTheme="minorEastAsia" w:cs="ＭＳ 明朝" w:hint="eastAsia"/>
        </w:rPr>
        <w:t>定められた</w:t>
      </w:r>
      <w:r w:rsidRPr="006160F6">
        <w:rPr>
          <w:rFonts w:ascii="ＭＳ 明朝" w:eastAsia="ＭＳ 明朝" w:hAnsi="ＭＳ 明朝" w:cs="ＭＳ 明朝" w:hint="eastAsia"/>
          <w:color w:val="auto"/>
        </w:rPr>
        <w:t>樹種以外の樹種を植栽しようとする</w:t>
      </w:r>
      <w:r w:rsidRPr="00733DD8">
        <w:rPr>
          <w:rFonts w:ascii="ＭＳ 明朝" w:eastAsia="ＭＳ 明朝" w:hAnsi="ＭＳ 明朝" w:cs="ＭＳ 明朝" w:hint="eastAsia"/>
          <w:color w:val="000000" w:themeColor="text1"/>
        </w:rPr>
        <w:t>場合には</w:t>
      </w:r>
      <w:r w:rsidRPr="00023CDE">
        <w:rPr>
          <w:rFonts w:ascii="ＭＳ 明朝" w:eastAsia="ＭＳ 明朝" w:hAnsi="ＭＳ 明朝" w:cs="ＭＳ 明朝" w:hint="eastAsia"/>
          <w:color w:val="auto"/>
        </w:rPr>
        <w:t>、</w:t>
      </w:r>
      <w:r w:rsidR="00C61206" w:rsidRPr="00023CDE">
        <w:rPr>
          <w:rFonts w:ascii="ＭＳ 明朝" w:eastAsia="ＭＳ 明朝" w:hAnsi="ＭＳ 明朝" w:cs="ＭＳ 明朝" w:hint="eastAsia"/>
          <w:color w:val="auto"/>
        </w:rPr>
        <w:t>市町村</w:t>
      </w:r>
      <w:r w:rsidRPr="00023CDE">
        <w:rPr>
          <w:rFonts w:ascii="ＭＳ 明朝" w:eastAsia="ＭＳ 明朝" w:hAnsi="ＭＳ 明朝" w:cs="ＭＳ 明朝" w:hint="eastAsia"/>
          <w:color w:val="auto"/>
        </w:rPr>
        <w:t>または</w:t>
      </w:r>
      <w:r w:rsidR="00C61206" w:rsidRPr="00023CDE">
        <w:rPr>
          <w:rFonts w:ascii="ＭＳ 明朝" w:eastAsia="ＭＳ 明朝" w:hAnsi="ＭＳ 明朝" w:cs="ＭＳ 明朝" w:hint="eastAsia"/>
          <w:color w:val="auto"/>
        </w:rPr>
        <w:t>県林業普及指導員</w:t>
      </w:r>
      <w:r w:rsidRPr="00023CDE">
        <w:rPr>
          <w:rFonts w:ascii="ＭＳ 明朝" w:eastAsia="ＭＳ 明朝" w:hAnsi="ＭＳ 明朝" w:cs="ＭＳ 明朝" w:hint="eastAsia"/>
          <w:color w:val="auto"/>
        </w:rPr>
        <w:t>と相談のうえ</w:t>
      </w:r>
      <w:r w:rsidRPr="00733DD8">
        <w:rPr>
          <w:rFonts w:ascii="ＭＳ 明朝" w:eastAsia="ＭＳ 明朝" w:hAnsi="ＭＳ 明朝" w:cs="ＭＳ 明朝" w:hint="eastAsia"/>
          <w:color w:val="000000" w:themeColor="text1"/>
        </w:rPr>
        <w:t>、適切</w:t>
      </w:r>
      <w:r w:rsidRPr="006160F6">
        <w:rPr>
          <w:rFonts w:ascii="ＭＳ 明朝" w:eastAsia="ＭＳ 明朝" w:hAnsi="ＭＳ 明朝" w:cs="ＭＳ 明朝" w:hint="eastAsia"/>
          <w:color w:val="auto"/>
        </w:rPr>
        <w:t>な樹種を選択してください。</w:t>
      </w:r>
    </w:p>
    <w:p w14:paraId="6B64BAF5" w14:textId="77777777" w:rsidR="00EA3C9D" w:rsidRPr="006160F6" w:rsidRDefault="00EA3C9D" w:rsidP="00EA3C9D">
      <w:pPr>
        <w:numPr>
          <w:ilvl w:val="0"/>
          <w:numId w:val="3"/>
        </w:numPr>
        <w:spacing w:line="360" w:lineRule="auto"/>
        <w:ind w:leftChars="500" w:left="1560" w:right="240" w:hangingChars="150" w:hanging="360"/>
        <w:rPr>
          <w:rFonts w:ascii="ＭＳ 明朝" w:eastAsia="ＭＳ 明朝" w:hAnsi="ＭＳ 明朝" w:cs="ＭＳ 明朝"/>
          <w:color w:val="auto"/>
        </w:rPr>
      </w:pPr>
      <w:r w:rsidRPr="006160F6">
        <w:rPr>
          <w:rFonts w:ascii="ＭＳ 明朝" w:eastAsia="ＭＳ 明朝" w:hAnsi="ＭＳ 明朝" w:cs="ＭＳ 明朝" w:hint="eastAsia"/>
        </w:rPr>
        <w:t>用材生産を主目的と</w:t>
      </w:r>
      <w:r w:rsidRPr="006160F6">
        <w:rPr>
          <w:rFonts w:asciiTheme="minorEastAsia" w:eastAsiaTheme="minorEastAsia" w:hAnsiTheme="minorEastAsia" w:cs="ＭＳ 明朝" w:hint="eastAsia"/>
        </w:rPr>
        <w:t>して</w:t>
      </w:r>
      <w:r w:rsidRPr="006160F6">
        <w:rPr>
          <w:rFonts w:ascii="ＭＳ 明朝" w:eastAsia="ＭＳ 明朝" w:hAnsi="ＭＳ 明朝" w:cs="ＭＳ 明朝" w:hint="eastAsia"/>
        </w:rPr>
        <w:t>スギの再造林を行う場合は、「山形県におけるスギの生産管理基準（昭和</w:t>
      </w:r>
      <w:r w:rsidRPr="006160F6">
        <w:rPr>
          <w:rFonts w:ascii="ＭＳ 明朝" w:eastAsia="ＭＳ 明朝" w:hAnsi="ＭＳ 明朝" w:cs="ＭＳ 明朝"/>
        </w:rPr>
        <w:t>54</w:t>
      </w:r>
      <w:r w:rsidRPr="006160F6">
        <w:rPr>
          <w:rFonts w:ascii="ＭＳ 明朝" w:eastAsia="ＭＳ 明朝" w:hAnsi="ＭＳ 明朝" w:cs="ＭＳ 明朝" w:hint="eastAsia"/>
        </w:rPr>
        <w:t>年</w:t>
      </w:r>
      <w:r w:rsidRPr="006160F6">
        <w:rPr>
          <w:rFonts w:ascii="ＭＳ 明朝" w:eastAsia="ＭＳ 明朝" w:hAnsi="ＭＳ 明朝" w:cs="ＭＳ 明朝"/>
        </w:rPr>
        <w:t>3</w:t>
      </w:r>
      <w:r w:rsidRPr="006160F6">
        <w:rPr>
          <w:rFonts w:ascii="ＭＳ 明朝" w:eastAsia="ＭＳ 明朝" w:hAnsi="ＭＳ 明朝" w:cs="ＭＳ 明朝" w:hint="eastAsia"/>
        </w:rPr>
        <w:t>月</w:t>
      </w:r>
      <w:r w:rsidRPr="006160F6">
        <w:rPr>
          <w:rFonts w:ascii="ＭＳ 明朝" w:eastAsia="ＭＳ 明朝" w:hAnsi="ＭＳ 明朝" w:cs="ＭＳ 明朝"/>
        </w:rPr>
        <w:t xml:space="preserve"> </w:t>
      </w:r>
      <w:r w:rsidRPr="006160F6">
        <w:rPr>
          <w:rFonts w:ascii="ＭＳ 明朝" w:eastAsia="ＭＳ 明朝" w:hAnsi="ＭＳ 明朝" w:cs="ＭＳ 明朝" w:hint="eastAsia"/>
        </w:rPr>
        <w:t>山形県立林業試験場）」による</w:t>
      </w:r>
      <w:r w:rsidRPr="00B02FAA">
        <w:rPr>
          <w:rFonts w:ascii="ＭＳ 明朝" w:eastAsia="ＭＳ 明朝" w:hAnsi="ＭＳ 明朝" w:cs="ＭＳ 明朝" w:hint="eastAsia"/>
        </w:rPr>
        <w:t>Ⅰ等地、Ⅱ等地</w:t>
      </w:r>
      <w:r w:rsidRPr="006160F6">
        <w:rPr>
          <w:rFonts w:ascii="ＭＳ 明朝" w:eastAsia="ＭＳ 明朝" w:hAnsi="ＭＳ 明朝" w:cs="ＭＳ 明朝" w:hint="eastAsia"/>
        </w:rPr>
        <w:t>で行うものとします。</w:t>
      </w:r>
    </w:p>
    <w:p w14:paraId="12652B3D" w14:textId="77777777" w:rsidR="00EA3C9D" w:rsidRDefault="00EA3C9D" w:rsidP="00EA3C9D">
      <w:pPr>
        <w:numPr>
          <w:ilvl w:val="0"/>
          <w:numId w:val="3"/>
        </w:numPr>
        <w:spacing w:line="360" w:lineRule="auto"/>
        <w:ind w:leftChars="500" w:left="1560" w:right="240" w:hangingChars="150" w:hanging="360"/>
        <w:rPr>
          <w:rFonts w:ascii="ＭＳ 明朝" w:eastAsia="ＭＳ 明朝" w:hAnsi="ＭＳ 明朝" w:cs="ＭＳ 明朝"/>
          <w:color w:val="auto"/>
        </w:rPr>
      </w:pPr>
      <w:r w:rsidRPr="006160F6">
        <w:rPr>
          <w:rFonts w:ascii="ＭＳ 明朝" w:eastAsia="ＭＳ 明朝" w:hAnsi="ＭＳ 明朝" w:cs="ＭＳ 明朝" w:hint="eastAsia"/>
          <w:color w:val="auto"/>
        </w:rPr>
        <w:t>市町村森林整備計画において鳥獣害防止森林区域に指定されているなど、伐採後にノウサギ等による被害を受けることが考えられる地域では、伐採後の造林樹種の保護・管理について対策が必要です。</w:t>
      </w:r>
    </w:p>
    <w:p w14:paraId="32694C35" w14:textId="5060B533" w:rsidR="00A26C3F" w:rsidRDefault="00A26C3F" w:rsidP="00A26C3F">
      <w:pPr>
        <w:numPr>
          <w:ilvl w:val="0"/>
          <w:numId w:val="3"/>
        </w:numPr>
        <w:spacing w:line="360" w:lineRule="auto"/>
        <w:ind w:leftChars="500" w:left="1560" w:right="240" w:hangingChars="150" w:hanging="360"/>
        <w:rPr>
          <w:rFonts w:ascii="ＭＳ 明朝" w:eastAsia="ＭＳ 明朝" w:hAnsi="ＭＳ 明朝" w:cs="ＭＳ 明朝"/>
          <w:color w:val="auto"/>
        </w:rPr>
      </w:pPr>
      <w:r w:rsidRPr="00A26C3F">
        <w:rPr>
          <w:rFonts w:ascii="ＭＳ 明朝" w:eastAsia="ＭＳ 明朝" w:hAnsi="ＭＳ 明朝" w:cs="ＭＳ 明朝"/>
          <w:color w:val="auto"/>
        </w:rPr>
        <w:t>森林の有する公益的機能の維持及び早期回復並びに森林資源の造成を図ることを目的として、皆伐後の人工造林は、伐採が終了した日を含む年度の翌年度の4月1日から起算して原則2年以内に更新が完了している必要があります。</w:t>
      </w:r>
    </w:p>
    <w:p w14:paraId="24E8EE63" w14:textId="77777777" w:rsidR="00983BAB" w:rsidRPr="006160F6" w:rsidRDefault="00983BAB" w:rsidP="00983BAB">
      <w:pPr>
        <w:numPr>
          <w:ilvl w:val="0"/>
          <w:numId w:val="3"/>
        </w:numPr>
        <w:spacing w:line="360" w:lineRule="auto"/>
        <w:ind w:leftChars="500" w:left="1560" w:right="240" w:hangingChars="150" w:hanging="360"/>
        <w:rPr>
          <w:rFonts w:asciiTheme="minorEastAsia" w:eastAsiaTheme="minorEastAsia" w:hAnsiTheme="minorEastAsia"/>
        </w:rPr>
      </w:pPr>
      <w:r w:rsidRPr="006160F6">
        <w:rPr>
          <w:rFonts w:asciiTheme="minorEastAsia" w:eastAsiaTheme="minorEastAsia" w:hAnsiTheme="minorEastAsia" w:hint="eastAsia"/>
        </w:rPr>
        <w:t>再造林が困難</w:t>
      </w:r>
      <w:r w:rsidRPr="006160F6">
        <w:rPr>
          <w:rFonts w:asciiTheme="minorEastAsia" w:eastAsiaTheme="minorEastAsia" w:hAnsiTheme="minorEastAsia" w:cs="ＭＳ 明朝" w:hint="eastAsia"/>
        </w:rPr>
        <w:t>若しく</w:t>
      </w:r>
      <w:r w:rsidRPr="006160F6">
        <w:rPr>
          <w:rFonts w:asciiTheme="minorEastAsia" w:eastAsiaTheme="minorEastAsia" w:hAnsiTheme="minorEastAsia" w:hint="eastAsia"/>
        </w:rPr>
        <w:t>は不利な場所</w:t>
      </w:r>
      <w:r w:rsidRPr="003659CF">
        <w:rPr>
          <w:rFonts w:asciiTheme="minorEastAsia" w:eastAsiaTheme="minorEastAsia" w:hAnsiTheme="minorEastAsia" w:hint="eastAsia"/>
          <w:color w:val="auto"/>
        </w:rPr>
        <w:t>では、択伐や強度間伐の実施、または、後継樹を確保した上で天然</w:t>
      </w:r>
      <w:r>
        <w:rPr>
          <w:rFonts w:asciiTheme="minorEastAsia" w:eastAsiaTheme="minorEastAsia" w:hAnsiTheme="minorEastAsia" w:hint="eastAsia"/>
        </w:rPr>
        <w:t>生林化皆伐を実施します</w:t>
      </w:r>
      <w:r w:rsidRPr="006160F6">
        <w:rPr>
          <w:rFonts w:asciiTheme="minorEastAsia" w:eastAsiaTheme="minorEastAsia" w:hAnsiTheme="minorEastAsia" w:hint="eastAsia"/>
        </w:rPr>
        <w:t>。</w:t>
      </w:r>
    </w:p>
    <w:p w14:paraId="6D112A6B" w14:textId="77777777" w:rsidR="00EA3C9D" w:rsidRDefault="00EA3C9D" w:rsidP="00EA3C9D">
      <w:pPr>
        <w:ind w:left="240" w:right="240" w:firstLine="240"/>
        <w:rPr>
          <w:rFonts w:asciiTheme="minorEastAsia" w:eastAsiaTheme="minorEastAsia" w:hAnsiTheme="minorEastAsia"/>
        </w:rPr>
      </w:pPr>
    </w:p>
    <w:p w14:paraId="31B0479D" w14:textId="77777777" w:rsidR="00FB2C5A" w:rsidRDefault="00FB2C5A" w:rsidP="00EA3C9D">
      <w:pPr>
        <w:ind w:left="240" w:right="240" w:firstLine="240"/>
        <w:rPr>
          <w:rFonts w:asciiTheme="minorEastAsia" w:eastAsiaTheme="minorEastAsia" w:hAnsiTheme="minorEastAsia"/>
        </w:rPr>
      </w:pPr>
    </w:p>
    <w:p w14:paraId="1C09AAC2" w14:textId="77777777" w:rsidR="0031789A" w:rsidRDefault="0031789A" w:rsidP="00EA3C9D">
      <w:pPr>
        <w:ind w:left="240" w:right="240" w:firstLine="240"/>
        <w:rPr>
          <w:rFonts w:asciiTheme="minorEastAsia" w:eastAsiaTheme="minorEastAsia" w:hAnsiTheme="minorEastAsia"/>
        </w:rPr>
      </w:pPr>
    </w:p>
    <w:p w14:paraId="2A6399EA" w14:textId="77777777" w:rsidR="0031789A" w:rsidRPr="006160F6" w:rsidRDefault="0031789A" w:rsidP="00EA3C9D">
      <w:pPr>
        <w:ind w:left="240" w:right="240" w:firstLine="240"/>
        <w:rPr>
          <w:rFonts w:asciiTheme="minorEastAsia" w:eastAsiaTheme="minorEastAsia" w:hAnsiTheme="minorEastAsia"/>
        </w:rPr>
      </w:pPr>
    </w:p>
    <w:p w14:paraId="46953292" w14:textId="1CA017BE" w:rsidR="00EA3C9D" w:rsidRPr="00E81659" w:rsidRDefault="00E81659" w:rsidP="00EA3C9D">
      <w:pPr>
        <w:pBdr>
          <w:top w:val="single" w:sz="4" w:space="10" w:color="5B9BD5" w:themeColor="accent1"/>
          <w:bottom w:val="single" w:sz="4" w:space="10" w:color="5B9BD5" w:themeColor="accent1"/>
        </w:pBdr>
        <w:spacing w:before="360" w:after="360"/>
        <w:ind w:left="240" w:right="240" w:firstLine="240"/>
        <w:jc w:val="center"/>
        <w:rPr>
          <w:rFonts w:ascii="ＭＳ 明朝" w:eastAsiaTheme="minorEastAsia" w:hAnsi="ＭＳ 明朝" w:cs="ＭＳ 明朝"/>
          <w:i/>
          <w:iCs/>
          <w:color w:val="5B9BD5" w:themeColor="accent1"/>
        </w:rPr>
      </w:pPr>
      <w:r>
        <w:rPr>
          <w:rFonts w:asciiTheme="minorEastAsia" w:eastAsiaTheme="minorEastAsia" w:hAnsiTheme="minorEastAsia" w:cs="ＭＳ 明朝" w:hint="eastAsia"/>
          <w:i/>
          <w:iCs/>
          <w:color w:val="5B9BD5" w:themeColor="accent1"/>
        </w:rPr>
        <w:t>伐採届等</w:t>
      </w:r>
      <w:r w:rsidR="00EA3C9D" w:rsidRPr="006160F6">
        <w:rPr>
          <w:rFonts w:asciiTheme="minorEastAsia" w:eastAsiaTheme="minorEastAsia" w:hAnsiTheme="minorEastAsia" w:cs="ＭＳ 明朝" w:hint="eastAsia"/>
          <w:i/>
          <w:iCs/>
          <w:color w:val="5B9BD5" w:themeColor="accent1"/>
        </w:rPr>
        <w:t>の</w:t>
      </w:r>
      <w:r w:rsidR="00FF4782">
        <w:rPr>
          <w:rFonts w:asciiTheme="minorEastAsia" w:eastAsiaTheme="minorEastAsia" w:hAnsiTheme="minorEastAsia" w:cs="ＭＳ 明朝" w:hint="eastAsia"/>
          <w:i/>
          <w:iCs/>
          <w:color w:val="5B9BD5" w:themeColor="accent1"/>
        </w:rPr>
        <w:t>適正確認</w:t>
      </w:r>
      <w:r w:rsidR="00EA3C9D" w:rsidRPr="006160F6">
        <w:rPr>
          <w:rFonts w:ascii="ＭＳ 明朝" w:hAnsi="ＭＳ 明朝" w:cs="ＭＳ 明朝"/>
          <w:i/>
          <w:iCs/>
          <w:color w:val="5B9BD5" w:themeColor="accent1"/>
        </w:rPr>
        <w:t xml:space="preserve">　</w:t>
      </w:r>
      <w:r w:rsidR="00EA3C9D" w:rsidRPr="006160F6">
        <w:rPr>
          <w:rFonts w:ascii="ＭＳ 明朝" w:hAnsi="ＭＳ 明朝" w:cs="ＭＳ 明朝"/>
          <w:i/>
          <w:iCs/>
          <w:color w:val="5B9BD5" w:themeColor="accent1"/>
        </w:rPr>
        <w:t>⇒</w:t>
      </w:r>
      <w:r w:rsidR="00EA3C9D" w:rsidRPr="006160F6">
        <w:rPr>
          <w:rFonts w:ascii="ＭＳ 明朝" w:hAnsi="ＭＳ 明朝" w:cs="ＭＳ 明朝" w:hint="eastAsia"/>
          <w:i/>
          <w:iCs/>
          <w:color w:val="5B9BD5" w:themeColor="accent1"/>
        </w:rPr>
        <w:t xml:space="preserve">　</w:t>
      </w:r>
      <w:r w:rsidR="00EA3C9D" w:rsidRPr="006160F6">
        <w:rPr>
          <w:rFonts w:ascii="ＭＳ 明朝" w:hAnsi="ＭＳ 明朝" w:cs="ＭＳ 明朝" w:hint="eastAsia"/>
          <w:i/>
          <w:iCs/>
          <w:color w:val="5B9BD5" w:themeColor="accent1"/>
        </w:rPr>
        <w:t>P</w:t>
      </w:r>
      <w:r>
        <w:rPr>
          <w:rFonts w:asciiTheme="minorEastAsia" w:eastAsiaTheme="minorEastAsia" w:hAnsiTheme="minorEastAsia" w:cs="ＭＳ 明朝" w:hint="eastAsia"/>
          <w:i/>
          <w:iCs/>
          <w:color w:val="5B9BD5" w:themeColor="accent1"/>
        </w:rPr>
        <w:t>25</w:t>
      </w:r>
    </w:p>
    <w:p w14:paraId="7FB5438B" w14:textId="695BC9F6" w:rsidR="00EA3C9D" w:rsidRDefault="00EA3C9D" w:rsidP="00EA3C9D">
      <w:pPr>
        <w:ind w:left="240" w:right="240" w:firstLine="240"/>
      </w:pPr>
      <w:r w:rsidRPr="006160F6">
        <w:rPr>
          <w:rFonts w:hint="eastAsia"/>
        </w:rPr>
        <w:br w:type="page"/>
      </w:r>
    </w:p>
    <w:p w14:paraId="015FD8D5" w14:textId="2DA749A1" w:rsidR="00060B76" w:rsidRPr="00060B76" w:rsidRDefault="00060B76" w:rsidP="00EA3C9D">
      <w:pPr>
        <w:ind w:left="240" w:right="240" w:firstLine="241"/>
        <w:rPr>
          <w:rFonts w:eastAsiaTheme="minorEastAsia"/>
        </w:rPr>
      </w:pPr>
      <w:r>
        <w:rPr>
          <w:rFonts w:asciiTheme="majorEastAsia" w:eastAsiaTheme="majorEastAsia" w:hAnsiTheme="majorEastAsia" w:hint="eastAsia"/>
          <w:b/>
          <w:noProof/>
        </w:rPr>
        <w:lastRenderedPageBreak/>
        <mc:AlternateContent>
          <mc:Choice Requires="wps">
            <w:drawing>
              <wp:anchor distT="0" distB="0" distL="114300" distR="114300" simplePos="0" relativeHeight="251596800" behindDoc="0" locked="0" layoutInCell="1" allowOverlap="1" wp14:anchorId="71BAFB06" wp14:editId="0C43B8C0">
                <wp:simplePos x="0" y="0"/>
                <wp:positionH relativeFrom="column">
                  <wp:posOffset>-132629</wp:posOffset>
                </wp:positionH>
                <wp:positionV relativeFrom="paragraph">
                  <wp:posOffset>394</wp:posOffset>
                </wp:positionV>
                <wp:extent cx="6134100" cy="1091565"/>
                <wp:effectExtent l="0" t="0" r="19050" b="13335"/>
                <wp:wrapTopAndBottom/>
                <wp:docPr id="1572" name="四角形: 角を丸くする 1572"/>
                <wp:cNvGraphicFramePr/>
                <a:graphic xmlns:a="http://schemas.openxmlformats.org/drawingml/2006/main">
                  <a:graphicData uri="http://schemas.microsoft.com/office/word/2010/wordprocessingShape">
                    <wps:wsp>
                      <wps:cNvSpPr/>
                      <wps:spPr>
                        <a:xfrm>
                          <a:off x="0" y="0"/>
                          <a:ext cx="6134100" cy="1091565"/>
                        </a:xfrm>
                        <a:prstGeom prst="roundRect">
                          <a:avLst/>
                        </a:prstGeom>
                        <a:noFill/>
                        <a:ln w="9525" cap="rnd" cmpd="sng" algn="ctr">
                          <a:solidFill>
                            <a:srgbClr val="000000"/>
                          </a:solidFill>
                          <a:prstDash val="solid"/>
                          <a:round/>
                        </a:ln>
                        <a:effectLst/>
                      </wps:spPr>
                      <wps:txbx>
                        <w:txbxContent>
                          <w:p w14:paraId="768EEAC7" w14:textId="77777777" w:rsidR="00AE2D24" w:rsidRPr="009E6256" w:rsidRDefault="00AE2D24" w:rsidP="001F6DF8">
                            <w:pPr>
                              <w:ind w:leftChars="60" w:left="240" w:right="240" w:hangingChars="34" w:hanging="96"/>
                              <w:rPr>
                                <w:rFonts w:asciiTheme="majorEastAsia" w:eastAsiaTheme="majorEastAsia" w:hAnsiTheme="majorEastAsia" w:cs="ＭＳ 明朝"/>
                                <w:b/>
                                <w:sz w:val="28"/>
                              </w:rPr>
                            </w:pPr>
                            <w:r w:rsidRPr="009E6256">
                              <w:rPr>
                                <w:rFonts w:asciiTheme="majorEastAsia" w:eastAsiaTheme="majorEastAsia" w:hAnsiTheme="majorEastAsia" w:cs="ＭＳ 明朝" w:hint="eastAsia"/>
                                <w:b/>
                                <w:sz w:val="28"/>
                              </w:rPr>
                              <w:t>（循環型皆伐（天然生林）後の更新）</w:t>
                            </w:r>
                          </w:p>
                          <w:p w14:paraId="52694733" w14:textId="6C224F68" w:rsidR="00AE2D24" w:rsidRPr="007117E5" w:rsidRDefault="00AE2D24" w:rsidP="001F6DF8">
                            <w:pPr>
                              <w:pStyle w:val="4"/>
                            </w:pPr>
                            <w:r w:rsidRPr="00023CDE">
                              <w:rPr>
                                <w:rFonts w:hint="eastAsia"/>
                                <w:color w:val="auto"/>
                              </w:rPr>
                              <w:t>第6</w:t>
                            </w:r>
                            <w:r w:rsidRPr="00023CDE">
                              <w:rPr>
                                <w:color w:val="auto"/>
                              </w:rPr>
                              <w:t>.</w:t>
                            </w:r>
                            <w:r w:rsidRPr="00023CDE">
                              <w:rPr>
                                <w:color w:val="auto"/>
                              </w:rPr>
                              <w:tab/>
                            </w:r>
                            <w:r>
                              <w:rPr>
                                <w:rFonts w:hint="eastAsia"/>
                                <w:color w:val="auto"/>
                              </w:rPr>
                              <w:t>循環型皆伐（天然生林）後の更新は、ぼう</w:t>
                            </w:r>
                            <w:r w:rsidRPr="00023CDE">
                              <w:rPr>
                                <w:rFonts w:hint="eastAsia"/>
                                <w:color w:val="auto"/>
                              </w:rPr>
                              <w:t>芽または天然下種による更新としますが、こ</w:t>
                            </w:r>
                            <w:r w:rsidRPr="009E6256">
                              <w:rPr>
                                <w:rFonts w:hint="eastAsia"/>
                              </w:rPr>
                              <w:t>れによりがたい場合は在来樹種による</w:t>
                            </w:r>
                            <w:r>
                              <w:rPr>
                                <w:rFonts w:hint="eastAsia"/>
                              </w:rPr>
                              <w:t>植栽</w:t>
                            </w:r>
                            <w:r w:rsidRPr="009E6256">
                              <w:rPr>
                                <w:rFonts w:hint="eastAsia"/>
                              </w:rPr>
                              <w:t>を行ってください。</w:t>
                            </w:r>
                          </w:p>
                          <w:p w14:paraId="2BDD5369" w14:textId="77777777" w:rsidR="00AE2D24" w:rsidRPr="007117E5" w:rsidRDefault="00AE2D24" w:rsidP="001F6DF8">
                            <w:pPr>
                              <w:ind w:leftChars="0" w:left="240" w:right="240" w:hangingChars="100" w:hanging="240"/>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1BAFB06" id="四角形: 角を丸くする 1572" o:spid="_x0000_s1077" style="position:absolute;left:0;text-align:left;margin-left:-10.45pt;margin-top:.05pt;width:483pt;height:85.95pt;z-index:25159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" filled="f">
                <v:stroke endcap="round"/>
                <v:textbox>
                  <w:txbxContent>
                    <w:p w14:paraId="768EEAC7" w14:textId="77777777" w:rsidR="00AE2D24" w:rsidRPr="009E6256" w:rsidRDefault="00AE2D24" w:rsidP="001F6DF8">
                      <w:pPr>
                        <w:ind w:leftChars="60" w:left="240" w:right="240" w:hangingChars="34" w:hanging="96"/>
                        <w:rPr>
                          <w:rFonts w:asciiTheme="majorEastAsia" w:eastAsiaTheme="majorEastAsia" w:hAnsiTheme="majorEastAsia" w:cs="ＭＳ 明朝"/>
                          <w:b/>
                          <w:sz w:val="28"/>
                        </w:rPr>
                      </w:pPr>
                      <w:r w:rsidRPr="009E6256">
                        <w:rPr>
                          <w:rFonts w:asciiTheme="majorEastAsia" w:eastAsiaTheme="majorEastAsia" w:hAnsiTheme="majorEastAsia" w:cs="ＭＳ 明朝" w:hint="eastAsia"/>
                          <w:b/>
                          <w:sz w:val="28"/>
                        </w:rPr>
                        <w:t>（循環型皆伐（天然生林）後の更新）</w:t>
                      </w:r>
                    </w:p>
                    <w:p w14:paraId="52694733" w14:textId="6C224F68" w:rsidR="00AE2D24" w:rsidRPr="007117E5" w:rsidRDefault="00AE2D24" w:rsidP="001F6DF8">
                      <w:pPr>
                        <w:pStyle w:val="4"/>
                      </w:pPr>
                      <w:r w:rsidRPr="00023CDE">
                        <w:rPr>
                          <w:rFonts w:hint="eastAsia"/>
                          <w:color w:val="auto"/>
                        </w:rPr>
                        <w:t>第6</w:t>
                      </w:r>
                      <w:r w:rsidRPr="00023CDE">
                        <w:rPr>
                          <w:color w:val="auto"/>
                        </w:rPr>
                        <w:t>.</w:t>
                      </w:r>
                      <w:r w:rsidRPr="00023CDE">
                        <w:rPr>
                          <w:color w:val="auto"/>
                        </w:rPr>
                        <w:tab/>
                      </w:r>
                      <w:r>
                        <w:rPr>
                          <w:rFonts w:hint="eastAsia"/>
                          <w:color w:val="auto"/>
                        </w:rPr>
                        <w:t>循環型皆伐（天然生林）後の更新は、ぼう</w:t>
                      </w:r>
                      <w:r w:rsidRPr="00023CDE">
                        <w:rPr>
                          <w:rFonts w:hint="eastAsia"/>
                          <w:color w:val="auto"/>
                        </w:rPr>
                        <w:t>芽または天然下種による更新としますが、こ</w:t>
                      </w:r>
                      <w:r w:rsidRPr="009E6256">
                        <w:rPr>
                          <w:rFonts w:hint="eastAsia"/>
                        </w:rPr>
                        <w:t>れによりがたい場合は在来樹種による</w:t>
                      </w:r>
                      <w:r>
                        <w:rPr>
                          <w:rFonts w:hint="eastAsia"/>
                        </w:rPr>
                        <w:t>植栽</w:t>
                      </w:r>
                      <w:r w:rsidRPr="009E6256">
                        <w:rPr>
                          <w:rFonts w:hint="eastAsia"/>
                        </w:rPr>
                        <w:t>を行ってください。</w:t>
                      </w:r>
                    </w:p>
                    <w:p w14:paraId="2BDD5369" w14:textId="77777777" w:rsidR="00AE2D24" w:rsidRPr="007117E5" w:rsidRDefault="00AE2D24" w:rsidP="001F6DF8">
                      <w:pPr>
                        <w:ind w:leftChars="0" w:left="240" w:right="240" w:hangingChars="100" w:hanging="240"/>
                        <w:jc w:val="center"/>
                      </w:pPr>
                    </w:p>
                  </w:txbxContent>
                </v:textbox>
                <w10:wrap type="topAndBottom"/>
              </v:roundrect>
            </w:pict>
          </mc:Fallback>
        </mc:AlternateContent>
      </w:r>
    </w:p>
    <w:p w14:paraId="529C1E05" w14:textId="67702542" w:rsidR="00060B76" w:rsidRPr="006160F6" w:rsidRDefault="00060B76" w:rsidP="00E1612B">
      <w:pPr>
        <w:pStyle w:val="5"/>
      </w:pPr>
      <w:bookmarkStart w:id="48" w:name="_Ref504478129"/>
      <w:bookmarkStart w:id="49" w:name="_Hlk503711066"/>
      <w:r w:rsidRPr="006160F6">
        <w:t>尾根筋や一定面積ごとに更新を確保するための伐区の形状、種子の結実状況、母樹の保存等に</w:t>
      </w:r>
      <w:r w:rsidRPr="006160F6">
        <w:rPr>
          <w:rFonts w:hint="eastAsia"/>
        </w:rPr>
        <w:t>配慮してください。</w:t>
      </w:r>
      <w:bookmarkEnd w:id="48"/>
    </w:p>
    <w:bookmarkEnd w:id="49"/>
    <w:p w14:paraId="4A387A69" w14:textId="5863B944" w:rsidR="00060B76" w:rsidRPr="006160F6" w:rsidRDefault="00060B76" w:rsidP="00060B76">
      <w:pPr>
        <w:ind w:left="240" w:right="240" w:firstLine="240"/>
        <w:rPr>
          <w:rFonts w:eastAsiaTheme="minorEastAsia"/>
        </w:rPr>
      </w:pPr>
    </w:p>
    <w:p w14:paraId="73BCEAC1" w14:textId="76F6419A" w:rsidR="00060B76" w:rsidRPr="00FF4782" w:rsidRDefault="00060B76" w:rsidP="00FF4782">
      <w:pPr>
        <w:numPr>
          <w:ilvl w:val="0"/>
          <w:numId w:val="3"/>
        </w:numPr>
        <w:spacing w:line="360" w:lineRule="auto"/>
        <w:ind w:leftChars="500" w:left="1560" w:right="240" w:hangingChars="150" w:hanging="360"/>
        <w:rPr>
          <w:rFonts w:ascii="ＭＳ 明朝" w:eastAsia="ＭＳ 明朝" w:hAnsi="ＭＳ 明朝" w:cs="ＭＳ 明朝"/>
          <w:color w:val="auto"/>
        </w:rPr>
      </w:pPr>
      <w:r w:rsidRPr="006160F6">
        <w:rPr>
          <w:rFonts w:ascii="ＭＳ 明朝" w:eastAsia="ＭＳ 明朝" w:hAnsi="ＭＳ 明朝" w:cs="ＭＳ 明朝" w:hint="eastAsia"/>
        </w:rPr>
        <w:t>天然更新に</w:t>
      </w:r>
      <w:r w:rsidRPr="00A26C3F">
        <w:rPr>
          <w:rFonts w:asciiTheme="minorEastAsia" w:eastAsiaTheme="minorEastAsia" w:hAnsiTheme="minorEastAsia" w:hint="eastAsia"/>
        </w:rPr>
        <w:t>おけ</w:t>
      </w:r>
      <w:r w:rsidRPr="00FF4782">
        <w:rPr>
          <w:rFonts w:ascii="ＭＳ 明朝" w:eastAsia="ＭＳ 明朝" w:hAnsi="ＭＳ 明朝" w:cs="ＭＳ 明朝" w:hint="eastAsia"/>
          <w:color w:val="auto"/>
        </w:rPr>
        <w:t>る対象</w:t>
      </w:r>
      <w:bookmarkStart w:id="50" w:name="_Hlk503711156"/>
      <w:r w:rsidRPr="00FF4782">
        <w:rPr>
          <w:rFonts w:ascii="ＭＳ 明朝" w:eastAsia="ＭＳ 明朝" w:hAnsi="ＭＳ 明朝" w:cs="ＭＳ 明朝" w:hint="eastAsia"/>
          <w:color w:val="auto"/>
        </w:rPr>
        <w:t>樹種・方法・期間は市町村森林整備計画において定める内容に基づいてください。</w:t>
      </w:r>
      <w:bookmarkEnd w:id="50"/>
    </w:p>
    <w:p w14:paraId="3186DB6F" w14:textId="1CC2B249" w:rsidR="00060B76" w:rsidRPr="00FF4782" w:rsidRDefault="00060B76" w:rsidP="00FF4782">
      <w:pPr>
        <w:numPr>
          <w:ilvl w:val="0"/>
          <w:numId w:val="3"/>
        </w:numPr>
        <w:spacing w:line="360" w:lineRule="auto"/>
        <w:ind w:leftChars="500" w:left="1560" w:right="240" w:hangingChars="150" w:hanging="360"/>
        <w:rPr>
          <w:rFonts w:ascii="ＭＳ 明朝" w:eastAsia="ＭＳ 明朝" w:hAnsi="ＭＳ 明朝" w:cs="ＭＳ 明朝"/>
          <w:color w:val="auto"/>
        </w:rPr>
      </w:pPr>
      <w:r w:rsidRPr="00FF4782">
        <w:rPr>
          <w:rFonts w:ascii="ＭＳ 明朝" w:eastAsia="ＭＳ 明朝" w:hAnsi="ＭＳ 明朝" w:cs="ＭＳ 明朝" w:hint="eastAsia"/>
          <w:color w:val="auto"/>
        </w:rPr>
        <w:t>伐採後にササやクズ等が繁茂することが想定される箇所では、植栽</w:t>
      </w:r>
      <w:r w:rsidR="00770EA0">
        <w:rPr>
          <w:rFonts w:ascii="ＭＳ 明朝" w:eastAsia="ＭＳ 明朝" w:hAnsi="ＭＳ 明朝" w:cs="ＭＳ 明朝" w:hint="eastAsia"/>
          <w:color w:val="auto"/>
        </w:rPr>
        <w:t>やこまめな刈出しなど</w:t>
      </w:r>
      <w:r w:rsidRPr="00FF4782">
        <w:rPr>
          <w:rFonts w:ascii="ＭＳ 明朝" w:eastAsia="ＭＳ 明朝" w:hAnsi="ＭＳ 明朝" w:cs="ＭＳ 明朝" w:hint="eastAsia"/>
          <w:color w:val="auto"/>
        </w:rPr>
        <w:t>によってすみやかな植生回復を図ってください。</w:t>
      </w:r>
    </w:p>
    <w:p w14:paraId="2A0C6C8B" w14:textId="3B75BA80" w:rsidR="00A26C3F" w:rsidRPr="00FF4782" w:rsidRDefault="00DE45F0" w:rsidP="00FF4782">
      <w:pPr>
        <w:numPr>
          <w:ilvl w:val="0"/>
          <w:numId w:val="3"/>
        </w:numPr>
        <w:spacing w:line="360" w:lineRule="auto"/>
        <w:ind w:leftChars="500" w:left="1560" w:right="240" w:hangingChars="150" w:hanging="360"/>
        <w:rPr>
          <w:rFonts w:ascii="ＭＳ 明朝" w:eastAsia="ＭＳ 明朝" w:hAnsi="ＭＳ 明朝" w:cs="ＭＳ 明朝"/>
          <w:color w:val="auto"/>
        </w:rPr>
      </w:pPr>
      <w:r>
        <w:rPr>
          <w:rFonts w:ascii="ＭＳ 明朝" w:eastAsia="ＭＳ 明朝" w:hAnsi="ＭＳ 明朝" w:cs="ＭＳ 明朝" w:hint="eastAsia"/>
          <w:color w:val="auto"/>
        </w:rPr>
        <w:t>ぼう</w:t>
      </w:r>
      <w:r>
        <w:rPr>
          <w:rFonts w:ascii="ＭＳ 明朝" w:eastAsia="ＭＳ 明朝" w:hAnsi="ＭＳ 明朝" w:cs="ＭＳ 明朝"/>
          <w:color w:val="auto"/>
        </w:rPr>
        <w:t>芽更新を行う場合には、林齢が高くなるほど</w:t>
      </w:r>
      <w:r>
        <w:rPr>
          <w:rFonts w:ascii="ＭＳ 明朝" w:eastAsia="ＭＳ 明朝" w:hAnsi="ＭＳ 明朝" w:cs="ＭＳ 明朝" w:hint="eastAsia"/>
          <w:color w:val="auto"/>
        </w:rPr>
        <w:t>ぼう</w:t>
      </w:r>
      <w:r w:rsidR="00060B76" w:rsidRPr="00FF4782">
        <w:rPr>
          <w:rFonts w:ascii="ＭＳ 明朝" w:eastAsia="ＭＳ 明朝" w:hAnsi="ＭＳ 明朝" w:cs="ＭＳ 明朝"/>
          <w:color w:val="auto"/>
        </w:rPr>
        <w:t>芽力が低下することから、伐期は30</w:t>
      </w:r>
      <w:r>
        <w:rPr>
          <w:rFonts w:ascii="ＭＳ 明朝" w:eastAsia="ＭＳ 明朝" w:hAnsi="ＭＳ 明朝" w:cs="ＭＳ 明朝"/>
          <w:color w:val="auto"/>
        </w:rPr>
        <w:t>年程度とし、優良な</w:t>
      </w:r>
      <w:r>
        <w:rPr>
          <w:rFonts w:ascii="ＭＳ 明朝" w:eastAsia="ＭＳ 明朝" w:hAnsi="ＭＳ 明朝" w:cs="ＭＳ 明朝" w:hint="eastAsia"/>
          <w:color w:val="auto"/>
        </w:rPr>
        <w:t>ぼう</w:t>
      </w:r>
      <w:r w:rsidR="00060B76" w:rsidRPr="00FF4782">
        <w:rPr>
          <w:rFonts w:ascii="ＭＳ 明朝" w:eastAsia="ＭＳ 明朝" w:hAnsi="ＭＳ 明朝" w:cs="ＭＳ 明朝"/>
          <w:color w:val="auto"/>
        </w:rPr>
        <w:t>芽を発生させるため11月から４月の間に伐採することとしてください。</w:t>
      </w:r>
    </w:p>
    <w:p w14:paraId="3CE1EB3C" w14:textId="0BC332F8" w:rsidR="001E0DB7" w:rsidRDefault="00A26C3F" w:rsidP="00FF4782">
      <w:pPr>
        <w:numPr>
          <w:ilvl w:val="0"/>
          <w:numId w:val="3"/>
        </w:numPr>
        <w:spacing w:line="360" w:lineRule="auto"/>
        <w:ind w:leftChars="500" w:left="1560" w:right="240" w:hangingChars="150" w:hanging="360"/>
        <w:rPr>
          <w:rFonts w:asciiTheme="minorEastAsia" w:eastAsiaTheme="minorEastAsia" w:hAnsiTheme="minorEastAsia"/>
        </w:rPr>
      </w:pPr>
      <w:r w:rsidRPr="00FF4782">
        <w:rPr>
          <w:rFonts w:ascii="ＭＳ 明朝" w:eastAsia="ＭＳ 明朝" w:hAnsi="ＭＳ 明朝" w:cs="ＭＳ 明朝"/>
          <w:color w:val="auto"/>
        </w:rPr>
        <w:t>森林の有する公益的機能の維持及び早期</w:t>
      </w:r>
      <w:r w:rsidR="00C316BC">
        <w:rPr>
          <w:rFonts w:ascii="ＭＳ 明朝" w:eastAsia="ＭＳ 明朝" w:hAnsi="ＭＳ 明朝" w:cs="ＭＳ 明朝"/>
          <w:color w:val="auto"/>
        </w:rPr>
        <w:t>回復並びに森林資源の造成を図ることを目的と</w:t>
      </w:r>
      <w:r w:rsidR="00C316BC" w:rsidRPr="00733DD8">
        <w:rPr>
          <w:rFonts w:ascii="ＭＳ 明朝" w:eastAsia="ＭＳ 明朝" w:hAnsi="ＭＳ 明朝" w:cs="ＭＳ 明朝"/>
          <w:color w:val="000000" w:themeColor="text1"/>
        </w:rPr>
        <w:t>して、皆伐後の</w:t>
      </w:r>
      <w:r w:rsidR="00C316BC" w:rsidRPr="00733DD8">
        <w:rPr>
          <w:rFonts w:ascii="ＭＳ 明朝" w:eastAsia="ＭＳ 明朝" w:hAnsi="ＭＳ 明朝" w:cs="ＭＳ 明朝" w:hint="eastAsia"/>
          <w:color w:val="000000" w:themeColor="text1"/>
        </w:rPr>
        <w:t>天然更新</w:t>
      </w:r>
      <w:r w:rsidRPr="00733DD8">
        <w:rPr>
          <w:rFonts w:ascii="ＭＳ 明朝" w:eastAsia="ＭＳ 明朝" w:hAnsi="ＭＳ 明朝" w:cs="ＭＳ 明朝"/>
          <w:color w:val="000000" w:themeColor="text1"/>
        </w:rPr>
        <w:t>は、伐採が終了</w:t>
      </w:r>
      <w:r w:rsidRPr="00FF4782">
        <w:rPr>
          <w:rFonts w:ascii="ＭＳ 明朝" w:eastAsia="ＭＳ 明朝" w:hAnsi="ＭＳ 明朝" w:cs="ＭＳ 明朝"/>
          <w:color w:val="auto"/>
        </w:rPr>
        <w:t>した日を含む年度の翌年度の4月1日から起算して</w:t>
      </w:r>
      <w:r w:rsidRPr="00A26C3F">
        <w:rPr>
          <w:rFonts w:asciiTheme="minorEastAsia" w:eastAsiaTheme="minorEastAsia" w:hAnsiTheme="minorEastAsia"/>
        </w:rPr>
        <w:t>原則5年以内に更新が完了している必要があります</w:t>
      </w:r>
      <w:r>
        <w:rPr>
          <w:rFonts w:asciiTheme="minorEastAsia" w:eastAsiaTheme="minorEastAsia" w:hAnsiTheme="minorEastAsia" w:hint="eastAsia"/>
        </w:rPr>
        <w:t>。</w:t>
      </w:r>
    </w:p>
    <w:p w14:paraId="36B57C52" w14:textId="1E1038AC" w:rsidR="00DD6AF3" w:rsidRPr="00023CDE" w:rsidRDefault="006E20B7" w:rsidP="00FF4782">
      <w:pPr>
        <w:numPr>
          <w:ilvl w:val="0"/>
          <w:numId w:val="3"/>
        </w:numPr>
        <w:spacing w:line="360" w:lineRule="auto"/>
        <w:ind w:leftChars="500" w:left="1560" w:right="240" w:hangingChars="150" w:hanging="360"/>
        <w:rPr>
          <w:rFonts w:asciiTheme="minorEastAsia" w:eastAsiaTheme="minorEastAsia" w:hAnsiTheme="minorEastAsia"/>
          <w:color w:val="auto"/>
        </w:rPr>
      </w:pPr>
      <w:r w:rsidRPr="00023CDE">
        <w:rPr>
          <w:rFonts w:asciiTheme="minorEastAsia" w:eastAsiaTheme="minorEastAsia" w:hAnsiTheme="minorEastAsia" w:hint="eastAsia"/>
          <w:color w:val="auto"/>
        </w:rPr>
        <w:t>天然更新</w:t>
      </w:r>
      <w:r w:rsidR="005F53BF" w:rsidRPr="00023CDE">
        <w:rPr>
          <w:rFonts w:asciiTheme="minorEastAsia" w:eastAsiaTheme="minorEastAsia" w:hAnsiTheme="minorEastAsia" w:hint="eastAsia"/>
          <w:color w:val="auto"/>
        </w:rPr>
        <w:t>について</w:t>
      </w:r>
      <w:r w:rsidRPr="00023CDE">
        <w:rPr>
          <w:rFonts w:asciiTheme="minorEastAsia" w:eastAsiaTheme="minorEastAsia" w:hAnsiTheme="minorEastAsia" w:hint="eastAsia"/>
          <w:color w:val="auto"/>
        </w:rPr>
        <w:t>は、5年後において適確な更新がなされていない場合</w:t>
      </w:r>
      <w:r w:rsidR="005F53BF" w:rsidRPr="00023CDE">
        <w:rPr>
          <w:rFonts w:asciiTheme="minorEastAsia" w:eastAsiaTheme="minorEastAsia" w:hAnsiTheme="minorEastAsia" w:hint="eastAsia"/>
          <w:color w:val="auto"/>
        </w:rPr>
        <w:t>、その後2年以内に植栽</w:t>
      </w:r>
      <w:r w:rsidR="007D254C" w:rsidRPr="00023CDE">
        <w:rPr>
          <w:rFonts w:asciiTheme="minorEastAsia" w:eastAsiaTheme="minorEastAsia" w:hAnsiTheme="minorEastAsia" w:hint="eastAsia"/>
          <w:color w:val="auto"/>
        </w:rPr>
        <w:t>又は天然更新補助作業を行わなければなりません。</w:t>
      </w:r>
    </w:p>
    <w:p w14:paraId="1D9D0BC4" w14:textId="38BD056A" w:rsidR="00060B76" w:rsidRPr="006160F6" w:rsidRDefault="00060B76" w:rsidP="001E0DB7">
      <w:pPr>
        <w:spacing w:line="360" w:lineRule="auto"/>
        <w:ind w:leftChars="2900" w:left="6960" w:right="240" w:firstLineChars="250" w:firstLine="600"/>
        <w:rPr>
          <w:rFonts w:asciiTheme="minorEastAsia" w:eastAsiaTheme="minorEastAsia" w:hAnsiTheme="minorEastAsia"/>
        </w:rPr>
      </w:pPr>
    </w:p>
    <w:p w14:paraId="66842F51" w14:textId="050A7F52" w:rsidR="00D777B2" w:rsidRPr="001A5FEE" w:rsidRDefault="00D777B2" w:rsidP="001A5FEE">
      <w:pPr>
        <w:spacing w:line="276" w:lineRule="auto"/>
        <w:ind w:leftChars="41" w:left="98" w:right="240" w:firstLineChars="41" w:firstLine="98"/>
        <w:rPr>
          <w:rFonts w:eastAsiaTheme="minorEastAsia"/>
          <w:color w:val="FF0000"/>
        </w:rPr>
      </w:pPr>
    </w:p>
    <w:p w14:paraId="69992DFC" w14:textId="42747690" w:rsidR="00D777B2" w:rsidRPr="00D777B2" w:rsidRDefault="00D777B2" w:rsidP="00D777B2">
      <w:pPr>
        <w:pStyle w:val="a"/>
        <w:numPr>
          <w:ilvl w:val="0"/>
          <w:numId w:val="0"/>
        </w:numPr>
        <w:rPr>
          <w:rFonts w:eastAsiaTheme="minorEastAsia"/>
          <w:color w:val="FF0000"/>
        </w:rPr>
      </w:pPr>
    </w:p>
    <w:p w14:paraId="3485FE7B" w14:textId="74D35459" w:rsidR="00D777B2" w:rsidRDefault="00D777B2" w:rsidP="00D777B2">
      <w:pPr>
        <w:pStyle w:val="a"/>
        <w:numPr>
          <w:ilvl w:val="0"/>
          <w:numId w:val="0"/>
        </w:numPr>
        <w:ind w:left="422" w:hangingChars="176" w:hanging="422"/>
        <w:rPr>
          <w:rFonts w:eastAsiaTheme="minorEastAsia"/>
          <w:color w:val="FF0000"/>
        </w:rPr>
      </w:pPr>
    </w:p>
    <w:p w14:paraId="05D531FD" w14:textId="77777777" w:rsidR="0031789A" w:rsidRDefault="0031789A" w:rsidP="00D777B2">
      <w:pPr>
        <w:pStyle w:val="a"/>
        <w:numPr>
          <w:ilvl w:val="0"/>
          <w:numId w:val="0"/>
        </w:numPr>
        <w:ind w:left="422" w:hangingChars="176" w:hanging="422"/>
        <w:rPr>
          <w:rFonts w:eastAsiaTheme="minorEastAsia"/>
          <w:color w:val="FF0000"/>
        </w:rPr>
      </w:pPr>
    </w:p>
    <w:p w14:paraId="5EEB5F5F" w14:textId="77777777" w:rsidR="0031789A" w:rsidRPr="00B27D7D" w:rsidRDefault="0031789A" w:rsidP="00D777B2">
      <w:pPr>
        <w:pStyle w:val="a"/>
        <w:numPr>
          <w:ilvl w:val="0"/>
          <w:numId w:val="0"/>
        </w:numPr>
        <w:ind w:left="422" w:hangingChars="176" w:hanging="422"/>
        <w:rPr>
          <w:rFonts w:eastAsiaTheme="minorEastAsia"/>
          <w:color w:val="FF0000"/>
        </w:rPr>
      </w:pPr>
    </w:p>
    <w:p w14:paraId="390937D9" w14:textId="427BC3CC" w:rsidR="00FB2C5A" w:rsidRPr="00D777B2" w:rsidRDefault="00FB2C5A" w:rsidP="005F53BF">
      <w:pPr>
        <w:ind w:leftChars="0" w:left="0" w:right="240" w:firstLineChars="0" w:firstLine="0"/>
        <w:rPr>
          <w:rFonts w:asciiTheme="minorEastAsia" w:eastAsiaTheme="minorEastAsia" w:hAnsiTheme="minorEastAsia"/>
        </w:rPr>
      </w:pPr>
    </w:p>
    <w:p w14:paraId="6F3AF7DB" w14:textId="504626A4" w:rsidR="00943AB8" w:rsidRPr="00E81659" w:rsidRDefault="00E81659" w:rsidP="00943AB8">
      <w:pPr>
        <w:pBdr>
          <w:top w:val="single" w:sz="4" w:space="10" w:color="5B9BD5" w:themeColor="accent1"/>
          <w:bottom w:val="single" w:sz="4" w:space="10" w:color="5B9BD5" w:themeColor="accent1"/>
        </w:pBdr>
        <w:spacing w:before="360" w:after="360"/>
        <w:ind w:left="240" w:right="240" w:firstLine="240"/>
        <w:jc w:val="center"/>
        <w:rPr>
          <w:rFonts w:ascii="ＭＳ 明朝" w:eastAsiaTheme="minorEastAsia" w:hAnsi="ＭＳ 明朝" w:cs="ＭＳ 明朝"/>
          <w:i/>
          <w:iCs/>
          <w:color w:val="5B9BD5" w:themeColor="accent1"/>
        </w:rPr>
      </w:pPr>
      <w:r>
        <w:rPr>
          <w:rFonts w:asciiTheme="minorEastAsia" w:eastAsiaTheme="minorEastAsia" w:hAnsiTheme="minorEastAsia" w:cs="ＭＳ 明朝" w:hint="eastAsia"/>
          <w:i/>
          <w:iCs/>
          <w:color w:val="5B9BD5" w:themeColor="accent1"/>
        </w:rPr>
        <w:t>伐採届等</w:t>
      </w:r>
      <w:r w:rsidR="00943AB8" w:rsidRPr="006160F6">
        <w:rPr>
          <w:rFonts w:asciiTheme="minorEastAsia" w:eastAsiaTheme="minorEastAsia" w:hAnsiTheme="minorEastAsia" w:cs="ＭＳ 明朝" w:hint="eastAsia"/>
          <w:i/>
          <w:iCs/>
          <w:color w:val="5B9BD5" w:themeColor="accent1"/>
        </w:rPr>
        <w:t>の</w:t>
      </w:r>
      <w:r w:rsidR="00943AB8">
        <w:rPr>
          <w:rFonts w:asciiTheme="minorEastAsia" w:eastAsiaTheme="minorEastAsia" w:hAnsiTheme="minorEastAsia" w:cs="ＭＳ 明朝" w:hint="eastAsia"/>
          <w:i/>
          <w:iCs/>
          <w:color w:val="5B9BD5" w:themeColor="accent1"/>
        </w:rPr>
        <w:t>適正確認</w:t>
      </w:r>
      <w:r w:rsidR="00943AB8" w:rsidRPr="006160F6">
        <w:rPr>
          <w:rFonts w:ascii="ＭＳ 明朝" w:hAnsi="ＭＳ 明朝" w:cs="ＭＳ 明朝"/>
          <w:i/>
          <w:iCs/>
          <w:color w:val="5B9BD5" w:themeColor="accent1"/>
        </w:rPr>
        <w:t xml:space="preserve">　</w:t>
      </w:r>
      <w:r w:rsidR="00943AB8" w:rsidRPr="006160F6">
        <w:rPr>
          <w:rFonts w:ascii="ＭＳ 明朝" w:hAnsi="ＭＳ 明朝" w:cs="ＭＳ 明朝"/>
          <w:i/>
          <w:iCs/>
          <w:color w:val="5B9BD5" w:themeColor="accent1"/>
        </w:rPr>
        <w:t>⇒</w:t>
      </w:r>
      <w:r w:rsidR="00943AB8" w:rsidRPr="006160F6">
        <w:rPr>
          <w:rFonts w:ascii="ＭＳ 明朝" w:hAnsi="ＭＳ 明朝" w:cs="ＭＳ 明朝" w:hint="eastAsia"/>
          <w:i/>
          <w:iCs/>
          <w:color w:val="5B9BD5" w:themeColor="accent1"/>
        </w:rPr>
        <w:t xml:space="preserve">　</w:t>
      </w:r>
      <w:r w:rsidR="00943AB8" w:rsidRPr="006160F6">
        <w:rPr>
          <w:rFonts w:ascii="ＭＳ 明朝" w:hAnsi="ＭＳ 明朝" w:cs="ＭＳ 明朝" w:hint="eastAsia"/>
          <w:i/>
          <w:iCs/>
          <w:color w:val="5B9BD5" w:themeColor="accent1"/>
        </w:rPr>
        <w:t>P</w:t>
      </w:r>
      <w:r>
        <w:rPr>
          <w:rFonts w:asciiTheme="minorEastAsia" w:eastAsiaTheme="minorEastAsia" w:hAnsiTheme="minorEastAsia" w:cs="ＭＳ 明朝" w:hint="eastAsia"/>
          <w:i/>
          <w:iCs/>
          <w:color w:val="5B9BD5" w:themeColor="accent1"/>
        </w:rPr>
        <w:t>25</w:t>
      </w:r>
    </w:p>
    <w:p w14:paraId="5160BCDF" w14:textId="0BC4A18C" w:rsidR="009224ED" w:rsidRPr="00060B76" w:rsidRDefault="00060B76">
      <w:pPr>
        <w:ind w:leftChars="0" w:left="0" w:rightChars="0" w:right="0" w:firstLineChars="0" w:firstLine="0"/>
        <w:rPr>
          <w:rFonts w:eastAsiaTheme="minorEastAsia"/>
        </w:rPr>
      </w:pPr>
      <w:r>
        <w:br w:type="page"/>
      </w:r>
    </w:p>
    <w:p w14:paraId="605AAA7D" w14:textId="2F9464E2" w:rsidR="009224ED" w:rsidRDefault="00EA3C9D">
      <w:pPr>
        <w:ind w:leftChars="0" w:left="0" w:rightChars="0" w:right="0" w:firstLineChars="0" w:firstLine="0"/>
        <w:rPr>
          <w:rFonts w:ascii="ＭＳ 明朝" w:eastAsiaTheme="minorEastAsia" w:hAnsi="ＭＳ 明朝" w:cs="ＭＳ 明朝"/>
        </w:rPr>
      </w:pPr>
      <w:r>
        <w:rPr>
          <w:rFonts w:asciiTheme="majorEastAsia" w:eastAsiaTheme="majorEastAsia" w:hAnsiTheme="majorEastAsia" w:hint="eastAsia"/>
          <w:b/>
          <w:noProof/>
        </w:rPr>
        <w:lastRenderedPageBreak/>
        <mc:AlternateContent>
          <mc:Choice Requires="wps">
            <w:drawing>
              <wp:anchor distT="0" distB="0" distL="114300" distR="114300" simplePos="0" relativeHeight="251609088" behindDoc="0" locked="0" layoutInCell="1" allowOverlap="1" wp14:anchorId="33455EF2" wp14:editId="05BFCDC0">
                <wp:simplePos x="0" y="0"/>
                <wp:positionH relativeFrom="column">
                  <wp:posOffset>-144145</wp:posOffset>
                </wp:positionH>
                <wp:positionV relativeFrom="paragraph">
                  <wp:posOffset>11054</wp:posOffset>
                </wp:positionV>
                <wp:extent cx="6134100" cy="922655"/>
                <wp:effectExtent l="0" t="0" r="19050" b="10795"/>
                <wp:wrapTopAndBottom/>
                <wp:docPr id="1578" name="四角形: 角を丸くする 1578"/>
                <wp:cNvGraphicFramePr/>
                <a:graphic xmlns:a="http://schemas.openxmlformats.org/drawingml/2006/main">
                  <a:graphicData uri="http://schemas.microsoft.com/office/word/2010/wordprocessingShape">
                    <wps:wsp>
                      <wps:cNvSpPr/>
                      <wps:spPr>
                        <a:xfrm>
                          <a:off x="0" y="0"/>
                          <a:ext cx="6134100" cy="922655"/>
                        </a:xfrm>
                        <a:prstGeom prst="roundRect">
                          <a:avLst/>
                        </a:prstGeom>
                        <a:noFill/>
                        <a:ln w="9525" cap="rnd" cmpd="sng" algn="ctr">
                          <a:solidFill>
                            <a:srgbClr val="000000"/>
                          </a:solidFill>
                          <a:prstDash val="solid"/>
                          <a:round/>
                        </a:ln>
                        <a:effectLst/>
                      </wps:spPr>
                      <wps:txbx>
                        <w:txbxContent>
                          <w:p w14:paraId="4D394537" w14:textId="77777777" w:rsidR="00AE2D24" w:rsidRPr="009E6256" w:rsidRDefault="00AE2D24" w:rsidP="001F6DF8">
                            <w:pPr>
                              <w:ind w:leftChars="60" w:left="240" w:right="240" w:hangingChars="34" w:hanging="96"/>
                              <w:rPr>
                                <w:rFonts w:asciiTheme="majorEastAsia" w:eastAsiaTheme="majorEastAsia" w:hAnsiTheme="majorEastAsia" w:cs="ＭＳ 明朝"/>
                                <w:b/>
                                <w:sz w:val="28"/>
                              </w:rPr>
                            </w:pPr>
                            <w:r w:rsidRPr="009E6256">
                              <w:rPr>
                                <w:rFonts w:asciiTheme="majorEastAsia" w:eastAsiaTheme="majorEastAsia" w:hAnsiTheme="majorEastAsia" w:cs="ＭＳ 明朝" w:hint="eastAsia"/>
                                <w:b/>
                                <w:sz w:val="28"/>
                              </w:rPr>
                              <w:t>（</w:t>
                            </w:r>
                            <w:bookmarkStart w:id="51" w:name="_Hlk503710956"/>
                            <w:r w:rsidRPr="009E6256">
                              <w:rPr>
                                <w:rFonts w:asciiTheme="majorEastAsia" w:eastAsiaTheme="majorEastAsia" w:hAnsiTheme="majorEastAsia" w:cs="ＭＳ 明朝" w:hint="eastAsia"/>
                                <w:b/>
                                <w:sz w:val="28"/>
                              </w:rPr>
                              <w:t>育成林化皆伐後の造林</w:t>
                            </w:r>
                            <w:bookmarkEnd w:id="51"/>
                            <w:r w:rsidRPr="009E6256">
                              <w:rPr>
                                <w:rFonts w:asciiTheme="majorEastAsia" w:eastAsiaTheme="majorEastAsia" w:hAnsiTheme="majorEastAsia" w:cs="ＭＳ 明朝" w:hint="eastAsia"/>
                                <w:b/>
                                <w:sz w:val="28"/>
                              </w:rPr>
                              <w:t>）</w:t>
                            </w:r>
                          </w:p>
                          <w:p w14:paraId="4E3DC4D1" w14:textId="149A3C5B" w:rsidR="00AE2D24" w:rsidRPr="007117E5" w:rsidRDefault="00AE2D24" w:rsidP="001F6DF8">
                            <w:pPr>
                              <w:pStyle w:val="4"/>
                            </w:pPr>
                            <w:r w:rsidRPr="00023CDE">
                              <w:rPr>
                                <w:rFonts w:hint="eastAsia"/>
                                <w:color w:val="auto"/>
                              </w:rPr>
                              <w:t>第7</w:t>
                            </w:r>
                            <w:r w:rsidRPr="00023CDE">
                              <w:rPr>
                                <w:color w:val="auto"/>
                              </w:rPr>
                              <w:t>.</w:t>
                            </w:r>
                            <w:r w:rsidRPr="00023CDE">
                              <w:rPr>
                                <w:color w:val="auto"/>
                              </w:rPr>
                              <w:tab/>
                            </w:r>
                            <w:r w:rsidRPr="00023CDE">
                              <w:rPr>
                                <w:rFonts w:hint="eastAsia"/>
                                <w:color w:val="auto"/>
                              </w:rPr>
                              <w:t>育成林</w:t>
                            </w:r>
                            <w:r w:rsidRPr="009E6256">
                              <w:rPr>
                                <w:rFonts w:hint="eastAsia"/>
                              </w:rPr>
                              <w:t>化皆伐後の更新は、造林樹種の特性に合わせた適切な手法により造林を行ってください。</w:t>
                            </w:r>
                          </w:p>
                          <w:p w14:paraId="32B4732C" w14:textId="77777777" w:rsidR="00AE2D24" w:rsidRPr="007117E5" w:rsidRDefault="00AE2D24" w:rsidP="001F6DF8">
                            <w:pPr>
                              <w:pStyle w:val="4"/>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3455EF2" id="四角形: 角を丸くする 1578" o:spid="_x0000_s1078" style="position:absolute;margin-left:-11.35pt;margin-top:.85pt;width:483pt;height:72.65pt;z-index:25160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" filled="f">
                <v:stroke endcap="round"/>
                <v:textbox>
                  <w:txbxContent>
                    <w:p w14:paraId="4D394537" w14:textId="77777777" w:rsidR="00AE2D24" w:rsidRPr="009E6256" w:rsidRDefault="00AE2D24" w:rsidP="001F6DF8">
                      <w:pPr>
                        <w:ind w:leftChars="60" w:left="240" w:right="240" w:hangingChars="34" w:hanging="96"/>
                        <w:rPr>
                          <w:rFonts w:asciiTheme="majorEastAsia" w:eastAsiaTheme="majorEastAsia" w:hAnsiTheme="majorEastAsia" w:cs="ＭＳ 明朝"/>
                          <w:b/>
                          <w:sz w:val="28"/>
                        </w:rPr>
                      </w:pPr>
                      <w:r w:rsidRPr="009E6256">
                        <w:rPr>
                          <w:rFonts w:asciiTheme="majorEastAsia" w:eastAsiaTheme="majorEastAsia" w:hAnsiTheme="majorEastAsia" w:cs="ＭＳ 明朝" w:hint="eastAsia"/>
                          <w:b/>
                          <w:sz w:val="28"/>
                        </w:rPr>
                        <w:t>（</w:t>
                      </w:r>
                      <w:bookmarkStart w:id="52" w:name="_Hlk503710956"/>
                      <w:r w:rsidRPr="009E6256">
                        <w:rPr>
                          <w:rFonts w:asciiTheme="majorEastAsia" w:eastAsiaTheme="majorEastAsia" w:hAnsiTheme="majorEastAsia" w:cs="ＭＳ 明朝" w:hint="eastAsia"/>
                          <w:b/>
                          <w:sz w:val="28"/>
                        </w:rPr>
                        <w:t>育成林化皆伐後の造林</w:t>
                      </w:r>
                      <w:bookmarkEnd w:id="52"/>
                      <w:r w:rsidRPr="009E6256">
                        <w:rPr>
                          <w:rFonts w:asciiTheme="majorEastAsia" w:eastAsiaTheme="majorEastAsia" w:hAnsiTheme="majorEastAsia" w:cs="ＭＳ 明朝" w:hint="eastAsia"/>
                          <w:b/>
                          <w:sz w:val="28"/>
                        </w:rPr>
                        <w:t>）</w:t>
                      </w:r>
                    </w:p>
                    <w:p w14:paraId="4E3DC4D1" w14:textId="149A3C5B" w:rsidR="00AE2D24" w:rsidRPr="007117E5" w:rsidRDefault="00AE2D24" w:rsidP="001F6DF8">
                      <w:pPr>
                        <w:pStyle w:val="4"/>
                      </w:pPr>
                      <w:r w:rsidRPr="00023CDE">
                        <w:rPr>
                          <w:rFonts w:hint="eastAsia"/>
                          <w:color w:val="auto"/>
                        </w:rPr>
                        <w:t>第7</w:t>
                      </w:r>
                      <w:r w:rsidRPr="00023CDE">
                        <w:rPr>
                          <w:color w:val="auto"/>
                        </w:rPr>
                        <w:t>.</w:t>
                      </w:r>
                      <w:r w:rsidRPr="00023CDE">
                        <w:rPr>
                          <w:color w:val="auto"/>
                        </w:rPr>
                        <w:tab/>
                      </w:r>
                      <w:r w:rsidRPr="00023CDE">
                        <w:rPr>
                          <w:rFonts w:hint="eastAsia"/>
                          <w:color w:val="auto"/>
                        </w:rPr>
                        <w:t>育成林</w:t>
                      </w:r>
                      <w:r w:rsidRPr="009E6256">
                        <w:rPr>
                          <w:rFonts w:hint="eastAsia"/>
                        </w:rPr>
                        <w:t>化皆伐後の更新は、造林樹種の特性に合わせた適切な手法により造林を行ってください。</w:t>
                      </w:r>
                    </w:p>
                    <w:p w14:paraId="32B4732C" w14:textId="77777777" w:rsidR="00AE2D24" w:rsidRPr="007117E5" w:rsidRDefault="00AE2D24" w:rsidP="001F6DF8">
                      <w:pPr>
                        <w:pStyle w:val="4"/>
                      </w:pPr>
                    </w:p>
                  </w:txbxContent>
                </v:textbox>
                <w10:wrap type="topAndBottom"/>
              </v:roundrect>
            </w:pict>
          </mc:Fallback>
        </mc:AlternateContent>
      </w:r>
    </w:p>
    <w:p w14:paraId="636863B5" w14:textId="41F465D3" w:rsidR="00773D47" w:rsidRPr="009A6981" w:rsidRDefault="00F0304F" w:rsidP="00E1612B">
      <w:pPr>
        <w:pStyle w:val="5"/>
        <w:rPr>
          <w:color w:val="auto"/>
        </w:rPr>
      </w:pPr>
      <w:bookmarkStart w:id="53" w:name="_Ref504478147"/>
      <w:r>
        <w:rPr>
          <w:rFonts w:hint="eastAsia"/>
        </w:rPr>
        <w:t>木材生産を目的とした拡大造林は</w:t>
      </w:r>
      <w:r w:rsidR="00515FD5" w:rsidRPr="009A6981">
        <w:rPr>
          <w:rFonts w:hint="eastAsia"/>
          <w:color w:val="auto"/>
        </w:rPr>
        <w:t>、立地条件などを総合的に判断し、専門家の意見に基づき実施してください（安易な拡大造林は</w:t>
      </w:r>
      <w:r w:rsidRPr="009A6981">
        <w:rPr>
          <w:rFonts w:hint="eastAsia"/>
          <w:color w:val="auto"/>
        </w:rPr>
        <w:t>推奨しません</w:t>
      </w:r>
      <w:r w:rsidR="00515FD5" w:rsidRPr="009A6981">
        <w:rPr>
          <w:rFonts w:hint="eastAsia"/>
          <w:color w:val="auto"/>
        </w:rPr>
        <w:t>）</w:t>
      </w:r>
      <w:r w:rsidRPr="009A6981">
        <w:rPr>
          <w:rFonts w:hint="eastAsia"/>
          <w:color w:val="auto"/>
        </w:rPr>
        <w:t>。</w:t>
      </w:r>
      <w:bookmarkEnd w:id="53"/>
    </w:p>
    <w:p w14:paraId="6D474A30" w14:textId="1E25EA26" w:rsidR="007042AA" w:rsidRPr="00773D47" w:rsidRDefault="007042AA">
      <w:pPr>
        <w:ind w:leftChars="0" w:left="0" w:rightChars="0" w:right="0" w:firstLineChars="0" w:firstLine="0"/>
        <w:rPr>
          <w:rFonts w:ascii="ＭＳ 明朝" w:eastAsiaTheme="minorEastAsia" w:hAnsi="ＭＳ 明朝" w:cs="ＭＳ 明朝"/>
        </w:rPr>
      </w:pPr>
    </w:p>
    <w:p w14:paraId="488FCC5B" w14:textId="32CA2E81" w:rsidR="00A26C3F" w:rsidRPr="00FF4782" w:rsidRDefault="00A26C3F" w:rsidP="00A26C3F">
      <w:pPr>
        <w:numPr>
          <w:ilvl w:val="0"/>
          <w:numId w:val="3"/>
        </w:numPr>
        <w:spacing w:line="360" w:lineRule="auto"/>
        <w:ind w:leftChars="500" w:left="1560" w:right="240" w:hangingChars="150" w:hanging="360"/>
        <w:rPr>
          <w:rFonts w:asciiTheme="minorEastAsia" w:eastAsiaTheme="minorEastAsia" w:hAnsiTheme="minorEastAsia"/>
        </w:rPr>
      </w:pPr>
      <w:r w:rsidRPr="00A26C3F">
        <w:rPr>
          <w:rFonts w:ascii="ＭＳ 明朝" w:eastAsia="ＭＳ 明朝" w:hAnsi="ＭＳ 明朝" w:cs="ＭＳ 明朝" w:hint="eastAsia"/>
          <w:color w:val="auto"/>
        </w:rPr>
        <w:t>森林の公益</w:t>
      </w:r>
      <w:r w:rsidRPr="00FF4782">
        <w:rPr>
          <w:rFonts w:asciiTheme="minorEastAsia" w:eastAsiaTheme="minorEastAsia" w:hAnsiTheme="minorEastAsia" w:hint="eastAsia"/>
        </w:rPr>
        <w:t>的機能の増進や特用林産物等の生産を目的とした造林を行います。</w:t>
      </w:r>
    </w:p>
    <w:p w14:paraId="402BC27D" w14:textId="168B33EB" w:rsidR="009224ED" w:rsidRPr="00FF4782" w:rsidRDefault="00F0304F" w:rsidP="00A26C3F">
      <w:pPr>
        <w:numPr>
          <w:ilvl w:val="0"/>
          <w:numId w:val="3"/>
        </w:numPr>
        <w:spacing w:line="360" w:lineRule="auto"/>
        <w:ind w:leftChars="500" w:left="1560" w:right="240" w:hangingChars="150" w:hanging="360"/>
        <w:rPr>
          <w:rFonts w:asciiTheme="minorEastAsia" w:eastAsiaTheme="minorEastAsia" w:hAnsiTheme="minorEastAsia"/>
        </w:rPr>
      </w:pPr>
      <w:r w:rsidRPr="00FF4782">
        <w:rPr>
          <w:rFonts w:asciiTheme="minorEastAsia" w:eastAsiaTheme="minorEastAsia" w:hAnsiTheme="minorEastAsia" w:hint="eastAsia"/>
        </w:rPr>
        <w:t>原則として、造林の樹種・方法・期間は市町村森林整備計画において定める内容に基づいてください。</w:t>
      </w:r>
    </w:p>
    <w:p w14:paraId="755377B0" w14:textId="47054006" w:rsidR="00A26C3F" w:rsidRPr="00FF4782" w:rsidRDefault="00A26C3F" w:rsidP="00A26C3F">
      <w:pPr>
        <w:numPr>
          <w:ilvl w:val="0"/>
          <w:numId w:val="3"/>
        </w:numPr>
        <w:spacing w:line="360" w:lineRule="auto"/>
        <w:ind w:leftChars="500" w:left="1560" w:right="240" w:hangingChars="150" w:hanging="360"/>
        <w:rPr>
          <w:rFonts w:asciiTheme="minorEastAsia" w:eastAsiaTheme="minorEastAsia" w:hAnsiTheme="minorEastAsia"/>
        </w:rPr>
      </w:pPr>
      <w:r w:rsidRPr="00FF4782">
        <w:rPr>
          <w:rFonts w:asciiTheme="minorEastAsia" w:eastAsiaTheme="minorEastAsia" w:hAnsiTheme="minorEastAsia" w:hint="eastAsia"/>
        </w:rPr>
        <w:t>前述の内容によらない場合は、</w:t>
      </w:r>
      <w:r w:rsidR="002F7919">
        <w:rPr>
          <w:rFonts w:asciiTheme="minorEastAsia" w:eastAsiaTheme="minorEastAsia" w:hAnsiTheme="minorEastAsia" w:hint="eastAsia"/>
        </w:rPr>
        <w:t>県</w:t>
      </w:r>
      <w:r w:rsidRPr="00FF4782">
        <w:rPr>
          <w:rFonts w:asciiTheme="minorEastAsia" w:eastAsiaTheme="minorEastAsia" w:hAnsiTheme="minorEastAsia" w:hint="eastAsia"/>
        </w:rPr>
        <w:t>総合支庁森林整備課に相談ください。</w:t>
      </w:r>
    </w:p>
    <w:p w14:paraId="18036634" w14:textId="6E278FC7" w:rsidR="00A26C3F" w:rsidRPr="006160F6" w:rsidRDefault="00A26C3F" w:rsidP="00A26C3F">
      <w:pPr>
        <w:numPr>
          <w:ilvl w:val="0"/>
          <w:numId w:val="3"/>
        </w:numPr>
        <w:spacing w:line="360" w:lineRule="auto"/>
        <w:ind w:leftChars="500" w:left="1560" w:right="240" w:hangingChars="150" w:hanging="360"/>
        <w:rPr>
          <w:rFonts w:ascii="ＭＳ 明朝" w:eastAsia="ＭＳ 明朝" w:hAnsi="ＭＳ 明朝" w:cs="ＭＳ 明朝"/>
          <w:color w:val="auto"/>
        </w:rPr>
      </w:pPr>
      <w:r w:rsidRPr="00FF4782">
        <w:rPr>
          <w:rFonts w:asciiTheme="minorEastAsia" w:eastAsiaTheme="minorEastAsia" w:hAnsiTheme="minorEastAsia"/>
        </w:rPr>
        <w:t>森林の有する公益的機能の維持及び早期回復並びに森林資源の造成を図ることを目的として、皆伐後の人工造林は、伐採が終了した日を含む年度の翌年度の4月1日から起算して原則2年以内に更新が完了してい</w:t>
      </w:r>
      <w:r w:rsidRPr="00A26C3F">
        <w:rPr>
          <w:rFonts w:ascii="ＭＳ 明朝" w:eastAsia="ＭＳ 明朝" w:hAnsi="ＭＳ 明朝" w:cs="ＭＳ 明朝"/>
          <w:color w:val="auto"/>
        </w:rPr>
        <w:t>る必要があります。</w:t>
      </w:r>
    </w:p>
    <w:p w14:paraId="116CDA67" w14:textId="77777777" w:rsidR="00A26C3F" w:rsidRDefault="00A26C3F" w:rsidP="00F0304F">
      <w:pPr>
        <w:spacing w:after="35" w:line="360" w:lineRule="auto"/>
        <w:ind w:left="240" w:right="240" w:firstLineChars="64" w:firstLine="154"/>
        <w:rPr>
          <w:rFonts w:ascii="ＭＳ 明朝" w:eastAsiaTheme="minorEastAsia" w:hAnsi="ＭＳ 明朝" w:cs="ＭＳ 明朝"/>
        </w:rPr>
      </w:pPr>
    </w:p>
    <w:p w14:paraId="23A43FED" w14:textId="77777777" w:rsidR="00943AB8" w:rsidRDefault="00943AB8" w:rsidP="00943AB8">
      <w:pPr>
        <w:ind w:left="240" w:right="240" w:firstLine="240"/>
        <w:rPr>
          <w:rFonts w:asciiTheme="minorEastAsia" w:eastAsiaTheme="minorEastAsia" w:hAnsiTheme="minorEastAsia"/>
        </w:rPr>
      </w:pPr>
    </w:p>
    <w:p w14:paraId="3A5FC590" w14:textId="77777777" w:rsidR="00943AB8" w:rsidRDefault="00943AB8" w:rsidP="00943AB8">
      <w:pPr>
        <w:ind w:left="240" w:right="240" w:firstLine="240"/>
        <w:rPr>
          <w:rFonts w:asciiTheme="minorEastAsia" w:eastAsiaTheme="minorEastAsia" w:hAnsiTheme="minorEastAsia"/>
        </w:rPr>
      </w:pPr>
    </w:p>
    <w:p w14:paraId="072AF0C5" w14:textId="77777777" w:rsidR="00943AB8" w:rsidRDefault="00943AB8" w:rsidP="00943AB8">
      <w:pPr>
        <w:ind w:left="240" w:right="240" w:firstLine="240"/>
        <w:rPr>
          <w:rFonts w:asciiTheme="minorEastAsia" w:eastAsiaTheme="minorEastAsia" w:hAnsiTheme="minorEastAsia"/>
        </w:rPr>
      </w:pPr>
    </w:p>
    <w:p w14:paraId="156365AC" w14:textId="77777777" w:rsidR="00943AB8" w:rsidRDefault="00943AB8" w:rsidP="00943AB8">
      <w:pPr>
        <w:ind w:left="240" w:right="240" w:firstLine="240"/>
        <w:rPr>
          <w:rFonts w:asciiTheme="minorEastAsia" w:eastAsiaTheme="minorEastAsia" w:hAnsiTheme="minorEastAsia"/>
        </w:rPr>
      </w:pPr>
    </w:p>
    <w:p w14:paraId="2140427D" w14:textId="77777777" w:rsidR="00943AB8" w:rsidRDefault="00943AB8" w:rsidP="00943AB8">
      <w:pPr>
        <w:ind w:left="240" w:right="240" w:firstLine="240"/>
        <w:rPr>
          <w:rFonts w:asciiTheme="minorEastAsia" w:eastAsiaTheme="minorEastAsia" w:hAnsiTheme="minorEastAsia"/>
        </w:rPr>
      </w:pPr>
    </w:p>
    <w:p w14:paraId="3943886E" w14:textId="77777777" w:rsidR="00943AB8" w:rsidRDefault="00943AB8" w:rsidP="00943AB8">
      <w:pPr>
        <w:ind w:left="240" w:right="240" w:firstLine="240"/>
        <w:rPr>
          <w:rFonts w:asciiTheme="minorEastAsia" w:eastAsiaTheme="minorEastAsia" w:hAnsiTheme="minorEastAsia"/>
        </w:rPr>
      </w:pPr>
    </w:p>
    <w:p w14:paraId="6ED5C7B0" w14:textId="77777777" w:rsidR="00943AB8" w:rsidRDefault="00943AB8" w:rsidP="00943AB8">
      <w:pPr>
        <w:ind w:left="240" w:right="240" w:firstLine="240"/>
        <w:rPr>
          <w:rFonts w:asciiTheme="minorEastAsia" w:eastAsiaTheme="minorEastAsia" w:hAnsiTheme="minorEastAsia"/>
        </w:rPr>
      </w:pPr>
    </w:p>
    <w:p w14:paraId="1A5AA213" w14:textId="77777777" w:rsidR="00943AB8" w:rsidRDefault="00943AB8" w:rsidP="00943AB8">
      <w:pPr>
        <w:ind w:left="240" w:right="240" w:firstLine="240"/>
        <w:rPr>
          <w:rFonts w:asciiTheme="minorEastAsia" w:eastAsiaTheme="minorEastAsia" w:hAnsiTheme="minorEastAsia"/>
        </w:rPr>
      </w:pPr>
    </w:p>
    <w:p w14:paraId="2208858D" w14:textId="77777777" w:rsidR="00943AB8" w:rsidRDefault="00943AB8" w:rsidP="00943AB8">
      <w:pPr>
        <w:ind w:left="240" w:right="240" w:firstLine="240"/>
        <w:rPr>
          <w:rFonts w:asciiTheme="minorEastAsia" w:eastAsiaTheme="minorEastAsia" w:hAnsiTheme="minorEastAsia"/>
        </w:rPr>
      </w:pPr>
    </w:p>
    <w:p w14:paraId="3BF8331C" w14:textId="77777777" w:rsidR="00943AB8" w:rsidRDefault="00943AB8" w:rsidP="00943AB8">
      <w:pPr>
        <w:ind w:left="240" w:right="240" w:firstLine="240"/>
        <w:rPr>
          <w:rFonts w:asciiTheme="minorEastAsia" w:eastAsiaTheme="minorEastAsia" w:hAnsiTheme="minorEastAsia"/>
        </w:rPr>
      </w:pPr>
    </w:p>
    <w:p w14:paraId="3BCD9E8D" w14:textId="77777777" w:rsidR="00943AB8" w:rsidRDefault="00943AB8" w:rsidP="00943AB8">
      <w:pPr>
        <w:ind w:left="240" w:right="240" w:firstLine="240"/>
        <w:rPr>
          <w:rFonts w:asciiTheme="minorEastAsia" w:eastAsiaTheme="minorEastAsia" w:hAnsiTheme="minorEastAsia"/>
        </w:rPr>
      </w:pPr>
    </w:p>
    <w:p w14:paraId="5A4857D8" w14:textId="77777777" w:rsidR="00943AB8" w:rsidRDefault="00943AB8" w:rsidP="00943AB8">
      <w:pPr>
        <w:ind w:left="240" w:right="240" w:firstLine="240"/>
        <w:rPr>
          <w:rFonts w:asciiTheme="minorEastAsia" w:eastAsiaTheme="minorEastAsia" w:hAnsiTheme="minorEastAsia"/>
        </w:rPr>
      </w:pPr>
    </w:p>
    <w:p w14:paraId="245EE465" w14:textId="77777777" w:rsidR="00943AB8" w:rsidRDefault="00943AB8" w:rsidP="00943AB8">
      <w:pPr>
        <w:ind w:left="240" w:right="240" w:firstLine="240"/>
        <w:rPr>
          <w:rFonts w:asciiTheme="minorEastAsia" w:eastAsiaTheme="minorEastAsia" w:hAnsiTheme="minorEastAsia"/>
        </w:rPr>
      </w:pPr>
    </w:p>
    <w:p w14:paraId="676CB1E2" w14:textId="77777777" w:rsidR="00943AB8" w:rsidRDefault="00943AB8" w:rsidP="00943AB8">
      <w:pPr>
        <w:ind w:left="240" w:right="240" w:firstLine="240"/>
        <w:rPr>
          <w:rFonts w:asciiTheme="minorEastAsia" w:eastAsiaTheme="minorEastAsia" w:hAnsiTheme="minorEastAsia"/>
        </w:rPr>
      </w:pPr>
    </w:p>
    <w:p w14:paraId="6F31825F" w14:textId="77777777" w:rsidR="00943AB8" w:rsidRPr="006160F6" w:rsidRDefault="00943AB8" w:rsidP="00943AB8">
      <w:pPr>
        <w:ind w:left="240" w:right="240" w:firstLine="240"/>
        <w:rPr>
          <w:rFonts w:asciiTheme="minorEastAsia" w:eastAsiaTheme="minorEastAsia" w:hAnsiTheme="minorEastAsia"/>
        </w:rPr>
      </w:pPr>
    </w:p>
    <w:p w14:paraId="6F35328C" w14:textId="3D4567CE" w:rsidR="00943AB8" w:rsidRPr="00E81659" w:rsidRDefault="00E81659" w:rsidP="00943AB8">
      <w:pPr>
        <w:pBdr>
          <w:top w:val="single" w:sz="4" w:space="10" w:color="5B9BD5" w:themeColor="accent1"/>
          <w:bottom w:val="single" w:sz="4" w:space="10" w:color="5B9BD5" w:themeColor="accent1"/>
        </w:pBdr>
        <w:spacing w:before="360" w:after="360"/>
        <w:ind w:left="240" w:right="240" w:firstLine="240"/>
        <w:jc w:val="center"/>
        <w:rPr>
          <w:rFonts w:ascii="ＭＳ 明朝" w:eastAsiaTheme="minorEastAsia" w:hAnsi="ＭＳ 明朝" w:cs="ＭＳ 明朝"/>
          <w:i/>
          <w:iCs/>
          <w:color w:val="5B9BD5" w:themeColor="accent1"/>
        </w:rPr>
      </w:pPr>
      <w:r>
        <w:rPr>
          <w:rFonts w:asciiTheme="minorEastAsia" w:eastAsiaTheme="minorEastAsia" w:hAnsiTheme="minorEastAsia" w:cs="ＭＳ 明朝" w:hint="eastAsia"/>
          <w:i/>
          <w:iCs/>
          <w:color w:val="5B9BD5" w:themeColor="accent1"/>
        </w:rPr>
        <w:t>伐採届等</w:t>
      </w:r>
      <w:r w:rsidR="00943AB8" w:rsidRPr="006160F6">
        <w:rPr>
          <w:rFonts w:asciiTheme="minorEastAsia" w:eastAsiaTheme="minorEastAsia" w:hAnsiTheme="minorEastAsia" w:cs="ＭＳ 明朝" w:hint="eastAsia"/>
          <w:i/>
          <w:iCs/>
          <w:color w:val="5B9BD5" w:themeColor="accent1"/>
        </w:rPr>
        <w:t>の</w:t>
      </w:r>
      <w:r w:rsidR="00943AB8">
        <w:rPr>
          <w:rFonts w:asciiTheme="minorEastAsia" w:eastAsiaTheme="minorEastAsia" w:hAnsiTheme="minorEastAsia" w:cs="ＭＳ 明朝" w:hint="eastAsia"/>
          <w:i/>
          <w:iCs/>
          <w:color w:val="5B9BD5" w:themeColor="accent1"/>
        </w:rPr>
        <w:t>適正確認</w:t>
      </w:r>
      <w:r w:rsidR="00943AB8" w:rsidRPr="006160F6">
        <w:rPr>
          <w:rFonts w:ascii="ＭＳ 明朝" w:hAnsi="ＭＳ 明朝" w:cs="ＭＳ 明朝"/>
          <w:i/>
          <w:iCs/>
          <w:color w:val="5B9BD5" w:themeColor="accent1"/>
        </w:rPr>
        <w:t xml:space="preserve">　</w:t>
      </w:r>
      <w:r w:rsidR="00943AB8" w:rsidRPr="006160F6">
        <w:rPr>
          <w:rFonts w:ascii="ＭＳ 明朝" w:hAnsi="ＭＳ 明朝" w:cs="ＭＳ 明朝"/>
          <w:i/>
          <w:iCs/>
          <w:color w:val="5B9BD5" w:themeColor="accent1"/>
        </w:rPr>
        <w:t>⇒</w:t>
      </w:r>
      <w:r w:rsidR="00943AB8" w:rsidRPr="006160F6">
        <w:rPr>
          <w:rFonts w:ascii="ＭＳ 明朝" w:hAnsi="ＭＳ 明朝" w:cs="ＭＳ 明朝" w:hint="eastAsia"/>
          <w:i/>
          <w:iCs/>
          <w:color w:val="5B9BD5" w:themeColor="accent1"/>
        </w:rPr>
        <w:t xml:space="preserve">　</w:t>
      </w:r>
      <w:r w:rsidR="00943AB8" w:rsidRPr="006160F6">
        <w:rPr>
          <w:rFonts w:ascii="ＭＳ 明朝" w:hAnsi="ＭＳ 明朝" w:cs="ＭＳ 明朝" w:hint="eastAsia"/>
          <w:i/>
          <w:iCs/>
          <w:color w:val="5B9BD5" w:themeColor="accent1"/>
        </w:rPr>
        <w:t>P</w:t>
      </w:r>
      <w:r>
        <w:rPr>
          <w:rFonts w:asciiTheme="minorEastAsia" w:eastAsiaTheme="minorEastAsia" w:hAnsiTheme="minorEastAsia" w:cs="ＭＳ 明朝" w:hint="eastAsia"/>
          <w:i/>
          <w:iCs/>
          <w:color w:val="5B9BD5" w:themeColor="accent1"/>
        </w:rPr>
        <w:t>25</w:t>
      </w:r>
    </w:p>
    <w:p w14:paraId="597AD1B0" w14:textId="19145ADE" w:rsidR="00EA3C9D" w:rsidRPr="00023CDE" w:rsidRDefault="00943AB8" w:rsidP="009A6981">
      <w:pPr>
        <w:ind w:leftChars="0" w:left="0" w:rightChars="0" w:right="0" w:firstLineChars="0" w:firstLine="0"/>
        <w:rPr>
          <w:color w:val="auto"/>
        </w:rPr>
      </w:pPr>
      <w:r>
        <w:br w:type="page"/>
      </w:r>
      <w:r w:rsidR="00833B9B">
        <w:rPr>
          <w:rFonts w:asciiTheme="majorEastAsia" w:eastAsiaTheme="majorEastAsia" w:hAnsiTheme="majorEastAsia" w:hint="eastAsia"/>
          <w:b/>
          <w:noProof/>
        </w:rPr>
        <w:lastRenderedPageBreak/>
        <mc:AlternateContent>
          <mc:Choice Requires="wps">
            <w:drawing>
              <wp:anchor distT="0" distB="0" distL="114300" distR="114300" simplePos="0" relativeHeight="251612160" behindDoc="0" locked="0" layoutInCell="1" allowOverlap="1" wp14:anchorId="1FCDFC1B" wp14:editId="64591996">
                <wp:simplePos x="0" y="0"/>
                <wp:positionH relativeFrom="column">
                  <wp:posOffset>-144010</wp:posOffset>
                </wp:positionH>
                <wp:positionV relativeFrom="paragraph">
                  <wp:posOffset>234</wp:posOffset>
                </wp:positionV>
                <wp:extent cx="6134100" cy="958215"/>
                <wp:effectExtent l="0" t="0" r="19050" b="13335"/>
                <wp:wrapTopAndBottom/>
                <wp:docPr id="1579" name="四角形: 角を丸くする 1579"/>
                <wp:cNvGraphicFramePr/>
                <a:graphic xmlns:a="http://schemas.openxmlformats.org/drawingml/2006/main">
                  <a:graphicData uri="http://schemas.microsoft.com/office/word/2010/wordprocessingShape">
                    <wps:wsp>
                      <wps:cNvSpPr/>
                      <wps:spPr>
                        <a:xfrm>
                          <a:off x="0" y="0"/>
                          <a:ext cx="6134100" cy="958215"/>
                        </a:xfrm>
                        <a:prstGeom prst="roundRect">
                          <a:avLst/>
                        </a:prstGeom>
                        <a:noFill/>
                        <a:ln w="9525" cap="rnd" cmpd="sng" algn="ctr">
                          <a:solidFill>
                            <a:srgbClr val="000000"/>
                          </a:solidFill>
                          <a:prstDash val="solid"/>
                          <a:round/>
                        </a:ln>
                        <a:effectLst/>
                      </wps:spPr>
                      <wps:txbx>
                        <w:txbxContent>
                          <w:p w14:paraId="17F79115" w14:textId="77777777" w:rsidR="00AE2D24" w:rsidRPr="009E6256" w:rsidRDefault="00AE2D24" w:rsidP="001F6DF8">
                            <w:pPr>
                              <w:ind w:leftChars="60" w:left="240" w:right="240" w:hangingChars="34" w:hanging="96"/>
                              <w:rPr>
                                <w:rFonts w:asciiTheme="majorEastAsia" w:eastAsiaTheme="majorEastAsia" w:hAnsiTheme="majorEastAsia" w:cs="ＭＳ 明朝"/>
                                <w:b/>
                                <w:sz w:val="28"/>
                              </w:rPr>
                            </w:pPr>
                            <w:r w:rsidRPr="009E6256">
                              <w:rPr>
                                <w:rFonts w:asciiTheme="majorEastAsia" w:eastAsiaTheme="majorEastAsia" w:hAnsiTheme="majorEastAsia" w:cs="ＭＳ 明朝" w:hint="eastAsia"/>
                                <w:b/>
                                <w:sz w:val="28"/>
                              </w:rPr>
                              <w:t>（天然生林化皆伐）</w:t>
                            </w:r>
                          </w:p>
                          <w:p w14:paraId="26E4A7D6" w14:textId="670172F8" w:rsidR="00AE2D24" w:rsidRPr="00023CDE" w:rsidRDefault="00AE2D24" w:rsidP="001F6DF8">
                            <w:pPr>
                              <w:pStyle w:val="4"/>
                              <w:rPr>
                                <w:color w:val="auto"/>
                              </w:rPr>
                            </w:pPr>
                            <w:r w:rsidRPr="00023CDE">
                              <w:rPr>
                                <w:rFonts w:hint="eastAsia"/>
                                <w:color w:val="auto"/>
                              </w:rPr>
                              <w:t>第8</w:t>
                            </w:r>
                            <w:r w:rsidRPr="00023CDE">
                              <w:rPr>
                                <w:color w:val="auto"/>
                              </w:rPr>
                              <w:t>.</w:t>
                            </w:r>
                            <w:r w:rsidRPr="00023CDE">
                              <w:rPr>
                                <w:rFonts w:hint="eastAsia"/>
                                <w:color w:val="auto"/>
                              </w:rPr>
                              <w:t>天然生林化皆伐は、後継樹が確実に確保できる場合にのみ行ってください</w:t>
                            </w:r>
                            <w:r w:rsidRPr="00023CDE">
                              <w:rPr>
                                <w:color w:val="auto"/>
                              </w:rPr>
                              <w:t>（伐採跡地の安易な放置は絶対にしないでください！）</w:t>
                            </w:r>
                            <w:r w:rsidRPr="00023CDE">
                              <w:rPr>
                                <w:rFonts w:hint="eastAsia"/>
                                <w:color w:val="auto"/>
                              </w:rPr>
                              <w:t>。</w:t>
                            </w:r>
                          </w:p>
                          <w:p w14:paraId="2D0775EA" w14:textId="77777777" w:rsidR="00AE2D24" w:rsidRPr="007117E5" w:rsidRDefault="00AE2D24" w:rsidP="001F6DF8">
                            <w:pPr>
                              <w:ind w:leftChars="0" w:left="240" w:right="240" w:hangingChars="100" w:hanging="240"/>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FCDFC1B" id="四角形: 角を丸くする 1579" o:spid="_x0000_s1079" style="position:absolute;margin-left:-11.35pt;margin-top:0;width:483pt;height:75.45pt;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" filled="f">
                <v:stroke endcap="round"/>
                <v:textbox>
                  <w:txbxContent>
                    <w:p w14:paraId="17F79115" w14:textId="77777777" w:rsidR="00AE2D24" w:rsidRPr="009E6256" w:rsidRDefault="00AE2D24" w:rsidP="001F6DF8">
                      <w:pPr>
                        <w:ind w:leftChars="60" w:left="240" w:right="240" w:hangingChars="34" w:hanging="96"/>
                        <w:rPr>
                          <w:rFonts w:asciiTheme="majorEastAsia" w:eastAsiaTheme="majorEastAsia" w:hAnsiTheme="majorEastAsia" w:cs="ＭＳ 明朝"/>
                          <w:b/>
                          <w:sz w:val="28"/>
                        </w:rPr>
                      </w:pPr>
                      <w:r w:rsidRPr="009E6256">
                        <w:rPr>
                          <w:rFonts w:asciiTheme="majorEastAsia" w:eastAsiaTheme="majorEastAsia" w:hAnsiTheme="majorEastAsia" w:cs="ＭＳ 明朝" w:hint="eastAsia"/>
                          <w:b/>
                          <w:sz w:val="28"/>
                        </w:rPr>
                        <w:t>（天然生林化皆伐）</w:t>
                      </w:r>
                    </w:p>
                    <w:p w14:paraId="26E4A7D6" w14:textId="670172F8" w:rsidR="00AE2D24" w:rsidRPr="00023CDE" w:rsidRDefault="00AE2D24" w:rsidP="001F6DF8">
                      <w:pPr>
                        <w:pStyle w:val="4"/>
                        <w:rPr>
                          <w:color w:val="auto"/>
                        </w:rPr>
                      </w:pPr>
                      <w:r w:rsidRPr="00023CDE">
                        <w:rPr>
                          <w:rFonts w:hint="eastAsia"/>
                          <w:color w:val="auto"/>
                        </w:rPr>
                        <w:t>第8</w:t>
                      </w:r>
                      <w:r w:rsidRPr="00023CDE">
                        <w:rPr>
                          <w:color w:val="auto"/>
                        </w:rPr>
                        <w:t>.</w:t>
                      </w:r>
                      <w:r w:rsidRPr="00023CDE">
                        <w:rPr>
                          <w:rFonts w:hint="eastAsia"/>
                          <w:color w:val="auto"/>
                        </w:rPr>
                        <w:t>天然生林化皆伐は、後継樹が確実に確保できる場合にのみ行ってください</w:t>
                      </w:r>
                      <w:r w:rsidRPr="00023CDE">
                        <w:rPr>
                          <w:color w:val="auto"/>
                        </w:rPr>
                        <w:t>（伐採跡地の安易な放置は絶対にしないでください！）</w:t>
                      </w:r>
                      <w:r w:rsidRPr="00023CDE">
                        <w:rPr>
                          <w:rFonts w:hint="eastAsia"/>
                          <w:color w:val="auto"/>
                        </w:rPr>
                        <w:t>。</w:t>
                      </w:r>
                    </w:p>
                    <w:p w14:paraId="2D0775EA" w14:textId="77777777" w:rsidR="00AE2D24" w:rsidRPr="007117E5" w:rsidRDefault="00AE2D24" w:rsidP="001F6DF8">
                      <w:pPr>
                        <w:ind w:leftChars="0" w:left="240" w:right="240" w:hangingChars="100" w:hanging="240"/>
                        <w:jc w:val="center"/>
                      </w:pPr>
                    </w:p>
                  </w:txbxContent>
                </v:textbox>
                <w10:wrap type="topAndBottom"/>
              </v:roundrect>
            </w:pict>
          </mc:Fallback>
        </mc:AlternateContent>
      </w:r>
      <w:bookmarkStart w:id="54" w:name="_Ref504478165"/>
      <w:r w:rsidR="0056451B">
        <w:rPr>
          <w:rFonts w:hint="eastAsia"/>
        </w:rPr>
        <w:t>天然生</w:t>
      </w:r>
      <w:r w:rsidR="00637274">
        <w:rPr>
          <w:rFonts w:hint="eastAsia"/>
        </w:rPr>
        <w:t>林化</w:t>
      </w:r>
      <w:r w:rsidR="0056451B">
        <w:rPr>
          <w:rFonts w:hint="eastAsia"/>
        </w:rPr>
        <w:t>皆伐は、事前の現地調査で</w:t>
      </w:r>
      <w:bookmarkStart w:id="55" w:name="_Hlk503709783"/>
      <w:r w:rsidR="00A44AEE" w:rsidRPr="00023CDE">
        <w:rPr>
          <w:rFonts w:asciiTheme="minorEastAsia" w:eastAsiaTheme="minorEastAsia" w:hAnsiTheme="minorEastAsia" w:hint="eastAsia"/>
          <w:color w:val="auto"/>
        </w:rPr>
        <w:t>林内や周辺の植生を確認し、</w:t>
      </w:r>
      <w:r w:rsidR="0056451B" w:rsidRPr="00023CDE">
        <w:rPr>
          <w:rFonts w:hint="eastAsia"/>
          <w:color w:val="auto"/>
        </w:rPr>
        <w:t>天然更新完了基準</w:t>
      </w:r>
      <w:r w:rsidR="001564D5" w:rsidRPr="00023CDE">
        <w:rPr>
          <w:rFonts w:asciiTheme="minorEastAsia" w:eastAsiaTheme="minorEastAsia" w:hAnsiTheme="minorEastAsia" w:hint="eastAsia"/>
          <w:color w:val="auto"/>
          <w:sz w:val="18"/>
        </w:rPr>
        <w:t>※</w:t>
      </w:r>
      <w:r w:rsidR="00A44AEE" w:rsidRPr="00023CDE">
        <w:rPr>
          <w:rFonts w:hint="eastAsia"/>
          <w:color w:val="auto"/>
        </w:rPr>
        <w:t>を満</w:t>
      </w:r>
      <w:r w:rsidR="00A44AEE" w:rsidRPr="00023CDE">
        <w:rPr>
          <w:rFonts w:asciiTheme="minorEastAsia" w:eastAsiaTheme="minorEastAsia" w:hAnsiTheme="minorEastAsia" w:hint="eastAsia"/>
          <w:color w:val="auto"/>
        </w:rPr>
        <w:t>たすと見込まれる</w:t>
      </w:r>
      <w:r w:rsidR="0056451B" w:rsidRPr="00023CDE">
        <w:rPr>
          <w:rFonts w:hint="eastAsia"/>
          <w:color w:val="auto"/>
        </w:rPr>
        <w:t>場合</w:t>
      </w:r>
      <w:bookmarkEnd w:id="55"/>
      <w:r w:rsidR="0056451B" w:rsidRPr="00023CDE">
        <w:rPr>
          <w:rFonts w:hint="eastAsia"/>
          <w:color w:val="auto"/>
        </w:rPr>
        <w:t>に実施してください。</w:t>
      </w:r>
      <w:bookmarkEnd w:id="54"/>
    </w:p>
    <w:p w14:paraId="57CB250D" w14:textId="77777777" w:rsidR="00EA3C9D" w:rsidRPr="00023CDE" w:rsidRDefault="00EA3C9D" w:rsidP="00EA3C9D">
      <w:pPr>
        <w:ind w:left="240" w:right="240" w:firstLine="240"/>
        <w:rPr>
          <w:rFonts w:eastAsiaTheme="minorEastAsia"/>
          <w:color w:val="auto"/>
        </w:rPr>
      </w:pPr>
    </w:p>
    <w:p w14:paraId="58CECBE9" w14:textId="2E6CB0AA" w:rsidR="00637274" w:rsidRPr="00023CDE" w:rsidRDefault="00637274" w:rsidP="00A26C3F">
      <w:pPr>
        <w:numPr>
          <w:ilvl w:val="0"/>
          <w:numId w:val="3"/>
        </w:numPr>
        <w:spacing w:line="360" w:lineRule="auto"/>
        <w:ind w:leftChars="500" w:left="1560" w:right="240" w:hangingChars="150" w:hanging="360"/>
        <w:rPr>
          <w:rFonts w:asciiTheme="minorEastAsia" w:eastAsiaTheme="minorEastAsia" w:hAnsiTheme="minorEastAsia"/>
          <w:color w:val="auto"/>
        </w:rPr>
      </w:pPr>
      <w:r w:rsidRPr="00023CDE">
        <w:rPr>
          <w:rFonts w:asciiTheme="minorEastAsia" w:eastAsiaTheme="minorEastAsia" w:hAnsiTheme="minorEastAsia" w:hint="eastAsia"/>
          <w:color w:val="auto"/>
        </w:rPr>
        <w:t>事前の現地調査で</w:t>
      </w:r>
      <w:r w:rsidRPr="00023CDE">
        <w:rPr>
          <w:rFonts w:ascii="ＭＳ 明朝" w:eastAsiaTheme="minorEastAsia" w:hAnsi="ＭＳ 明朝" w:cs="ＭＳ 明朝" w:hint="eastAsia"/>
          <w:color w:val="auto"/>
        </w:rPr>
        <w:t>後継樹</w:t>
      </w:r>
      <w:r w:rsidR="006D1525" w:rsidRPr="00023CDE">
        <w:rPr>
          <w:rFonts w:asciiTheme="minorEastAsia" w:eastAsiaTheme="minorEastAsia" w:hAnsiTheme="minorEastAsia" w:hint="eastAsia"/>
          <w:color w:val="auto"/>
        </w:rPr>
        <w:t>の天然更新が</w:t>
      </w:r>
      <w:r w:rsidR="00A44AEE" w:rsidRPr="00023CDE">
        <w:rPr>
          <w:rFonts w:asciiTheme="minorEastAsia" w:eastAsiaTheme="minorEastAsia" w:hAnsiTheme="minorEastAsia" w:hint="eastAsia"/>
          <w:color w:val="auto"/>
        </w:rPr>
        <w:t>見込めない</w:t>
      </w:r>
      <w:r w:rsidRPr="00023CDE">
        <w:rPr>
          <w:rFonts w:asciiTheme="minorEastAsia" w:eastAsiaTheme="minorEastAsia" w:hAnsiTheme="minorEastAsia" w:hint="eastAsia"/>
          <w:color w:val="auto"/>
        </w:rPr>
        <w:t>場合は、</w:t>
      </w:r>
      <w:r w:rsidR="006D1525" w:rsidRPr="00023CDE">
        <w:rPr>
          <w:rFonts w:asciiTheme="minorEastAsia" w:eastAsiaTheme="minorEastAsia" w:hAnsiTheme="minorEastAsia" w:hint="eastAsia"/>
          <w:color w:val="auto"/>
        </w:rPr>
        <w:t>事前に実施する後継樹の誘導を目的とした抜き切りなどの作業</w:t>
      </w:r>
      <w:r w:rsidR="00CC3414" w:rsidRPr="00023CDE">
        <w:rPr>
          <w:rFonts w:asciiTheme="minorEastAsia" w:eastAsiaTheme="minorEastAsia" w:hAnsiTheme="minorEastAsia" w:hint="eastAsia"/>
          <w:color w:val="auto"/>
        </w:rPr>
        <w:t>、または</w:t>
      </w:r>
      <w:r w:rsidRPr="00023CDE">
        <w:rPr>
          <w:rFonts w:asciiTheme="minorEastAsia" w:eastAsiaTheme="minorEastAsia" w:hAnsiTheme="minorEastAsia" w:hint="eastAsia"/>
          <w:color w:val="auto"/>
        </w:rPr>
        <w:t>伐採後</w:t>
      </w:r>
      <w:r w:rsidR="00CC3414" w:rsidRPr="00023CDE">
        <w:rPr>
          <w:rFonts w:asciiTheme="minorEastAsia" w:eastAsiaTheme="minorEastAsia" w:hAnsiTheme="minorEastAsia" w:hint="eastAsia"/>
          <w:color w:val="auto"/>
        </w:rPr>
        <w:t>に実施する地表掻き起し、刈出し、植え込み、播種等の更新補助作業を検討してください。</w:t>
      </w:r>
    </w:p>
    <w:p w14:paraId="610494C2" w14:textId="475EF347" w:rsidR="00CC3414" w:rsidRPr="00023CDE" w:rsidRDefault="00773D47" w:rsidP="00A26C3F">
      <w:pPr>
        <w:numPr>
          <w:ilvl w:val="0"/>
          <w:numId w:val="3"/>
        </w:numPr>
        <w:spacing w:line="360" w:lineRule="auto"/>
        <w:ind w:leftChars="500" w:left="1560" w:right="240" w:hangingChars="150" w:hanging="360"/>
        <w:rPr>
          <w:rFonts w:asciiTheme="minorEastAsia" w:eastAsiaTheme="minorEastAsia" w:hAnsiTheme="minorEastAsia"/>
          <w:color w:val="auto"/>
        </w:rPr>
      </w:pPr>
      <w:r w:rsidRPr="00023CDE">
        <w:rPr>
          <w:rFonts w:asciiTheme="minorEastAsia" w:eastAsiaTheme="minorEastAsia" w:hAnsiTheme="minorEastAsia" w:hint="eastAsia"/>
          <w:color w:val="auto"/>
        </w:rPr>
        <w:t>在来樹種の</w:t>
      </w:r>
      <w:r w:rsidR="00514CD2" w:rsidRPr="00023CDE">
        <w:rPr>
          <w:rFonts w:asciiTheme="minorEastAsia" w:eastAsiaTheme="minorEastAsia" w:hAnsiTheme="minorEastAsia" w:hint="eastAsia"/>
          <w:color w:val="auto"/>
        </w:rPr>
        <w:t>植栽</w:t>
      </w:r>
      <w:r w:rsidR="00CC3414" w:rsidRPr="00023CDE">
        <w:rPr>
          <w:rFonts w:asciiTheme="minorEastAsia" w:eastAsiaTheme="minorEastAsia" w:hAnsiTheme="minorEastAsia" w:hint="eastAsia"/>
          <w:color w:val="auto"/>
        </w:rPr>
        <w:t>により更新を</w:t>
      </w:r>
      <w:r w:rsidRPr="00023CDE">
        <w:rPr>
          <w:rFonts w:asciiTheme="minorEastAsia" w:eastAsiaTheme="minorEastAsia" w:hAnsiTheme="minorEastAsia" w:hint="eastAsia"/>
          <w:color w:val="auto"/>
        </w:rPr>
        <w:t>行う場合は、育成林化皆伐後の造林を準じます。</w:t>
      </w:r>
    </w:p>
    <w:p w14:paraId="66BA1A9D" w14:textId="165CEC2C" w:rsidR="00773D47" w:rsidRPr="00023CDE" w:rsidRDefault="00773D47" w:rsidP="00A26C3F">
      <w:pPr>
        <w:numPr>
          <w:ilvl w:val="0"/>
          <w:numId w:val="3"/>
        </w:numPr>
        <w:spacing w:line="360" w:lineRule="auto"/>
        <w:ind w:leftChars="500" w:left="1560" w:right="240" w:hangingChars="150" w:hanging="360"/>
        <w:rPr>
          <w:rFonts w:asciiTheme="minorEastAsia" w:eastAsiaTheme="minorEastAsia" w:hAnsiTheme="minorEastAsia"/>
          <w:color w:val="auto"/>
        </w:rPr>
      </w:pPr>
      <w:r w:rsidRPr="00023CDE">
        <w:rPr>
          <w:rFonts w:asciiTheme="minorEastAsia" w:eastAsiaTheme="minorEastAsia" w:hAnsiTheme="minorEastAsia" w:hint="eastAsia"/>
          <w:color w:val="auto"/>
        </w:rPr>
        <w:t>天然生林化皆伐</w:t>
      </w:r>
      <w:r w:rsidRPr="00023CDE">
        <w:rPr>
          <w:rFonts w:asciiTheme="minorEastAsia" w:eastAsiaTheme="minorEastAsia" w:hAnsiTheme="minorEastAsia"/>
          <w:color w:val="auto"/>
        </w:rPr>
        <w:t>における</w:t>
      </w:r>
      <w:r w:rsidRPr="00023CDE">
        <w:rPr>
          <w:rFonts w:asciiTheme="minorEastAsia" w:eastAsiaTheme="minorEastAsia" w:hAnsiTheme="minorEastAsia" w:hint="eastAsia"/>
          <w:color w:val="auto"/>
        </w:rPr>
        <w:t>更新</w:t>
      </w:r>
      <w:r w:rsidRPr="00023CDE">
        <w:rPr>
          <w:rFonts w:asciiTheme="minorEastAsia" w:eastAsiaTheme="minorEastAsia" w:hAnsiTheme="minorEastAsia"/>
          <w:color w:val="auto"/>
        </w:rPr>
        <w:t>対象樹種・方法・期間は市町村森林整備計画において定める内容に</w:t>
      </w:r>
      <w:r w:rsidRPr="00023CDE">
        <w:rPr>
          <w:rFonts w:asciiTheme="minorEastAsia" w:eastAsiaTheme="minorEastAsia" w:hAnsiTheme="minorEastAsia" w:hint="eastAsia"/>
          <w:color w:val="auto"/>
        </w:rPr>
        <w:t>基づきます。</w:t>
      </w:r>
    </w:p>
    <w:p w14:paraId="249CAAA9" w14:textId="01A82082" w:rsidR="0056451B" w:rsidRPr="00023CDE" w:rsidRDefault="0056451B" w:rsidP="00A26C3F">
      <w:pPr>
        <w:numPr>
          <w:ilvl w:val="0"/>
          <w:numId w:val="3"/>
        </w:numPr>
        <w:spacing w:line="360" w:lineRule="auto"/>
        <w:ind w:leftChars="500" w:left="1560" w:right="240" w:hangingChars="150" w:hanging="360"/>
        <w:rPr>
          <w:rFonts w:asciiTheme="minorEastAsia" w:eastAsiaTheme="minorEastAsia" w:hAnsiTheme="minorEastAsia"/>
          <w:color w:val="auto"/>
        </w:rPr>
      </w:pPr>
      <w:r w:rsidRPr="00023CDE">
        <w:rPr>
          <w:rFonts w:asciiTheme="minorEastAsia" w:eastAsiaTheme="minorEastAsia" w:hAnsiTheme="minorEastAsia" w:hint="eastAsia"/>
          <w:color w:val="auto"/>
        </w:rPr>
        <w:t>伐採後にササやクズ等が繁茂することが想定される箇所では、</w:t>
      </w:r>
      <w:r w:rsidR="00770EA0" w:rsidRPr="00023CDE">
        <w:rPr>
          <w:rFonts w:ascii="ＭＳ 明朝" w:eastAsia="ＭＳ 明朝" w:hAnsi="ＭＳ 明朝" w:cs="ＭＳ 明朝" w:hint="eastAsia"/>
          <w:color w:val="auto"/>
        </w:rPr>
        <w:t>植栽やこまめな刈出しなど</w:t>
      </w:r>
      <w:r w:rsidRPr="00023CDE">
        <w:rPr>
          <w:rFonts w:asciiTheme="minorEastAsia" w:eastAsiaTheme="minorEastAsia" w:hAnsiTheme="minorEastAsia" w:hint="eastAsia"/>
          <w:color w:val="auto"/>
        </w:rPr>
        <w:t>によってすみやかな植生回復を図ってください。</w:t>
      </w:r>
    </w:p>
    <w:p w14:paraId="14BCEE2D" w14:textId="5D6270E5" w:rsidR="00A26C3F" w:rsidRPr="00023CDE" w:rsidRDefault="00A26C3F" w:rsidP="00A26C3F">
      <w:pPr>
        <w:numPr>
          <w:ilvl w:val="0"/>
          <w:numId w:val="3"/>
        </w:numPr>
        <w:spacing w:line="360" w:lineRule="auto"/>
        <w:ind w:leftChars="500" w:left="1560" w:right="240" w:hangingChars="150" w:hanging="360"/>
        <w:rPr>
          <w:rFonts w:asciiTheme="minorEastAsia" w:eastAsiaTheme="minorEastAsia" w:hAnsiTheme="minorEastAsia"/>
          <w:color w:val="auto"/>
        </w:rPr>
      </w:pPr>
      <w:r w:rsidRPr="00023CDE">
        <w:rPr>
          <w:rFonts w:asciiTheme="minorEastAsia" w:eastAsiaTheme="minorEastAsia" w:hAnsiTheme="minorEastAsia"/>
          <w:color w:val="auto"/>
        </w:rPr>
        <w:t>森林の有する公益的機能の維持及び早期</w:t>
      </w:r>
      <w:r w:rsidR="00C316BC" w:rsidRPr="00023CDE">
        <w:rPr>
          <w:rFonts w:asciiTheme="minorEastAsia" w:eastAsiaTheme="minorEastAsia" w:hAnsiTheme="minorEastAsia"/>
          <w:color w:val="auto"/>
        </w:rPr>
        <w:t>回復並びに森林資源の造成を図ることを目的として、皆伐後の</w:t>
      </w:r>
      <w:r w:rsidR="00C316BC" w:rsidRPr="00023CDE">
        <w:rPr>
          <w:rFonts w:asciiTheme="minorEastAsia" w:eastAsiaTheme="minorEastAsia" w:hAnsiTheme="minorEastAsia" w:hint="eastAsia"/>
          <w:color w:val="auto"/>
        </w:rPr>
        <w:t>天然更新</w:t>
      </w:r>
      <w:r w:rsidRPr="00023CDE">
        <w:rPr>
          <w:rFonts w:asciiTheme="minorEastAsia" w:eastAsiaTheme="minorEastAsia" w:hAnsiTheme="minorEastAsia"/>
          <w:color w:val="auto"/>
        </w:rPr>
        <w:t>は、伐採が終了した日を含む年度の翌年度の4月1日から起算して原則5年以内に更新が完了している必要があります</w:t>
      </w:r>
      <w:r w:rsidRPr="00023CDE">
        <w:rPr>
          <w:rFonts w:asciiTheme="minorEastAsia" w:eastAsiaTheme="minorEastAsia" w:hAnsiTheme="minorEastAsia" w:hint="eastAsia"/>
          <w:color w:val="auto"/>
        </w:rPr>
        <w:t>。</w:t>
      </w:r>
    </w:p>
    <w:p w14:paraId="635077BD" w14:textId="4A3517BD" w:rsidR="005F53BF" w:rsidRPr="00023CDE" w:rsidRDefault="005F53BF" w:rsidP="005F53BF">
      <w:pPr>
        <w:numPr>
          <w:ilvl w:val="0"/>
          <w:numId w:val="3"/>
        </w:numPr>
        <w:spacing w:line="360" w:lineRule="auto"/>
        <w:ind w:leftChars="500" w:left="1560" w:right="240" w:hangingChars="150" w:hanging="360"/>
        <w:rPr>
          <w:rFonts w:asciiTheme="minorEastAsia" w:eastAsiaTheme="minorEastAsia" w:hAnsiTheme="minorEastAsia"/>
          <w:color w:val="auto"/>
        </w:rPr>
      </w:pPr>
      <w:r w:rsidRPr="00023CDE">
        <w:rPr>
          <w:rFonts w:asciiTheme="minorEastAsia" w:eastAsiaTheme="minorEastAsia" w:hAnsiTheme="minorEastAsia" w:hint="eastAsia"/>
          <w:color w:val="auto"/>
        </w:rPr>
        <w:t>天然更新については、5年後において適確な更新がなされていない場合、その後2</w:t>
      </w:r>
      <w:r w:rsidR="007D254C" w:rsidRPr="00023CDE">
        <w:rPr>
          <w:rFonts w:asciiTheme="minorEastAsia" w:eastAsiaTheme="minorEastAsia" w:hAnsiTheme="minorEastAsia" w:hint="eastAsia"/>
          <w:color w:val="auto"/>
        </w:rPr>
        <w:t>年以内に植栽又は天然更新補助作業を行わなければなりません。</w:t>
      </w:r>
    </w:p>
    <w:p w14:paraId="67F87CDD" w14:textId="77777777" w:rsidR="005F53BF" w:rsidRPr="00023CDE" w:rsidRDefault="005F53BF" w:rsidP="005F53BF">
      <w:pPr>
        <w:spacing w:line="360" w:lineRule="auto"/>
        <w:ind w:leftChars="0" w:left="1560" w:right="240" w:firstLineChars="0" w:firstLine="0"/>
        <w:rPr>
          <w:rFonts w:asciiTheme="minorEastAsia" w:eastAsiaTheme="minorEastAsia" w:hAnsiTheme="minorEastAsia"/>
          <w:color w:val="auto"/>
        </w:rPr>
      </w:pPr>
    </w:p>
    <w:p w14:paraId="3D57344C" w14:textId="23AF3158" w:rsidR="00D777B2" w:rsidRPr="00023CDE" w:rsidRDefault="001564D5" w:rsidP="001A5FEE">
      <w:pPr>
        <w:spacing w:line="276" w:lineRule="auto"/>
        <w:ind w:leftChars="41" w:left="98" w:right="240" w:firstLineChars="41" w:firstLine="98"/>
        <w:rPr>
          <w:rFonts w:eastAsiaTheme="minorEastAsia"/>
          <w:color w:val="auto"/>
        </w:rPr>
      </w:pPr>
      <w:r w:rsidRPr="00023CDE">
        <w:rPr>
          <w:rFonts w:eastAsiaTheme="minorEastAsia" w:hint="eastAsia"/>
          <w:color w:val="auto"/>
        </w:rPr>
        <w:t xml:space="preserve">　　　　　</w:t>
      </w:r>
      <w:r w:rsidRPr="00023CDE">
        <w:rPr>
          <w:rFonts w:eastAsiaTheme="minorEastAsia" w:hint="eastAsia"/>
          <w:color w:val="auto"/>
          <w:sz w:val="20"/>
        </w:rPr>
        <w:t>※</w:t>
      </w:r>
      <w:r w:rsidRPr="00023CDE">
        <w:rPr>
          <w:rFonts w:eastAsiaTheme="minorEastAsia"/>
          <w:color w:val="auto"/>
          <w:sz w:val="20"/>
        </w:rPr>
        <w:t>山形県における天然更新完了基準について</w:t>
      </w:r>
      <w:r w:rsidRPr="00023CDE">
        <w:rPr>
          <w:rFonts w:eastAsiaTheme="minorEastAsia" w:hint="eastAsia"/>
          <w:color w:val="auto"/>
          <w:sz w:val="20"/>
        </w:rPr>
        <w:t>（</w:t>
      </w:r>
      <w:r w:rsidRPr="00023CDE">
        <w:rPr>
          <w:rFonts w:eastAsiaTheme="minorEastAsia" w:hint="eastAsia"/>
          <w:color w:val="auto"/>
          <w:sz w:val="20"/>
        </w:rPr>
        <w:t>P.</w:t>
      </w:r>
      <w:r w:rsidR="00DB0960" w:rsidRPr="00B47131">
        <w:rPr>
          <w:rFonts w:eastAsiaTheme="minorEastAsia" w:hint="eastAsia"/>
          <w:color w:val="auto"/>
          <w:sz w:val="20"/>
        </w:rPr>
        <w:t>43</w:t>
      </w:r>
      <w:r w:rsidRPr="00023CDE">
        <w:rPr>
          <w:rFonts w:eastAsiaTheme="minorEastAsia" w:hint="eastAsia"/>
          <w:color w:val="auto"/>
          <w:sz w:val="20"/>
        </w:rPr>
        <w:t>）</w:t>
      </w:r>
    </w:p>
    <w:p w14:paraId="6506E753" w14:textId="77777777" w:rsidR="001A5FEE" w:rsidRPr="00023CDE" w:rsidRDefault="001A5FEE" w:rsidP="001A5FEE">
      <w:pPr>
        <w:spacing w:line="276" w:lineRule="auto"/>
        <w:ind w:leftChars="41" w:left="98" w:right="240" w:firstLineChars="41" w:firstLine="98"/>
        <w:rPr>
          <w:rFonts w:eastAsiaTheme="minorEastAsia"/>
          <w:color w:val="auto"/>
        </w:rPr>
      </w:pPr>
    </w:p>
    <w:p w14:paraId="54E536A4" w14:textId="77777777" w:rsidR="001A5FEE" w:rsidRPr="00023CDE" w:rsidRDefault="001A5FEE" w:rsidP="001A5FEE">
      <w:pPr>
        <w:spacing w:line="276" w:lineRule="auto"/>
        <w:ind w:leftChars="41" w:left="98" w:right="240" w:firstLineChars="41" w:firstLine="98"/>
        <w:rPr>
          <w:rFonts w:eastAsiaTheme="minorEastAsia"/>
          <w:color w:val="auto"/>
        </w:rPr>
      </w:pPr>
    </w:p>
    <w:p w14:paraId="2F79C7E6" w14:textId="77777777" w:rsidR="001A5FEE" w:rsidRPr="001A5FEE" w:rsidRDefault="001A5FEE" w:rsidP="001A5FEE">
      <w:pPr>
        <w:spacing w:line="276" w:lineRule="auto"/>
        <w:ind w:leftChars="41" w:left="98" w:right="240" w:firstLineChars="41" w:firstLine="98"/>
        <w:rPr>
          <w:rFonts w:eastAsiaTheme="minorEastAsia"/>
          <w:color w:val="FF0000"/>
        </w:rPr>
      </w:pPr>
    </w:p>
    <w:p w14:paraId="3843CC72" w14:textId="77777777" w:rsidR="00FF4782" w:rsidRPr="006160F6" w:rsidRDefault="00FF4782" w:rsidP="00D777B2">
      <w:pPr>
        <w:ind w:leftChars="0" w:left="0" w:right="240" w:firstLineChars="0" w:firstLine="0"/>
        <w:rPr>
          <w:rFonts w:asciiTheme="minorEastAsia" w:eastAsiaTheme="minorEastAsia" w:hAnsiTheme="minorEastAsia"/>
        </w:rPr>
      </w:pPr>
    </w:p>
    <w:p w14:paraId="56192FE2" w14:textId="762524D6" w:rsidR="00943AB8" w:rsidRPr="00E81659" w:rsidRDefault="00E81659" w:rsidP="00943AB8">
      <w:pPr>
        <w:pBdr>
          <w:top w:val="single" w:sz="4" w:space="10" w:color="5B9BD5" w:themeColor="accent1"/>
          <w:bottom w:val="single" w:sz="4" w:space="10" w:color="5B9BD5" w:themeColor="accent1"/>
        </w:pBdr>
        <w:spacing w:before="360" w:after="360"/>
        <w:ind w:left="240" w:right="240" w:firstLine="240"/>
        <w:jc w:val="center"/>
        <w:rPr>
          <w:rFonts w:ascii="ＭＳ 明朝" w:eastAsiaTheme="minorEastAsia" w:hAnsi="ＭＳ 明朝" w:cs="ＭＳ 明朝"/>
          <w:i/>
          <w:iCs/>
          <w:color w:val="5B9BD5" w:themeColor="accent1"/>
        </w:rPr>
      </w:pPr>
      <w:r>
        <w:rPr>
          <w:rFonts w:asciiTheme="minorEastAsia" w:eastAsiaTheme="minorEastAsia" w:hAnsiTheme="minorEastAsia" w:cs="ＭＳ 明朝" w:hint="eastAsia"/>
          <w:i/>
          <w:iCs/>
          <w:color w:val="5B9BD5" w:themeColor="accent1"/>
        </w:rPr>
        <w:t>伐採届等</w:t>
      </w:r>
      <w:r w:rsidR="00943AB8" w:rsidRPr="006160F6">
        <w:rPr>
          <w:rFonts w:asciiTheme="minorEastAsia" w:eastAsiaTheme="minorEastAsia" w:hAnsiTheme="minorEastAsia" w:cs="ＭＳ 明朝" w:hint="eastAsia"/>
          <w:i/>
          <w:iCs/>
          <w:color w:val="5B9BD5" w:themeColor="accent1"/>
        </w:rPr>
        <w:t>の</w:t>
      </w:r>
      <w:r w:rsidR="00943AB8">
        <w:rPr>
          <w:rFonts w:asciiTheme="minorEastAsia" w:eastAsiaTheme="minorEastAsia" w:hAnsiTheme="minorEastAsia" w:cs="ＭＳ 明朝" w:hint="eastAsia"/>
          <w:i/>
          <w:iCs/>
          <w:color w:val="5B9BD5" w:themeColor="accent1"/>
        </w:rPr>
        <w:t>適正確認</w:t>
      </w:r>
      <w:r w:rsidR="00943AB8" w:rsidRPr="006160F6">
        <w:rPr>
          <w:rFonts w:ascii="ＭＳ 明朝" w:hAnsi="ＭＳ 明朝" w:cs="ＭＳ 明朝"/>
          <w:i/>
          <w:iCs/>
          <w:color w:val="5B9BD5" w:themeColor="accent1"/>
        </w:rPr>
        <w:t xml:space="preserve">　</w:t>
      </w:r>
      <w:r w:rsidR="00943AB8" w:rsidRPr="006160F6">
        <w:rPr>
          <w:rFonts w:ascii="ＭＳ 明朝" w:hAnsi="ＭＳ 明朝" w:cs="ＭＳ 明朝"/>
          <w:i/>
          <w:iCs/>
          <w:color w:val="5B9BD5" w:themeColor="accent1"/>
        </w:rPr>
        <w:t>⇒</w:t>
      </w:r>
      <w:r w:rsidR="00943AB8" w:rsidRPr="006160F6">
        <w:rPr>
          <w:rFonts w:ascii="ＭＳ 明朝" w:hAnsi="ＭＳ 明朝" w:cs="ＭＳ 明朝" w:hint="eastAsia"/>
          <w:i/>
          <w:iCs/>
          <w:color w:val="5B9BD5" w:themeColor="accent1"/>
        </w:rPr>
        <w:t xml:space="preserve">　</w:t>
      </w:r>
      <w:r w:rsidR="00943AB8" w:rsidRPr="006160F6">
        <w:rPr>
          <w:rFonts w:ascii="ＭＳ 明朝" w:hAnsi="ＭＳ 明朝" w:cs="ＭＳ 明朝" w:hint="eastAsia"/>
          <w:i/>
          <w:iCs/>
          <w:color w:val="5B9BD5" w:themeColor="accent1"/>
        </w:rPr>
        <w:t>P</w:t>
      </w:r>
      <w:r>
        <w:rPr>
          <w:rFonts w:asciiTheme="minorEastAsia" w:eastAsiaTheme="minorEastAsia" w:hAnsiTheme="minorEastAsia" w:cs="ＭＳ 明朝" w:hint="eastAsia"/>
          <w:i/>
          <w:iCs/>
          <w:color w:val="5B9BD5" w:themeColor="accent1"/>
        </w:rPr>
        <w:t>25</w:t>
      </w:r>
    </w:p>
    <w:p w14:paraId="7B6229B0" w14:textId="77777777" w:rsidR="00740DE8" w:rsidRDefault="002C5918" w:rsidP="00740DE8">
      <w:pPr>
        <w:ind w:leftChars="0" w:left="0" w:rightChars="0" w:right="0" w:firstLineChars="0" w:firstLine="0"/>
        <w:rPr>
          <w:rFonts w:ascii="ＭＳ 明朝" w:eastAsiaTheme="minorEastAsia" w:hAnsi="ＭＳ 明朝" w:cs="ＭＳ 明朝"/>
        </w:rPr>
      </w:pPr>
      <w:r>
        <w:rPr>
          <w:rFonts w:ascii="ＭＳ 明朝" w:eastAsiaTheme="minorEastAsia" w:hAnsi="ＭＳ 明朝" w:cs="ＭＳ 明朝"/>
        </w:rPr>
        <w:br w:type="page"/>
      </w:r>
    </w:p>
    <w:p w14:paraId="3CFAAA3A" w14:textId="5CC909B3" w:rsidR="00740DE8" w:rsidRDefault="00F019D3" w:rsidP="00740DE8">
      <w:pPr>
        <w:ind w:leftChars="0" w:left="0" w:rightChars="0" w:right="0" w:firstLineChars="0" w:firstLine="0"/>
        <w:rPr>
          <w:rFonts w:ascii="ＭＳ 明朝" w:eastAsiaTheme="minorEastAsia" w:hAnsi="ＭＳ 明朝" w:cs="ＭＳ 明朝"/>
        </w:rPr>
      </w:pPr>
      <w:r>
        <w:rPr>
          <w:rFonts w:asciiTheme="majorEastAsia" w:eastAsiaTheme="majorEastAsia" w:hAnsiTheme="majorEastAsia" w:hint="eastAsia"/>
          <w:b/>
          <w:noProof/>
        </w:rPr>
        <w:lastRenderedPageBreak/>
        <mc:AlternateContent>
          <mc:Choice Requires="wps">
            <w:drawing>
              <wp:anchor distT="0" distB="0" distL="114300" distR="114300" simplePos="0" relativeHeight="251593728" behindDoc="0" locked="0" layoutInCell="1" allowOverlap="1" wp14:anchorId="33481738" wp14:editId="27860EA4">
                <wp:simplePos x="0" y="0"/>
                <wp:positionH relativeFrom="column">
                  <wp:posOffset>-170180</wp:posOffset>
                </wp:positionH>
                <wp:positionV relativeFrom="paragraph">
                  <wp:posOffset>27940</wp:posOffset>
                </wp:positionV>
                <wp:extent cx="6134100" cy="1353185"/>
                <wp:effectExtent l="0" t="0" r="19050" b="18415"/>
                <wp:wrapTopAndBottom/>
                <wp:docPr id="1568" name="四角形: 角を丸くする 1568"/>
                <wp:cNvGraphicFramePr/>
                <a:graphic xmlns:a="http://schemas.openxmlformats.org/drawingml/2006/main">
                  <a:graphicData uri="http://schemas.microsoft.com/office/word/2010/wordprocessingShape">
                    <wps:wsp>
                      <wps:cNvSpPr/>
                      <wps:spPr>
                        <a:xfrm>
                          <a:off x="0" y="0"/>
                          <a:ext cx="6134100" cy="1353185"/>
                        </a:xfrm>
                        <a:prstGeom prst="roundRect">
                          <a:avLst/>
                        </a:prstGeom>
                        <a:noFill/>
                        <a:ln w="9525" cap="rnd" cmpd="sng" algn="ctr">
                          <a:solidFill>
                            <a:srgbClr val="000000"/>
                          </a:solidFill>
                          <a:prstDash val="solid"/>
                          <a:round/>
                        </a:ln>
                        <a:effectLst/>
                      </wps:spPr>
                      <wps:txbx>
                        <w:txbxContent>
                          <w:p w14:paraId="6B2A25F4" w14:textId="5D985AE8" w:rsidR="00AE2D24" w:rsidRPr="009E6256" w:rsidRDefault="00AE2D24" w:rsidP="001F6DF8">
                            <w:pPr>
                              <w:ind w:leftChars="60" w:left="240" w:right="240" w:hangingChars="34" w:hanging="96"/>
                              <w:rPr>
                                <w:rFonts w:asciiTheme="majorEastAsia" w:eastAsiaTheme="majorEastAsia" w:hAnsiTheme="majorEastAsia" w:cs="ＭＳ 明朝"/>
                                <w:b/>
                                <w:sz w:val="28"/>
                              </w:rPr>
                            </w:pPr>
                            <w:r>
                              <w:rPr>
                                <w:rFonts w:asciiTheme="majorEastAsia" w:eastAsiaTheme="majorEastAsia" w:hAnsiTheme="majorEastAsia" w:cs="ＭＳ 明朝" w:hint="eastAsia"/>
                                <w:b/>
                                <w:sz w:val="28"/>
                              </w:rPr>
                              <w:t>（伐採</w:t>
                            </w:r>
                            <w:r w:rsidRPr="009E6256">
                              <w:rPr>
                                <w:rFonts w:asciiTheme="majorEastAsia" w:eastAsiaTheme="majorEastAsia" w:hAnsiTheme="majorEastAsia" w:cs="ＭＳ 明朝" w:hint="eastAsia"/>
                                <w:b/>
                                <w:sz w:val="28"/>
                              </w:rPr>
                              <w:t>・更新計画</w:t>
                            </w:r>
                            <w:r>
                              <w:rPr>
                                <w:rFonts w:asciiTheme="majorEastAsia" w:eastAsiaTheme="majorEastAsia" w:hAnsiTheme="majorEastAsia" w:cs="ＭＳ 明朝" w:hint="eastAsia"/>
                                <w:b/>
                                <w:sz w:val="28"/>
                              </w:rPr>
                              <w:t>書の</w:t>
                            </w:r>
                            <w:r w:rsidRPr="009E6256">
                              <w:rPr>
                                <w:rFonts w:asciiTheme="majorEastAsia" w:eastAsiaTheme="majorEastAsia" w:hAnsiTheme="majorEastAsia" w:cs="ＭＳ 明朝" w:hint="eastAsia"/>
                                <w:b/>
                                <w:sz w:val="28"/>
                              </w:rPr>
                              <w:t>作成）</w:t>
                            </w:r>
                          </w:p>
                          <w:p w14:paraId="05791EBF" w14:textId="12D97837" w:rsidR="00AE2D24" w:rsidRPr="00023CDE" w:rsidRDefault="00AE2D24" w:rsidP="001F6DF8">
                            <w:pPr>
                              <w:pStyle w:val="4"/>
                              <w:rPr>
                                <w:color w:val="auto"/>
                              </w:rPr>
                            </w:pPr>
                            <w:r w:rsidRPr="00023CDE">
                              <w:rPr>
                                <w:rFonts w:hint="eastAsia"/>
                                <w:color w:val="auto"/>
                              </w:rPr>
                              <w:t>第9</w:t>
                            </w:r>
                            <w:r w:rsidRPr="00023CDE">
                              <w:rPr>
                                <w:color w:val="auto"/>
                              </w:rPr>
                              <w:t>.</w:t>
                            </w:r>
                            <w:r w:rsidRPr="00023CDE">
                              <w:rPr>
                                <w:color w:val="auto"/>
                              </w:rPr>
                              <w:tab/>
                            </w:r>
                            <w:r w:rsidRPr="00023CDE">
                              <w:rPr>
                                <w:rFonts w:hint="eastAsia"/>
                                <w:color w:val="auto"/>
                              </w:rPr>
                              <w:t>林業事業者は、「</w:t>
                            </w:r>
                            <w:r w:rsidRPr="00023CDE">
                              <w:rPr>
                                <w:color w:val="auto"/>
                              </w:rPr>
                              <w:t>伐採事業者と造林事業者の連携等による伐採と再造林のガイドライン</w:t>
                            </w:r>
                            <w:r>
                              <w:rPr>
                                <w:rFonts w:hint="eastAsia"/>
                                <w:color w:val="auto"/>
                              </w:rPr>
                              <w:t>」に基づき、皆伐</w:t>
                            </w:r>
                            <w:r w:rsidRPr="00023CDE">
                              <w:rPr>
                                <w:rFonts w:hint="eastAsia"/>
                                <w:color w:val="auto"/>
                              </w:rPr>
                              <w:t>前に具体的な伐採方法等や将来的な森林の利用方法、管理方法について記載した「伐採・更新計画書」を作成するよう努めてください。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3481738" id="四角形: 角を丸くする 1568" o:spid="_x0000_s1080" style="position:absolute;margin-left:-13.4pt;margin-top:2.2pt;width:483pt;height:106.55pt;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" filled="f">
                <v:stroke endcap="round"/>
                <v:textbox>
                  <w:txbxContent>
                    <w:p w14:paraId="6B2A25F4" w14:textId="5D985AE8" w:rsidR="00AE2D24" w:rsidRPr="009E6256" w:rsidRDefault="00AE2D24" w:rsidP="001F6DF8">
                      <w:pPr>
                        <w:ind w:leftChars="60" w:left="240" w:right="240" w:hangingChars="34" w:hanging="96"/>
                        <w:rPr>
                          <w:rFonts w:asciiTheme="majorEastAsia" w:eastAsiaTheme="majorEastAsia" w:hAnsiTheme="majorEastAsia" w:cs="ＭＳ 明朝"/>
                          <w:b/>
                          <w:sz w:val="28"/>
                        </w:rPr>
                      </w:pPr>
                      <w:r>
                        <w:rPr>
                          <w:rFonts w:asciiTheme="majorEastAsia" w:eastAsiaTheme="majorEastAsia" w:hAnsiTheme="majorEastAsia" w:cs="ＭＳ 明朝" w:hint="eastAsia"/>
                          <w:b/>
                          <w:sz w:val="28"/>
                        </w:rPr>
                        <w:t>（伐採</w:t>
                      </w:r>
                      <w:r w:rsidRPr="009E6256">
                        <w:rPr>
                          <w:rFonts w:asciiTheme="majorEastAsia" w:eastAsiaTheme="majorEastAsia" w:hAnsiTheme="majorEastAsia" w:cs="ＭＳ 明朝" w:hint="eastAsia"/>
                          <w:b/>
                          <w:sz w:val="28"/>
                        </w:rPr>
                        <w:t>・更新計画</w:t>
                      </w:r>
                      <w:r>
                        <w:rPr>
                          <w:rFonts w:asciiTheme="majorEastAsia" w:eastAsiaTheme="majorEastAsia" w:hAnsiTheme="majorEastAsia" w:cs="ＭＳ 明朝" w:hint="eastAsia"/>
                          <w:b/>
                          <w:sz w:val="28"/>
                        </w:rPr>
                        <w:t>書の</w:t>
                      </w:r>
                      <w:r w:rsidRPr="009E6256">
                        <w:rPr>
                          <w:rFonts w:asciiTheme="majorEastAsia" w:eastAsiaTheme="majorEastAsia" w:hAnsiTheme="majorEastAsia" w:cs="ＭＳ 明朝" w:hint="eastAsia"/>
                          <w:b/>
                          <w:sz w:val="28"/>
                        </w:rPr>
                        <w:t>作成）</w:t>
                      </w:r>
                    </w:p>
                    <w:p w14:paraId="05791EBF" w14:textId="12D97837" w:rsidR="00AE2D24" w:rsidRPr="00023CDE" w:rsidRDefault="00AE2D24" w:rsidP="001F6DF8">
                      <w:pPr>
                        <w:pStyle w:val="4"/>
                        <w:rPr>
                          <w:color w:val="auto"/>
                        </w:rPr>
                      </w:pPr>
                      <w:r w:rsidRPr="00023CDE">
                        <w:rPr>
                          <w:rFonts w:hint="eastAsia"/>
                          <w:color w:val="auto"/>
                        </w:rPr>
                        <w:t>第9</w:t>
                      </w:r>
                      <w:r w:rsidRPr="00023CDE">
                        <w:rPr>
                          <w:color w:val="auto"/>
                        </w:rPr>
                        <w:t>.</w:t>
                      </w:r>
                      <w:r w:rsidRPr="00023CDE">
                        <w:rPr>
                          <w:color w:val="auto"/>
                        </w:rPr>
                        <w:tab/>
                      </w:r>
                      <w:r w:rsidRPr="00023CDE">
                        <w:rPr>
                          <w:rFonts w:hint="eastAsia"/>
                          <w:color w:val="auto"/>
                        </w:rPr>
                        <w:t>林業事業者は、「</w:t>
                      </w:r>
                      <w:r w:rsidRPr="00023CDE">
                        <w:rPr>
                          <w:color w:val="auto"/>
                        </w:rPr>
                        <w:t>伐採事業者と造林事業者の連携等による伐採と再造林のガイドライン</w:t>
                      </w:r>
                      <w:r>
                        <w:rPr>
                          <w:rFonts w:hint="eastAsia"/>
                          <w:color w:val="auto"/>
                        </w:rPr>
                        <w:t>」に基づき、皆伐</w:t>
                      </w:r>
                      <w:r w:rsidRPr="00023CDE">
                        <w:rPr>
                          <w:rFonts w:hint="eastAsia"/>
                          <w:color w:val="auto"/>
                        </w:rPr>
                        <w:t>前に具体的な伐採方法等や将来的な森林の利用方法、管理方法について記載した「伐採・更新計画書」を作成するよう努めてください。</w:t>
                      </w:r>
                    </w:p>
                  </w:txbxContent>
                </v:textbox>
                <w10:wrap type="topAndBottom"/>
              </v:roundrect>
            </w:pict>
          </mc:Fallback>
        </mc:AlternateContent>
      </w:r>
    </w:p>
    <w:p w14:paraId="7022DACE" w14:textId="5097811B" w:rsidR="00F019D3" w:rsidRPr="00023CDE" w:rsidRDefault="00F019D3" w:rsidP="00F019D3">
      <w:pPr>
        <w:pStyle w:val="5"/>
        <w:rPr>
          <w:color w:val="auto"/>
        </w:rPr>
      </w:pPr>
      <w:bookmarkStart w:id="56" w:name="_Ref504469290"/>
      <w:bookmarkStart w:id="57" w:name="_Ref504469308"/>
      <w:r w:rsidRPr="00023CDE">
        <w:rPr>
          <w:rFonts w:hint="eastAsia"/>
          <w:color w:val="auto"/>
        </w:rPr>
        <w:t>「伐採事業者と造林事業者の連携等による伐採と再造林のガイドライン」</w:t>
      </w:r>
      <w:r w:rsidRPr="00023CDE">
        <w:rPr>
          <w:color w:val="auto"/>
        </w:rPr>
        <w:t>(平成30年3月28日付け林振第1285号)</w:t>
      </w:r>
      <w:r w:rsidRPr="00023CDE">
        <w:rPr>
          <w:rFonts w:hint="eastAsia"/>
          <w:color w:val="auto"/>
        </w:rPr>
        <w:t>に基づき、収集した情報と森林所有者の意向</w:t>
      </w:r>
      <w:r w:rsidR="00306738" w:rsidRPr="00023CDE">
        <w:rPr>
          <w:rFonts w:hint="eastAsia"/>
          <w:color w:val="auto"/>
        </w:rPr>
        <w:t>等</w:t>
      </w:r>
      <w:r w:rsidRPr="00023CDE">
        <w:rPr>
          <w:rFonts w:hint="eastAsia"/>
          <w:color w:val="auto"/>
        </w:rPr>
        <w:t>を勘案し、「伐採・更新計画書」（別紙様式１）を</w:t>
      </w:r>
      <w:r w:rsidRPr="00023CDE">
        <w:rPr>
          <w:color w:val="auto"/>
        </w:rPr>
        <w:t>作成</w:t>
      </w:r>
      <w:bookmarkEnd w:id="56"/>
      <w:r w:rsidRPr="00023CDE">
        <w:rPr>
          <w:rFonts w:hint="eastAsia"/>
          <w:color w:val="auto"/>
        </w:rPr>
        <w:t>し、関係者間の共通認識を図ってください。</w:t>
      </w:r>
    </w:p>
    <w:p w14:paraId="0430FD90" w14:textId="77777777" w:rsidR="00F019D3" w:rsidRPr="00D41CA1" w:rsidRDefault="00F019D3" w:rsidP="00F019D3">
      <w:pPr>
        <w:ind w:left="240" w:right="240" w:firstLine="240"/>
        <w:rPr>
          <w:rFonts w:eastAsiaTheme="minorEastAsia"/>
        </w:rPr>
      </w:pPr>
    </w:p>
    <w:p w14:paraId="667C2001" w14:textId="77777777" w:rsidR="00F019D3" w:rsidRPr="00733DD8" w:rsidRDefault="00F019D3" w:rsidP="00F019D3">
      <w:pPr>
        <w:ind w:left="240" w:right="240" w:firstLine="240"/>
        <w:rPr>
          <w:rFonts w:asciiTheme="minorEastAsia" w:eastAsiaTheme="minorEastAsia" w:hAnsiTheme="minorEastAsia"/>
          <w:color w:val="000000" w:themeColor="text1"/>
        </w:rPr>
      </w:pPr>
      <w:r w:rsidRPr="00733DD8">
        <w:rPr>
          <w:rFonts w:asciiTheme="minorEastAsia" w:eastAsiaTheme="minorEastAsia" w:hAnsiTheme="minorEastAsia"/>
          <w:color w:val="000000" w:themeColor="text1"/>
        </w:rPr>
        <w:t>主伐を実施する標準的な伐期齢</w:t>
      </w:r>
      <w:r w:rsidRPr="00733DD8">
        <w:rPr>
          <w:rFonts w:asciiTheme="minorEastAsia" w:eastAsiaTheme="minorEastAsia" w:hAnsiTheme="minorEastAsia" w:hint="eastAsia"/>
          <w:color w:val="000000" w:themeColor="text1"/>
        </w:rPr>
        <w:t>・</w:t>
      </w:r>
      <w:r w:rsidRPr="00733DD8">
        <w:rPr>
          <w:rFonts w:asciiTheme="minorEastAsia" w:eastAsiaTheme="minorEastAsia" w:hAnsiTheme="minorEastAsia" w:cs="ＭＳ 明朝" w:hint="eastAsia"/>
          <w:color w:val="000000" w:themeColor="text1"/>
        </w:rPr>
        <w:t>保護樹</w:t>
      </w:r>
      <w:r w:rsidRPr="00733DD8">
        <w:rPr>
          <w:rFonts w:asciiTheme="minorEastAsia" w:eastAsiaTheme="minorEastAsia" w:hAnsiTheme="minorEastAsia" w:cs="ＭＳ 明朝"/>
          <w:color w:val="000000" w:themeColor="text1"/>
        </w:rPr>
        <w:t>帯を設ける目安等</w:t>
      </w:r>
      <w:r w:rsidRPr="00733DD8">
        <w:rPr>
          <w:rFonts w:asciiTheme="minorEastAsia" w:eastAsiaTheme="minorEastAsia" w:hAnsiTheme="minorEastAsia"/>
          <w:color w:val="000000" w:themeColor="text1"/>
        </w:rPr>
        <w:t>については、市町村森林整備計画に基づいてください。</w:t>
      </w:r>
    </w:p>
    <w:p w14:paraId="42E4A406" w14:textId="4BDC4964" w:rsidR="00F019D3" w:rsidRPr="00023CDE" w:rsidRDefault="00F019D3" w:rsidP="00F019D3">
      <w:pPr>
        <w:ind w:left="240" w:right="240" w:firstLine="240"/>
        <w:rPr>
          <w:rFonts w:asciiTheme="minorEastAsia" w:eastAsiaTheme="minorEastAsia" w:hAnsiTheme="minorEastAsia"/>
          <w:color w:val="auto"/>
        </w:rPr>
      </w:pPr>
      <w:r w:rsidRPr="00733DD8">
        <w:rPr>
          <w:rFonts w:asciiTheme="minorEastAsia" w:eastAsiaTheme="minorEastAsia" w:hAnsiTheme="minorEastAsia"/>
          <w:color w:val="000000" w:themeColor="text1"/>
        </w:rPr>
        <w:t>伐採と植栽を行う事業者が異なる場合は、</w:t>
      </w:r>
      <w:r w:rsidRPr="00733DD8">
        <w:rPr>
          <w:rFonts w:asciiTheme="minorEastAsia" w:eastAsiaTheme="minorEastAsia" w:hAnsiTheme="minorEastAsia" w:hint="eastAsia"/>
          <w:color w:val="000000" w:themeColor="text1"/>
        </w:rPr>
        <w:t>「伐採事業者と造林事業者の連携等による伐採と</w:t>
      </w:r>
      <w:r w:rsidRPr="00733DD8">
        <w:rPr>
          <w:rFonts w:asciiTheme="minorEastAsia" w:eastAsiaTheme="minorEastAsia" w:hAnsiTheme="minorEastAsia"/>
          <w:color w:val="000000" w:themeColor="text1"/>
        </w:rPr>
        <w:t>再造林のガイドライン</w:t>
      </w:r>
      <w:r w:rsidRPr="00733DD8">
        <w:rPr>
          <w:rFonts w:asciiTheme="minorEastAsia" w:eastAsiaTheme="minorEastAsia" w:hAnsiTheme="minorEastAsia" w:hint="eastAsia"/>
          <w:color w:val="000000" w:themeColor="text1"/>
        </w:rPr>
        <w:t>」</w:t>
      </w:r>
      <w:r w:rsidR="00B83DCF" w:rsidRPr="00023CDE">
        <w:rPr>
          <w:rFonts w:asciiTheme="minorEastAsia" w:eastAsiaTheme="minorEastAsia" w:hAnsiTheme="minorEastAsia" w:hint="eastAsia"/>
          <w:color w:val="auto"/>
        </w:rPr>
        <w:t>（</w:t>
      </w:r>
      <w:r w:rsidR="00AE6259" w:rsidRPr="00023CDE">
        <w:rPr>
          <w:rFonts w:asciiTheme="minorEastAsia" w:eastAsiaTheme="minorEastAsia" w:hAnsiTheme="minorEastAsia" w:hint="eastAsia"/>
          <w:color w:val="auto"/>
        </w:rPr>
        <w:t>P.44</w:t>
      </w:r>
      <w:r w:rsidRPr="00023CDE">
        <w:rPr>
          <w:rFonts w:asciiTheme="minorEastAsia" w:eastAsiaTheme="minorEastAsia" w:hAnsiTheme="minorEastAsia" w:hint="eastAsia"/>
          <w:color w:val="auto"/>
        </w:rPr>
        <w:t xml:space="preserve">　参考資料</w:t>
      </w:r>
      <w:r w:rsidR="000C356C">
        <w:rPr>
          <w:rFonts w:asciiTheme="minorEastAsia" w:eastAsiaTheme="minorEastAsia" w:hAnsiTheme="minorEastAsia" w:hint="eastAsia"/>
          <w:color w:val="auto"/>
        </w:rPr>
        <w:t>）</w:t>
      </w:r>
      <w:r w:rsidRPr="00023CDE">
        <w:rPr>
          <w:rFonts w:asciiTheme="minorEastAsia" w:eastAsiaTheme="minorEastAsia" w:hAnsiTheme="minorEastAsia" w:hint="eastAsia"/>
          <w:color w:val="auto"/>
        </w:rPr>
        <w:t>に基づき実施するようにしてください。</w:t>
      </w:r>
    </w:p>
    <w:p w14:paraId="587555F7" w14:textId="77777777" w:rsidR="00F019D3" w:rsidRPr="00733DD8" w:rsidRDefault="00F019D3" w:rsidP="00F019D3">
      <w:pPr>
        <w:ind w:left="240" w:right="240" w:firstLine="240"/>
        <w:rPr>
          <w:rFonts w:asciiTheme="minorEastAsia" w:eastAsiaTheme="minorEastAsia" w:hAnsiTheme="minorEastAsia"/>
          <w:color w:val="000000" w:themeColor="text1"/>
        </w:rPr>
      </w:pPr>
      <w:r w:rsidRPr="00733DD8">
        <w:rPr>
          <w:rFonts w:asciiTheme="minorEastAsia" w:eastAsiaTheme="minorEastAsia" w:hAnsiTheme="minorEastAsia" w:hint="eastAsia"/>
          <w:color w:val="000000" w:themeColor="text1"/>
        </w:rPr>
        <w:t>伐採後の造林に</w:t>
      </w:r>
      <w:r w:rsidRPr="00733DD8">
        <w:rPr>
          <w:rFonts w:asciiTheme="minorEastAsia" w:eastAsiaTheme="minorEastAsia" w:hAnsiTheme="minorEastAsia"/>
          <w:color w:val="000000" w:themeColor="text1"/>
        </w:rPr>
        <w:t>補助事業</w:t>
      </w:r>
      <w:r w:rsidRPr="00733DD8">
        <w:rPr>
          <w:rFonts w:asciiTheme="minorEastAsia" w:eastAsiaTheme="minorEastAsia" w:hAnsiTheme="minorEastAsia" w:hint="eastAsia"/>
          <w:color w:val="000000" w:themeColor="text1"/>
        </w:rPr>
        <w:t>を</w:t>
      </w:r>
      <w:r w:rsidRPr="00733DD8">
        <w:rPr>
          <w:rFonts w:asciiTheme="minorEastAsia" w:eastAsiaTheme="minorEastAsia" w:hAnsiTheme="minorEastAsia"/>
          <w:color w:val="000000" w:themeColor="text1"/>
        </w:rPr>
        <w:t>活用する場合は、</w:t>
      </w:r>
      <w:r w:rsidRPr="00733DD8">
        <w:rPr>
          <w:rFonts w:asciiTheme="minorEastAsia" w:eastAsiaTheme="minorEastAsia" w:hAnsiTheme="minorEastAsia" w:hint="eastAsia"/>
          <w:color w:val="000000" w:themeColor="text1"/>
        </w:rPr>
        <w:t>補助事業者</w:t>
      </w:r>
      <w:r w:rsidRPr="00733DD8">
        <w:rPr>
          <w:rFonts w:asciiTheme="minorEastAsia" w:eastAsiaTheme="minorEastAsia" w:hAnsiTheme="minorEastAsia"/>
          <w:color w:val="000000" w:themeColor="text1"/>
        </w:rPr>
        <w:t>と事前に</w:t>
      </w:r>
      <w:r w:rsidRPr="00733DD8">
        <w:rPr>
          <w:rFonts w:asciiTheme="minorEastAsia" w:eastAsiaTheme="minorEastAsia" w:hAnsiTheme="minorEastAsia" w:hint="eastAsia"/>
          <w:color w:val="000000" w:themeColor="text1"/>
        </w:rPr>
        <w:t>調整を行ってください。</w:t>
      </w:r>
    </w:p>
    <w:p w14:paraId="286FD221" w14:textId="32E93B20" w:rsidR="00F019D3" w:rsidRPr="00733DD8" w:rsidRDefault="00F019D3" w:rsidP="00F019D3">
      <w:pPr>
        <w:ind w:left="240" w:right="240" w:firstLine="240"/>
        <w:rPr>
          <w:rFonts w:asciiTheme="minorEastAsia" w:eastAsiaTheme="minorEastAsia" w:hAnsiTheme="minorEastAsia"/>
          <w:color w:val="000000" w:themeColor="text1"/>
        </w:rPr>
      </w:pPr>
      <w:r w:rsidRPr="00733DD8">
        <w:rPr>
          <w:rFonts w:ascii="ＭＳ 明朝" w:eastAsia="ＭＳ 明朝" w:hAnsi="ＭＳ 明朝" w:cs="ＭＳ 明朝" w:hint="eastAsia"/>
          <w:color w:val="000000" w:themeColor="text1"/>
        </w:rPr>
        <w:t>計画の策定にあたっては、最寄りの</w:t>
      </w:r>
      <w:r w:rsidR="002F1912">
        <w:rPr>
          <w:rFonts w:ascii="ＭＳ 明朝" w:eastAsia="ＭＳ 明朝" w:hAnsi="ＭＳ 明朝" w:cs="ＭＳ 明朝" w:hint="eastAsia"/>
          <w:color w:val="000000" w:themeColor="text1"/>
        </w:rPr>
        <w:t>県</w:t>
      </w:r>
      <w:r w:rsidRPr="00733DD8">
        <w:rPr>
          <w:rFonts w:ascii="ＭＳ 明朝" w:eastAsia="ＭＳ 明朝" w:hAnsi="ＭＳ 明朝" w:cs="ＭＳ 明朝" w:hint="eastAsia"/>
          <w:color w:val="000000" w:themeColor="text1"/>
        </w:rPr>
        <w:t>総合支庁森林整備課林業普及指導員もしくは森林組合や林業事業体の認定森林施業プランナーにご相談ください</w:t>
      </w:r>
    </w:p>
    <w:p w14:paraId="64DCF6F4" w14:textId="77777777" w:rsidR="00F019D3" w:rsidRPr="00733DD8" w:rsidRDefault="00F019D3" w:rsidP="00F019D3">
      <w:pPr>
        <w:ind w:left="240" w:right="240" w:firstLine="240"/>
        <w:rPr>
          <w:rFonts w:asciiTheme="minorEastAsia" w:eastAsiaTheme="minorEastAsia" w:hAnsiTheme="minorEastAsia"/>
          <w:color w:val="000000" w:themeColor="text1"/>
        </w:rPr>
      </w:pPr>
    </w:p>
    <w:p w14:paraId="0BFAECF9" w14:textId="77777777" w:rsidR="00F019D3" w:rsidRPr="00733DD8" w:rsidRDefault="00F019D3" w:rsidP="00F019D3">
      <w:pPr>
        <w:ind w:left="240" w:right="240" w:firstLine="240"/>
        <w:rPr>
          <w:rFonts w:asciiTheme="minorEastAsia" w:eastAsiaTheme="minorEastAsia" w:hAnsiTheme="minorEastAsia"/>
          <w:color w:val="000000" w:themeColor="text1"/>
        </w:rPr>
      </w:pPr>
      <w:r w:rsidRPr="00733DD8">
        <w:rPr>
          <w:rFonts w:asciiTheme="minorEastAsia" w:eastAsiaTheme="minorEastAsia" w:hAnsiTheme="minorEastAsia" w:hint="eastAsia"/>
          <w:color w:val="000000" w:themeColor="text1"/>
        </w:rPr>
        <w:t>【留意事項】</w:t>
      </w:r>
    </w:p>
    <w:p w14:paraId="3461C960" w14:textId="77777777" w:rsidR="00F019D3" w:rsidRPr="00733DD8" w:rsidRDefault="00F019D3" w:rsidP="00F019D3">
      <w:pPr>
        <w:ind w:left="240" w:right="240" w:firstLine="240"/>
        <w:rPr>
          <w:rFonts w:asciiTheme="minorEastAsia" w:eastAsiaTheme="minorEastAsia" w:hAnsiTheme="minorEastAsia"/>
          <w:color w:val="000000" w:themeColor="text1"/>
        </w:rPr>
      </w:pPr>
    </w:p>
    <w:p w14:paraId="26773534" w14:textId="33A7F3FD" w:rsidR="00F019D3" w:rsidRPr="00733DD8" w:rsidRDefault="00F019D3" w:rsidP="00F019D3">
      <w:pPr>
        <w:numPr>
          <w:ilvl w:val="0"/>
          <w:numId w:val="3"/>
        </w:numPr>
        <w:spacing w:line="276" w:lineRule="auto"/>
        <w:ind w:leftChars="500" w:left="1560" w:right="240" w:hangingChars="150" w:hanging="360"/>
        <w:rPr>
          <w:color w:val="000000" w:themeColor="text1"/>
        </w:rPr>
      </w:pPr>
      <w:r w:rsidRPr="00733DD8">
        <w:rPr>
          <w:rFonts w:asciiTheme="minorEastAsia" w:eastAsiaTheme="minorEastAsia" w:hAnsiTheme="minorEastAsia" w:hint="eastAsia"/>
          <w:color w:val="000000" w:themeColor="text1"/>
        </w:rPr>
        <w:t>皆伐計画の留意事項</w:t>
      </w:r>
      <w:r w:rsidRPr="00733DD8">
        <w:rPr>
          <w:rFonts w:asciiTheme="minorEastAsia" w:eastAsiaTheme="minorEastAsia" w:hAnsiTheme="minorEastAsia"/>
          <w:color w:val="000000" w:themeColor="text1"/>
        </w:rPr>
        <w:tab/>
      </w:r>
      <w:r w:rsidRPr="00733DD8">
        <w:rPr>
          <w:rFonts w:asciiTheme="minorEastAsia" w:eastAsiaTheme="minorEastAsia" w:hAnsiTheme="minorEastAsia"/>
          <w:color w:val="000000" w:themeColor="text1"/>
        </w:rPr>
        <w:tab/>
      </w:r>
      <w:r w:rsidRPr="00733DD8">
        <w:rPr>
          <w:rFonts w:asciiTheme="minorEastAsia" w:eastAsiaTheme="minorEastAsia" w:hAnsiTheme="minorEastAsia"/>
          <w:color w:val="000000" w:themeColor="text1"/>
        </w:rPr>
        <w:tab/>
      </w:r>
      <w:r w:rsidRPr="00733DD8">
        <w:rPr>
          <w:rFonts w:asciiTheme="minorEastAsia" w:eastAsiaTheme="minorEastAsia" w:hAnsiTheme="minorEastAsia"/>
          <w:color w:val="000000" w:themeColor="text1"/>
        </w:rPr>
        <w:tab/>
      </w:r>
      <w:r w:rsidRPr="00733DD8">
        <w:rPr>
          <w:rFonts w:asciiTheme="minorEastAsia" w:eastAsiaTheme="minorEastAsia" w:hAnsiTheme="minorEastAsia" w:hint="eastAsia"/>
          <w:color w:val="000000" w:themeColor="text1"/>
        </w:rPr>
        <w:t xml:space="preserve">⇒　</w:t>
      </w:r>
      <w:r w:rsidRPr="00733DD8">
        <w:rPr>
          <w:rFonts w:hint="eastAsia"/>
          <w:color w:val="000000" w:themeColor="text1"/>
        </w:rPr>
        <w:t>P</w:t>
      </w:r>
      <w:r w:rsidR="008077F6" w:rsidRPr="008077F6">
        <w:rPr>
          <w:rFonts w:eastAsiaTheme="minorEastAsia"/>
          <w:color w:val="000000" w:themeColor="text1"/>
        </w:rPr>
        <w:t>23</w:t>
      </w:r>
    </w:p>
    <w:p w14:paraId="00838C29" w14:textId="77777777" w:rsidR="00582D29" w:rsidRPr="00582D29" w:rsidRDefault="00F019D3" w:rsidP="00582D29">
      <w:pPr>
        <w:numPr>
          <w:ilvl w:val="0"/>
          <w:numId w:val="3"/>
        </w:numPr>
        <w:spacing w:line="276" w:lineRule="auto"/>
        <w:ind w:leftChars="500" w:left="1560" w:right="240" w:hangingChars="150" w:hanging="360"/>
        <w:rPr>
          <w:color w:val="000000" w:themeColor="text1"/>
        </w:rPr>
      </w:pPr>
      <w:r w:rsidRPr="00733DD8">
        <w:rPr>
          <w:rFonts w:asciiTheme="minorEastAsia" w:eastAsiaTheme="minorEastAsia" w:hAnsiTheme="minorEastAsia" w:hint="eastAsia"/>
          <w:color w:val="000000" w:themeColor="text1"/>
        </w:rPr>
        <w:t>路網計画の留意事項</w:t>
      </w:r>
      <w:r w:rsidRPr="00733DD8">
        <w:rPr>
          <w:rFonts w:hint="eastAsia"/>
          <w:color w:val="000000" w:themeColor="text1"/>
        </w:rPr>
        <w:tab/>
      </w:r>
      <w:r w:rsidRPr="00733DD8">
        <w:rPr>
          <w:color w:val="000000" w:themeColor="text1"/>
        </w:rPr>
        <w:tab/>
      </w:r>
      <w:r w:rsidRPr="00733DD8">
        <w:rPr>
          <w:color w:val="000000" w:themeColor="text1"/>
        </w:rPr>
        <w:tab/>
      </w:r>
      <w:r w:rsidRPr="00733DD8">
        <w:rPr>
          <w:color w:val="000000" w:themeColor="text1"/>
        </w:rPr>
        <w:tab/>
      </w:r>
      <w:r w:rsidRPr="00733DD8">
        <w:rPr>
          <w:rFonts w:asciiTheme="minorEastAsia" w:eastAsiaTheme="minorEastAsia" w:hAnsiTheme="minorEastAsia" w:hint="eastAsia"/>
          <w:color w:val="000000" w:themeColor="text1"/>
        </w:rPr>
        <w:t xml:space="preserve">⇒　</w:t>
      </w:r>
      <w:r w:rsidRPr="00733DD8">
        <w:rPr>
          <w:rFonts w:hint="eastAsia"/>
          <w:color w:val="000000" w:themeColor="text1"/>
        </w:rPr>
        <w:t>P</w:t>
      </w:r>
      <w:r w:rsidR="008077F6" w:rsidRPr="008077F6">
        <w:rPr>
          <w:rFonts w:eastAsiaTheme="minorEastAsia"/>
          <w:color w:val="000000" w:themeColor="text1"/>
        </w:rPr>
        <w:t>24</w:t>
      </w:r>
    </w:p>
    <w:p w14:paraId="58E52A50" w14:textId="0EDCFA1E" w:rsidR="00F019D3" w:rsidRPr="00582D29" w:rsidRDefault="009C6CC1" w:rsidP="00582D29">
      <w:pPr>
        <w:numPr>
          <w:ilvl w:val="0"/>
          <w:numId w:val="3"/>
        </w:numPr>
        <w:spacing w:line="276" w:lineRule="auto"/>
        <w:ind w:leftChars="500" w:left="1560" w:right="240" w:hangingChars="150" w:hanging="360"/>
        <w:rPr>
          <w:color w:val="auto"/>
        </w:rPr>
      </w:pPr>
      <w:r w:rsidRPr="00582D29">
        <w:rPr>
          <w:rFonts w:asciiTheme="minorEastAsia" w:eastAsiaTheme="minorEastAsia" w:hAnsiTheme="minorEastAsia" w:hint="eastAsia"/>
          <w:color w:val="auto"/>
        </w:rPr>
        <w:t>伐採及び伐採後の造林の届出等の制度フローチャート</w:t>
      </w:r>
      <w:r w:rsidR="00DB0960" w:rsidRPr="00582D29">
        <w:rPr>
          <w:rFonts w:asciiTheme="minorEastAsia" w:eastAsiaTheme="minorEastAsia" w:hAnsiTheme="minorEastAsia"/>
          <w:color w:val="auto"/>
        </w:rPr>
        <w:tab/>
      </w:r>
      <w:r w:rsidR="00F019D3" w:rsidRPr="00582D29">
        <w:rPr>
          <w:rFonts w:asciiTheme="minorEastAsia" w:eastAsiaTheme="minorEastAsia" w:hAnsiTheme="minorEastAsia" w:hint="eastAsia"/>
          <w:color w:val="auto"/>
        </w:rPr>
        <w:t xml:space="preserve">⇒　</w:t>
      </w:r>
      <w:r w:rsidR="00F019D3" w:rsidRPr="00582D29">
        <w:rPr>
          <w:rFonts w:hint="eastAsia"/>
          <w:color w:val="auto"/>
        </w:rPr>
        <w:t>P</w:t>
      </w:r>
      <w:r w:rsidR="00DB0960" w:rsidRPr="00582D29">
        <w:rPr>
          <w:rFonts w:eastAsiaTheme="minorEastAsia" w:hint="eastAsia"/>
          <w:color w:val="auto"/>
        </w:rPr>
        <w:t>27</w:t>
      </w:r>
    </w:p>
    <w:p w14:paraId="6A95177A" w14:textId="77777777" w:rsidR="00F019D3" w:rsidRPr="00582D29" w:rsidRDefault="00F019D3" w:rsidP="00F019D3">
      <w:pPr>
        <w:widowControl w:val="0"/>
        <w:spacing w:line="360" w:lineRule="auto"/>
        <w:ind w:leftChars="0" w:left="480" w:right="240" w:firstLineChars="0" w:firstLine="0"/>
        <w:jc w:val="both"/>
        <w:rPr>
          <w:rFonts w:eastAsiaTheme="minorEastAsia"/>
          <w:color w:val="auto"/>
        </w:rPr>
      </w:pPr>
    </w:p>
    <w:p w14:paraId="74B28A0B" w14:textId="77777777" w:rsidR="00F019D3" w:rsidRPr="00582D29" w:rsidRDefault="00F019D3" w:rsidP="00F019D3">
      <w:pPr>
        <w:widowControl w:val="0"/>
        <w:spacing w:line="360" w:lineRule="auto"/>
        <w:ind w:leftChars="0" w:left="480" w:right="240" w:firstLineChars="0" w:firstLine="0"/>
        <w:jc w:val="both"/>
        <w:rPr>
          <w:color w:val="auto"/>
        </w:rPr>
      </w:pPr>
      <w:r w:rsidRPr="00582D29">
        <w:rPr>
          <w:rFonts w:eastAsiaTheme="minorEastAsia" w:hint="eastAsia"/>
          <w:color w:val="auto"/>
        </w:rPr>
        <w:t>【参考】</w:t>
      </w:r>
      <w:r w:rsidRPr="00582D29">
        <w:rPr>
          <w:rFonts w:asciiTheme="minorEastAsia" w:eastAsiaTheme="minorEastAsia" w:hAnsiTheme="minorEastAsia" w:hint="eastAsia"/>
          <w:color w:val="auto"/>
        </w:rPr>
        <w:t>伐採事業者と造林事業者の連携等による伐採と</w:t>
      </w:r>
      <w:r w:rsidRPr="00582D29">
        <w:rPr>
          <w:rFonts w:asciiTheme="minorEastAsia" w:eastAsiaTheme="minorEastAsia" w:hAnsiTheme="minorEastAsia"/>
          <w:color w:val="auto"/>
        </w:rPr>
        <w:t>再造林のガイドライン</w:t>
      </w:r>
    </w:p>
    <w:p w14:paraId="02463C43" w14:textId="51312AC3" w:rsidR="00F019D3" w:rsidRPr="00582D29" w:rsidRDefault="001716F0" w:rsidP="00B83DCF">
      <w:pPr>
        <w:widowControl w:val="0"/>
        <w:spacing w:line="360" w:lineRule="auto"/>
        <w:ind w:leftChars="0" w:left="480" w:right="240" w:firstLineChars="0" w:firstLine="0"/>
        <w:jc w:val="both"/>
        <w:rPr>
          <w:rFonts w:eastAsiaTheme="minorEastAsia"/>
          <w:color w:val="auto"/>
        </w:rPr>
      </w:pPr>
      <w:r w:rsidRPr="00582D29">
        <w:rPr>
          <w:rFonts w:eastAsiaTheme="minorEastAsia"/>
          <w:color w:val="auto"/>
        </w:rPr>
        <w:tab/>
      </w:r>
      <w:r w:rsidRPr="00582D29">
        <w:rPr>
          <w:rFonts w:eastAsiaTheme="minorEastAsia"/>
          <w:color w:val="auto"/>
        </w:rPr>
        <w:tab/>
      </w:r>
      <w:r w:rsidRPr="00582D29">
        <w:rPr>
          <w:rFonts w:eastAsiaTheme="minorEastAsia"/>
          <w:color w:val="auto"/>
        </w:rPr>
        <w:tab/>
      </w:r>
      <w:r w:rsidRPr="00582D29">
        <w:rPr>
          <w:rFonts w:eastAsiaTheme="minorEastAsia"/>
          <w:color w:val="auto"/>
        </w:rPr>
        <w:tab/>
      </w:r>
      <w:r w:rsidRPr="00582D29">
        <w:rPr>
          <w:rFonts w:eastAsiaTheme="minorEastAsia"/>
          <w:color w:val="auto"/>
        </w:rPr>
        <w:tab/>
      </w:r>
      <w:r w:rsidRPr="00582D29">
        <w:rPr>
          <w:rFonts w:eastAsiaTheme="minorEastAsia" w:hint="eastAsia"/>
          <w:color w:val="auto"/>
        </w:rPr>
        <w:t xml:space="preserve">       </w:t>
      </w:r>
      <w:r w:rsidRPr="00582D29">
        <w:rPr>
          <w:rFonts w:eastAsiaTheme="minorEastAsia" w:hint="eastAsia"/>
          <w:color w:val="auto"/>
        </w:rPr>
        <w:t xml:space="preserve">伐採・更新計画書　</w:t>
      </w:r>
      <w:r w:rsidRPr="00582D29">
        <w:rPr>
          <w:rFonts w:asciiTheme="minorEastAsia" w:eastAsiaTheme="minorEastAsia" w:hAnsiTheme="minorEastAsia" w:hint="eastAsia"/>
          <w:color w:val="auto"/>
        </w:rPr>
        <w:t xml:space="preserve">⇒　</w:t>
      </w:r>
      <w:r w:rsidRPr="00582D29">
        <w:rPr>
          <w:rFonts w:hint="eastAsia"/>
          <w:color w:val="auto"/>
        </w:rPr>
        <w:t>P</w:t>
      </w:r>
      <w:r w:rsidR="00DB0960" w:rsidRPr="00582D29">
        <w:rPr>
          <w:rFonts w:eastAsiaTheme="minorEastAsia" w:hint="eastAsia"/>
          <w:color w:val="auto"/>
        </w:rPr>
        <w:t>47</w:t>
      </w:r>
    </w:p>
    <w:p w14:paraId="5B829847" w14:textId="05DC4E08" w:rsidR="00F019D3" w:rsidRDefault="00F019D3" w:rsidP="00F019D3">
      <w:pPr>
        <w:pBdr>
          <w:top w:val="single" w:sz="4" w:space="10" w:color="5B9BD5" w:themeColor="accent1"/>
          <w:bottom w:val="single" w:sz="4" w:space="10" w:color="5B9BD5" w:themeColor="accent1"/>
        </w:pBdr>
        <w:spacing w:before="360" w:after="360"/>
        <w:ind w:leftChars="450" w:left="1080" w:right="240" w:firstLineChars="250" w:firstLine="600"/>
        <w:rPr>
          <w:rFonts w:asciiTheme="minorEastAsia" w:eastAsiaTheme="minorEastAsia" w:hAnsiTheme="minorEastAsia" w:cs="ＭＳ 明朝"/>
          <w:i/>
          <w:iCs/>
          <w:color w:val="5B9BD5" w:themeColor="accent1"/>
        </w:rPr>
      </w:pPr>
      <w:r w:rsidRPr="006E3C18">
        <w:rPr>
          <w:rFonts w:asciiTheme="minorEastAsia" w:eastAsiaTheme="minorEastAsia" w:hAnsiTheme="minorEastAsia" w:cs="ＭＳ 明朝"/>
          <w:i/>
          <w:iCs/>
          <w:color w:val="5B9BD5" w:themeColor="accent1"/>
        </w:rPr>
        <w:t>循環型皆伐（育成林）後の更新</w:t>
      </w:r>
      <w:r w:rsidRPr="006E3C18">
        <w:rPr>
          <w:rFonts w:asciiTheme="minorEastAsia" w:eastAsiaTheme="minorEastAsia" w:hAnsiTheme="minorEastAsia" w:cs="ＭＳ 明朝"/>
          <w:i/>
          <w:iCs/>
          <w:color w:val="5B9BD5" w:themeColor="accent1"/>
        </w:rPr>
        <w:tab/>
      </w:r>
      <w:r w:rsidRPr="006E3C18">
        <w:rPr>
          <w:rFonts w:asciiTheme="minorEastAsia" w:eastAsiaTheme="minorEastAsia" w:hAnsiTheme="minorEastAsia" w:cs="ＭＳ 明朝"/>
          <w:i/>
          <w:iCs/>
          <w:color w:val="5B9BD5" w:themeColor="accent1"/>
        </w:rPr>
        <w:tab/>
        <w:t xml:space="preserve">⇒　</w:t>
      </w:r>
      <w:r>
        <w:rPr>
          <w:rFonts w:asciiTheme="minorEastAsia" w:eastAsiaTheme="minorEastAsia" w:hAnsiTheme="minorEastAsia" w:cs="ＭＳ 明朝"/>
          <w:i/>
          <w:iCs/>
          <w:color w:val="5B9BD5" w:themeColor="accent1"/>
        </w:rPr>
        <w:t>P</w:t>
      </w:r>
      <w:r>
        <w:rPr>
          <w:rFonts w:asciiTheme="minorEastAsia" w:eastAsiaTheme="minorEastAsia" w:hAnsiTheme="minorEastAsia" w:cs="ＭＳ 明朝"/>
          <w:i/>
          <w:iCs/>
          <w:color w:val="5B9BD5" w:themeColor="accent1"/>
        </w:rPr>
        <w:fldChar w:fldCharType="begin"/>
      </w:r>
      <w:r>
        <w:rPr>
          <w:rFonts w:asciiTheme="minorEastAsia" w:eastAsiaTheme="minorEastAsia" w:hAnsiTheme="minorEastAsia" w:cs="ＭＳ 明朝"/>
          <w:i/>
          <w:iCs/>
          <w:color w:val="5B9BD5" w:themeColor="accent1"/>
        </w:rPr>
        <w:instrText xml:space="preserve"> PAGEREF _Ref504478097 \h </w:instrText>
      </w:r>
      <w:r>
        <w:rPr>
          <w:rFonts w:asciiTheme="minorEastAsia" w:eastAsiaTheme="minorEastAsia" w:hAnsiTheme="minorEastAsia" w:cs="ＭＳ 明朝"/>
          <w:i/>
          <w:iCs/>
          <w:color w:val="5B9BD5" w:themeColor="accent1"/>
        </w:rPr>
      </w:r>
      <w:r>
        <w:rPr>
          <w:rFonts w:asciiTheme="minorEastAsia" w:eastAsiaTheme="minorEastAsia" w:hAnsiTheme="minorEastAsia" w:cs="ＭＳ 明朝"/>
          <w:i/>
          <w:iCs/>
          <w:color w:val="5B9BD5" w:themeColor="accent1"/>
        </w:rPr>
        <w:fldChar w:fldCharType="separate"/>
      </w:r>
      <w:r w:rsidR="00AE2D24">
        <w:rPr>
          <w:rFonts w:asciiTheme="minorEastAsia" w:eastAsiaTheme="minorEastAsia" w:hAnsiTheme="minorEastAsia" w:cs="ＭＳ 明朝"/>
          <w:i/>
          <w:iCs/>
          <w:noProof/>
          <w:color w:val="5B9BD5" w:themeColor="accent1"/>
        </w:rPr>
        <w:t>18</w:t>
      </w:r>
      <w:r>
        <w:rPr>
          <w:rFonts w:asciiTheme="minorEastAsia" w:eastAsiaTheme="minorEastAsia" w:hAnsiTheme="minorEastAsia" w:cs="ＭＳ 明朝"/>
          <w:i/>
          <w:iCs/>
          <w:color w:val="5B9BD5" w:themeColor="accent1"/>
        </w:rPr>
        <w:fldChar w:fldCharType="end"/>
      </w:r>
    </w:p>
    <w:p w14:paraId="3C18BE03" w14:textId="6ED5E48D" w:rsidR="00F019D3" w:rsidRDefault="00F019D3" w:rsidP="00F019D3">
      <w:pPr>
        <w:pBdr>
          <w:top w:val="single" w:sz="4" w:space="10" w:color="5B9BD5" w:themeColor="accent1"/>
          <w:bottom w:val="single" w:sz="4" w:space="10" w:color="5B9BD5" w:themeColor="accent1"/>
        </w:pBdr>
        <w:spacing w:before="360" w:after="360"/>
        <w:ind w:leftChars="450" w:left="1080" w:right="240" w:firstLineChars="250" w:firstLine="600"/>
        <w:rPr>
          <w:rFonts w:asciiTheme="minorEastAsia" w:eastAsiaTheme="minorEastAsia" w:hAnsiTheme="minorEastAsia" w:cs="ＭＳ 明朝"/>
          <w:i/>
          <w:iCs/>
          <w:color w:val="5B9BD5" w:themeColor="accent1"/>
        </w:rPr>
      </w:pPr>
      <w:r w:rsidRPr="006E3C18">
        <w:rPr>
          <w:rFonts w:asciiTheme="minorEastAsia" w:eastAsiaTheme="minorEastAsia" w:hAnsiTheme="minorEastAsia" w:cs="ＭＳ 明朝"/>
          <w:i/>
          <w:iCs/>
          <w:color w:val="5B9BD5" w:themeColor="accent1"/>
        </w:rPr>
        <w:t>循環型皆伐（</w:t>
      </w:r>
      <w:r>
        <w:rPr>
          <w:rFonts w:asciiTheme="minorEastAsia" w:eastAsiaTheme="minorEastAsia" w:hAnsiTheme="minorEastAsia" w:cs="ＭＳ 明朝" w:hint="eastAsia"/>
          <w:i/>
          <w:iCs/>
          <w:color w:val="5B9BD5" w:themeColor="accent1"/>
        </w:rPr>
        <w:t>天然生</w:t>
      </w:r>
      <w:r w:rsidRPr="006E3C18">
        <w:rPr>
          <w:rFonts w:asciiTheme="minorEastAsia" w:eastAsiaTheme="minorEastAsia" w:hAnsiTheme="minorEastAsia" w:cs="ＭＳ 明朝"/>
          <w:i/>
          <w:iCs/>
          <w:color w:val="5B9BD5" w:themeColor="accent1"/>
        </w:rPr>
        <w:t>林）後の更新</w:t>
      </w:r>
      <w:r w:rsidR="001659C9">
        <w:rPr>
          <w:rFonts w:asciiTheme="minorEastAsia" w:eastAsiaTheme="minorEastAsia" w:hAnsiTheme="minorEastAsia" w:cs="ＭＳ 明朝"/>
          <w:i/>
          <w:iCs/>
          <w:color w:val="5B9BD5" w:themeColor="accent1"/>
        </w:rPr>
        <w:tab/>
      </w:r>
      <w:r w:rsidRPr="006E3C18">
        <w:rPr>
          <w:rFonts w:asciiTheme="minorEastAsia" w:eastAsiaTheme="minorEastAsia" w:hAnsiTheme="minorEastAsia" w:cs="ＭＳ 明朝"/>
          <w:i/>
          <w:iCs/>
          <w:color w:val="5B9BD5" w:themeColor="accent1"/>
        </w:rPr>
        <w:t xml:space="preserve">⇒　</w:t>
      </w:r>
      <w:r>
        <w:rPr>
          <w:rFonts w:asciiTheme="minorEastAsia" w:eastAsiaTheme="minorEastAsia" w:hAnsiTheme="minorEastAsia" w:cs="ＭＳ 明朝"/>
          <w:i/>
          <w:iCs/>
          <w:color w:val="5B9BD5" w:themeColor="accent1"/>
        </w:rPr>
        <w:t>P</w:t>
      </w:r>
      <w:r>
        <w:rPr>
          <w:rFonts w:asciiTheme="minorEastAsia" w:eastAsiaTheme="minorEastAsia" w:hAnsiTheme="minorEastAsia" w:cs="ＭＳ 明朝"/>
          <w:i/>
          <w:iCs/>
          <w:color w:val="5B9BD5" w:themeColor="accent1"/>
        </w:rPr>
        <w:fldChar w:fldCharType="begin"/>
      </w:r>
      <w:r>
        <w:rPr>
          <w:rFonts w:asciiTheme="minorEastAsia" w:eastAsiaTheme="minorEastAsia" w:hAnsiTheme="minorEastAsia" w:cs="ＭＳ 明朝"/>
          <w:i/>
          <w:iCs/>
          <w:color w:val="5B9BD5" w:themeColor="accent1"/>
        </w:rPr>
        <w:instrText xml:space="preserve"> PAGEREF _Ref504478129 \h </w:instrText>
      </w:r>
      <w:r>
        <w:rPr>
          <w:rFonts w:asciiTheme="minorEastAsia" w:eastAsiaTheme="minorEastAsia" w:hAnsiTheme="minorEastAsia" w:cs="ＭＳ 明朝"/>
          <w:i/>
          <w:iCs/>
          <w:color w:val="5B9BD5" w:themeColor="accent1"/>
        </w:rPr>
      </w:r>
      <w:r>
        <w:rPr>
          <w:rFonts w:asciiTheme="minorEastAsia" w:eastAsiaTheme="minorEastAsia" w:hAnsiTheme="minorEastAsia" w:cs="ＭＳ 明朝"/>
          <w:i/>
          <w:iCs/>
          <w:color w:val="5B9BD5" w:themeColor="accent1"/>
        </w:rPr>
        <w:fldChar w:fldCharType="separate"/>
      </w:r>
      <w:r w:rsidR="00AE2D24">
        <w:rPr>
          <w:rFonts w:asciiTheme="minorEastAsia" w:eastAsiaTheme="minorEastAsia" w:hAnsiTheme="minorEastAsia" w:cs="ＭＳ 明朝"/>
          <w:i/>
          <w:iCs/>
          <w:noProof/>
          <w:color w:val="5B9BD5" w:themeColor="accent1"/>
        </w:rPr>
        <w:t>19</w:t>
      </w:r>
      <w:r>
        <w:rPr>
          <w:rFonts w:asciiTheme="minorEastAsia" w:eastAsiaTheme="minorEastAsia" w:hAnsiTheme="minorEastAsia" w:cs="ＭＳ 明朝"/>
          <w:i/>
          <w:iCs/>
          <w:color w:val="5B9BD5" w:themeColor="accent1"/>
        </w:rPr>
        <w:fldChar w:fldCharType="end"/>
      </w:r>
    </w:p>
    <w:p w14:paraId="1C3E5807" w14:textId="0ED054D6" w:rsidR="00F019D3" w:rsidRDefault="00F019D3" w:rsidP="00F019D3">
      <w:pPr>
        <w:pBdr>
          <w:top w:val="single" w:sz="4" w:space="10" w:color="5B9BD5" w:themeColor="accent1"/>
          <w:bottom w:val="single" w:sz="4" w:space="10" w:color="5B9BD5" w:themeColor="accent1"/>
        </w:pBdr>
        <w:spacing w:before="360" w:after="360"/>
        <w:ind w:leftChars="450" w:left="1080" w:right="240" w:firstLineChars="250" w:firstLine="600"/>
        <w:rPr>
          <w:rFonts w:ascii="ＭＳ 明朝" w:hAnsi="ＭＳ 明朝" w:cs="ＭＳ 明朝"/>
          <w:i/>
          <w:iCs/>
          <w:color w:val="5B9BD5" w:themeColor="accent1"/>
        </w:rPr>
      </w:pPr>
      <w:r w:rsidRPr="006E3C18">
        <w:rPr>
          <w:rFonts w:asciiTheme="minorEastAsia" w:eastAsiaTheme="minorEastAsia" w:hAnsiTheme="minorEastAsia" w:cs="ＭＳ 明朝"/>
          <w:i/>
          <w:iCs/>
          <w:color w:val="5B9BD5" w:themeColor="accent1"/>
        </w:rPr>
        <w:t>育成林化皆伐後の造林</w:t>
      </w:r>
      <w:r>
        <w:rPr>
          <w:rFonts w:asciiTheme="minorEastAsia" w:eastAsiaTheme="minorEastAsia" w:hAnsiTheme="minorEastAsia" w:cs="ＭＳ 明朝"/>
          <w:i/>
          <w:iCs/>
          <w:color w:val="5B9BD5" w:themeColor="accent1"/>
        </w:rPr>
        <w:tab/>
      </w:r>
      <w:r>
        <w:rPr>
          <w:rFonts w:asciiTheme="minorEastAsia" w:eastAsiaTheme="minorEastAsia" w:hAnsiTheme="minorEastAsia" w:cs="ＭＳ 明朝"/>
          <w:i/>
          <w:iCs/>
          <w:color w:val="5B9BD5" w:themeColor="accent1"/>
        </w:rPr>
        <w:tab/>
      </w:r>
      <w:r>
        <w:rPr>
          <w:rFonts w:asciiTheme="minorEastAsia" w:eastAsiaTheme="minorEastAsia" w:hAnsiTheme="minorEastAsia" w:cs="ＭＳ 明朝"/>
          <w:i/>
          <w:iCs/>
          <w:color w:val="5B9BD5" w:themeColor="accent1"/>
        </w:rPr>
        <w:tab/>
      </w:r>
      <w:r w:rsidRPr="006E3C18">
        <w:rPr>
          <w:rFonts w:asciiTheme="minorEastAsia" w:eastAsiaTheme="minorEastAsia" w:hAnsiTheme="minorEastAsia" w:cs="ＭＳ 明朝"/>
          <w:i/>
          <w:iCs/>
          <w:color w:val="5B9BD5" w:themeColor="accent1"/>
        </w:rPr>
        <w:t xml:space="preserve">⇒　</w:t>
      </w:r>
      <w:r>
        <w:rPr>
          <w:rFonts w:asciiTheme="minorEastAsia" w:eastAsiaTheme="minorEastAsia" w:hAnsiTheme="minorEastAsia" w:cs="ＭＳ 明朝"/>
          <w:i/>
          <w:iCs/>
          <w:color w:val="5B9BD5" w:themeColor="accent1"/>
        </w:rPr>
        <w:t>P</w:t>
      </w:r>
      <w:r>
        <w:rPr>
          <w:rFonts w:ascii="ＭＳ 明朝" w:hAnsi="ＭＳ 明朝" w:cs="ＭＳ 明朝"/>
          <w:i/>
          <w:iCs/>
          <w:color w:val="5B9BD5" w:themeColor="accent1"/>
        </w:rPr>
        <w:fldChar w:fldCharType="begin"/>
      </w:r>
      <w:r>
        <w:rPr>
          <w:rFonts w:ascii="ＭＳ 明朝" w:hAnsi="ＭＳ 明朝" w:cs="ＭＳ 明朝"/>
          <w:i/>
          <w:iCs/>
          <w:color w:val="5B9BD5" w:themeColor="accent1"/>
        </w:rPr>
        <w:instrText xml:space="preserve"> PAGEREF _Ref504478147 \h </w:instrText>
      </w:r>
      <w:r>
        <w:rPr>
          <w:rFonts w:ascii="ＭＳ 明朝" w:hAnsi="ＭＳ 明朝" w:cs="ＭＳ 明朝"/>
          <w:i/>
          <w:iCs/>
          <w:color w:val="5B9BD5" w:themeColor="accent1"/>
        </w:rPr>
      </w:r>
      <w:r>
        <w:rPr>
          <w:rFonts w:ascii="ＭＳ 明朝" w:hAnsi="ＭＳ 明朝" w:cs="ＭＳ 明朝"/>
          <w:i/>
          <w:iCs/>
          <w:color w:val="5B9BD5" w:themeColor="accent1"/>
        </w:rPr>
        <w:fldChar w:fldCharType="separate"/>
      </w:r>
      <w:r w:rsidR="00AE2D24">
        <w:rPr>
          <w:rFonts w:ascii="ＭＳ 明朝" w:hAnsi="ＭＳ 明朝" w:cs="ＭＳ 明朝"/>
          <w:i/>
          <w:iCs/>
          <w:noProof/>
          <w:color w:val="5B9BD5" w:themeColor="accent1"/>
        </w:rPr>
        <w:t>20</w:t>
      </w:r>
      <w:r>
        <w:rPr>
          <w:rFonts w:ascii="ＭＳ 明朝" w:hAnsi="ＭＳ 明朝" w:cs="ＭＳ 明朝"/>
          <w:i/>
          <w:iCs/>
          <w:color w:val="5B9BD5" w:themeColor="accent1"/>
        </w:rPr>
        <w:fldChar w:fldCharType="end"/>
      </w:r>
    </w:p>
    <w:p w14:paraId="1EC3BD57" w14:textId="3BE1D2DE" w:rsidR="00F019D3" w:rsidRDefault="00F019D3" w:rsidP="00F019D3">
      <w:pPr>
        <w:pBdr>
          <w:top w:val="single" w:sz="4" w:space="10" w:color="5B9BD5" w:themeColor="accent1"/>
          <w:bottom w:val="single" w:sz="4" w:space="10" w:color="5B9BD5" w:themeColor="accent1"/>
        </w:pBdr>
        <w:spacing w:before="360" w:after="360"/>
        <w:ind w:leftChars="450" w:left="1080" w:right="240" w:firstLineChars="250" w:firstLine="600"/>
        <w:rPr>
          <w:rFonts w:ascii="ＭＳ 明朝" w:eastAsiaTheme="minorEastAsia" w:hAnsi="ＭＳ 明朝" w:cs="ＭＳ 明朝"/>
          <w:i/>
          <w:iCs/>
          <w:color w:val="5B9BD5" w:themeColor="accent1"/>
        </w:rPr>
      </w:pPr>
      <w:r w:rsidRPr="00DA4ED4">
        <w:rPr>
          <w:rFonts w:ascii="ＭＳ 明朝" w:hAnsi="ＭＳ 明朝" w:cs="ＭＳ 明朝"/>
          <w:i/>
          <w:iCs/>
          <w:color w:val="5B9BD5" w:themeColor="accent1"/>
        </w:rPr>
        <w:t>天然生林化皆伐</w:t>
      </w:r>
      <w:r>
        <w:rPr>
          <w:rFonts w:ascii="ＭＳ 明朝" w:eastAsiaTheme="minorEastAsia" w:hAnsi="ＭＳ 明朝" w:cs="ＭＳ 明朝"/>
          <w:i/>
          <w:iCs/>
          <w:color w:val="5B9BD5" w:themeColor="accent1"/>
        </w:rPr>
        <w:tab/>
      </w:r>
      <w:r>
        <w:rPr>
          <w:rFonts w:ascii="ＭＳ 明朝" w:eastAsiaTheme="minorEastAsia" w:hAnsi="ＭＳ 明朝" w:cs="ＭＳ 明朝"/>
          <w:i/>
          <w:iCs/>
          <w:color w:val="5B9BD5" w:themeColor="accent1"/>
        </w:rPr>
        <w:tab/>
      </w:r>
      <w:r>
        <w:rPr>
          <w:rFonts w:ascii="ＭＳ 明朝" w:eastAsiaTheme="minorEastAsia" w:hAnsi="ＭＳ 明朝" w:cs="ＭＳ 明朝"/>
          <w:i/>
          <w:iCs/>
          <w:color w:val="5B9BD5" w:themeColor="accent1"/>
        </w:rPr>
        <w:tab/>
      </w:r>
      <w:r>
        <w:rPr>
          <w:rFonts w:ascii="ＭＳ 明朝" w:eastAsiaTheme="minorEastAsia" w:hAnsi="ＭＳ 明朝" w:cs="ＭＳ 明朝"/>
          <w:i/>
          <w:iCs/>
          <w:color w:val="5B9BD5" w:themeColor="accent1"/>
        </w:rPr>
        <w:tab/>
      </w:r>
      <w:r w:rsidRPr="006E3C18">
        <w:rPr>
          <w:rFonts w:asciiTheme="minorEastAsia" w:eastAsiaTheme="minorEastAsia" w:hAnsiTheme="minorEastAsia" w:cs="ＭＳ 明朝"/>
          <w:i/>
          <w:iCs/>
          <w:color w:val="5B9BD5" w:themeColor="accent1"/>
        </w:rPr>
        <w:t xml:space="preserve">⇒　</w:t>
      </w:r>
      <w:r>
        <w:rPr>
          <w:rFonts w:asciiTheme="minorEastAsia" w:eastAsiaTheme="minorEastAsia" w:hAnsiTheme="minorEastAsia" w:cs="ＭＳ 明朝"/>
          <w:i/>
          <w:iCs/>
          <w:color w:val="5B9BD5" w:themeColor="accent1"/>
        </w:rPr>
        <w:t>P</w:t>
      </w:r>
      <w:r>
        <w:rPr>
          <w:rFonts w:asciiTheme="minorEastAsia" w:eastAsiaTheme="minorEastAsia" w:hAnsiTheme="minorEastAsia" w:cs="ＭＳ 明朝"/>
          <w:i/>
          <w:iCs/>
          <w:color w:val="5B9BD5" w:themeColor="accent1"/>
        </w:rPr>
        <w:fldChar w:fldCharType="begin"/>
      </w:r>
      <w:r>
        <w:rPr>
          <w:rFonts w:asciiTheme="minorEastAsia" w:eastAsiaTheme="minorEastAsia" w:hAnsiTheme="minorEastAsia" w:cs="ＭＳ 明朝"/>
          <w:i/>
          <w:iCs/>
          <w:color w:val="5B9BD5" w:themeColor="accent1"/>
        </w:rPr>
        <w:instrText xml:space="preserve"> PAGEREF _Ref504478165 \h </w:instrText>
      </w:r>
      <w:r>
        <w:rPr>
          <w:rFonts w:asciiTheme="minorEastAsia" w:eastAsiaTheme="minorEastAsia" w:hAnsiTheme="minorEastAsia" w:cs="ＭＳ 明朝"/>
          <w:i/>
          <w:iCs/>
          <w:color w:val="5B9BD5" w:themeColor="accent1"/>
        </w:rPr>
      </w:r>
      <w:r>
        <w:rPr>
          <w:rFonts w:asciiTheme="minorEastAsia" w:eastAsiaTheme="minorEastAsia" w:hAnsiTheme="minorEastAsia" w:cs="ＭＳ 明朝"/>
          <w:i/>
          <w:iCs/>
          <w:color w:val="5B9BD5" w:themeColor="accent1"/>
        </w:rPr>
        <w:fldChar w:fldCharType="separate"/>
      </w:r>
      <w:r w:rsidR="00AE2D24">
        <w:rPr>
          <w:rFonts w:asciiTheme="minorEastAsia" w:eastAsiaTheme="minorEastAsia" w:hAnsiTheme="minorEastAsia" w:cs="ＭＳ 明朝"/>
          <w:i/>
          <w:iCs/>
          <w:noProof/>
          <w:color w:val="5B9BD5" w:themeColor="accent1"/>
        </w:rPr>
        <w:t>21</w:t>
      </w:r>
      <w:r>
        <w:rPr>
          <w:rFonts w:asciiTheme="minorEastAsia" w:eastAsiaTheme="minorEastAsia" w:hAnsiTheme="minorEastAsia" w:cs="ＭＳ 明朝"/>
          <w:i/>
          <w:iCs/>
          <w:color w:val="5B9BD5" w:themeColor="accent1"/>
        </w:rPr>
        <w:fldChar w:fldCharType="end"/>
      </w:r>
    </w:p>
    <w:p w14:paraId="6A2D9F0F" w14:textId="5552AC6E" w:rsidR="00F019D3" w:rsidRPr="00F019D3" w:rsidRDefault="00F019D3" w:rsidP="00F019D3">
      <w:pPr>
        <w:ind w:leftChars="0" w:left="0" w:right="240" w:firstLineChars="0" w:firstLine="0"/>
        <w:rPr>
          <w:rFonts w:ascii="ＭＳ 明朝" w:eastAsiaTheme="minorEastAsia" w:hAnsi="ＭＳ 明朝" w:cs="ＭＳ 明朝"/>
        </w:rPr>
      </w:pPr>
    </w:p>
    <w:p w14:paraId="0FEC7C43" w14:textId="77777777" w:rsidR="00F019D3" w:rsidRPr="00733DD8" w:rsidRDefault="00F019D3" w:rsidP="00F019D3">
      <w:pPr>
        <w:pStyle w:val="5"/>
        <w:rPr>
          <w:color w:val="000000" w:themeColor="text1"/>
        </w:rPr>
      </w:pPr>
      <w:bookmarkStart w:id="58" w:name="_Ref504471345"/>
      <w:r w:rsidRPr="00B80EA3">
        <w:lastRenderedPageBreak/>
        <w:t>皆伐にあたっては、自然条件及び公益的機能の確保の必要性を踏まえ、適切な伐採区域の形状、1箇所あたりの伐採面積の規模</w:t>
      </w:r>
      <w:r>
        <w:t>及び伐採</w:t>
      </w:r>
      <w:r w:rsidRPr="00733DD8">
        <w:rPr>
          <w:color w:val="000000" w:themeColor="text1"/>
        </w:rPr>
        <w:t>区域のモザイク的配置に配慮し、伐採面積の規模に応じて</w:t>
      </w:r>
      <w:r w:rsidRPr="00733DD8">
        <w:rPr>
          <w:rFonts w:hint="eastAsia"/>
          <w:color w:val="000000" w:themeColor="text1"/>
        </w:rPr>
        <w:t>保護樹</w:t>
      </w:r>
      <w:r w:rsidRPr="00733DD8">
        <w:rPr>
          <w:color w:val="000000" w:themeColor="text1"/>
        </w:rPr>
        <w:t>帯を設けるなど、的確な更新を図ってください。</w:t>
      </w:r>
      <w:bookmarkEnd w:id="58"/>
    </w:p>
    <w:p w14:paraId="7E67DCEB" w14:textId="77777777" w:rsidR="00F019D3" w:rsidRPr="00733DD8" w:rsidRDefault="00F019D3" w:rsidP="00F019D3">
      <w:pPr>
        <w:spacing w:line="360" w:lineRule="auto"/>
        <w:ind w:leftChars="0" w:left="1560" w:right="240" w:firstLineChars="0" w:firstLine="0"/>
        <w:rPr>
          <w:rFonts w:asciiTheme="minorEastAsia" w:eastAsiaTheme="minorEastAsia" w:hAnsiTheme="minorEastAsia" w:cs="ＭＳ明朝-WinCharSetFFFF-H"/>
          <w:color w:val="000000" w:themeColor="text1"/>
          <w:kern w:val="0"/>
          <w:szCs w:val="24"/>
        </w:rPr>
      </w:pPr>
    </w:p>
    <w:p w14:paraId="7193279E" w14:textId="77777777" w:rsidR="00F019D3" w:rsidRPr="001845D8" w:rsidRDefault="00F019D3" w:rsidP="00F019D3">
      <w:pPr>
        <w:numPr>
          <w:ilvl w:val="0"/>
          <w:numId w:val="3"/>
        </w:numPr>
        <w:spacing w:line="276" w:lineRule="auto"/>
        <w:ind w:leftChars="500" w:left="1560" w:right="240" w:hangingChars="150" w:hanging="360"/>
        <w:rPr>
          <w:rFonts w:asciiTheme="minorEastAsia" w:eastAsiaTheme="minorEastAsia" w:hAnsiTheme="minorEastAsia" w:cs="ＭＳ明朝-WinCharSetFFFF-H"/>
          <w:color w:val="auto"/>
          <w:kern w:val="0"/>
          <w:szCs w:val="24"/>
        </w:rPr>
      </w:pPr>
      <w:r w:rsidRPr="001845D8">
        <w:rPr>
          <w:rFonts w:eastAsiaTheme="minorEastAsia"/>
        </w:rPr>
        <w:t>公益的機能</w:t>
      </w:r>
      <w:r w:rsidRPr="001845D8">
        <w:rPr>
          <w:rFonts w:asciiTheme="minorEastAsia" w:eastAsiaTheme="minorEastAsia" w:hAnsiTheme="minorEastAsia" w:cs="ＭＳ明朝-WinCharSetFFFF-H"/>
          <w:color w:val="auto"/>
          <w:kern w:val="0"/>
          <w:szCs w:val="24"/>
        </w:rPr>
        <w:t>や環境の保全、災害発生の抑止といった機能を発揮することを目的として整備されている森林がありますので、作業の実施に際し十分配慮してください。</w:t>
      </w:r>
    </w:p>
    <w:p w14:paraId="3563C92B" w14:textId="77777777" w:rsidR="00F019D3" w:rsidRPr="001845D8" w:rsidRDefault="00F019D3" w:rsidP="00F019D3">
      <w:pPr>
        <w:numPr>
          <w:ilvl w:val="0"/>
          <w:numId w:val="3"/>
        </w:numPr>
        <w:spacing w:line="276" w:lineRule="auto"/>
        <w:ind w:leftChars="500" w:left="1560" w:right="240" w:hangingChars="150" w:hanging="360"/>
        <w:rPr>
          <w:rFonts w:asciiTheme="minorEastAsia" w:eastAsiaTheme="minorEastAsia" w:hAnsiTheme="minorEastAsia" w:cs="ＭＳ明朝-WinCharSetFFFF-H"/>
          <w:color w:val="auto"/>
          <w:kern w:val="0"/>
          <w:szCs w:val="24"/>
        </w:rPr>
      </w:pPr>
      <w:r w:rsidRPr="00DD3B1F">
        <w:rPr>
          <w:rFonts w:asciiTheme="minorEastAsia" w:eastAsiaTheme="minorEastAsia" w:hAnsiTheme="minorEastAsia" w:cs="ＭＳ明朝-WinCharSetFFFF-H" w:hint="eastAsia"/>
          <w:color w:val="auto"/>
          <w:kern w:val="0"/>
          <w:szCs w:val="24"/>
        </w:rPr>
        <w:t>10haを超えるような</w:t>
      </w:r>
      <w:r w:rsidRPr="00DD3B1F">
        <w:rPr>
          <w:rFonts w:asciiTheme="minorEastAsia" w:eastAsiaTheme="minorEastAsia" w:hAnsiTheme="minorEastAsia" w:cs="ＭＳ明朝-WinCharSetFFFF-H"/>
          <w:color w:val="auto"/>
          <w:kern w:val="0"/>
          <w:szCs w:val="24"/>
        </w:rPr>
        <w:t>大</w:t>
      </w:r>
      <w:r w:rsidRPr="001845D8">
        <w:rPr>
          <w:rFonts w:asciiTheme="minorEastAsia" w:eastAsiaTheme="minorEastAsia" w:hAnsiTheme="minorEastAsia" w:cs="ＭＳ明朝-WinCharSetFFFF-H"/>
          <w:color w:val="auto"/>
          <w:kern w:val="0"/>
          <w:szCs w:val="24"/>
        </w:rPr>
        <w:t>面積の皆伐をすると森林への回復が遅れ、防災面や環境への影響が考えられますので、大面積の皆伐はなるべく避けて小面積に区分した皆伐としてください。</w:t>
      </w:r>
    </w:p>
    <w:p w14:paraId="50293855" w14:textId="77777777" w:rsidR="00F019D3" w:rsidRPr="001845D8" w:rsidRDefault="00F019D3" w:rsidP="00F019D3">
      <w:pPr>
        <w:numPr>
          <w:ilvl w:val="0"/>
          <w:numId w:val="3"/>
        </w:numPr>
        <w:spacing w:line="276" w:lineRule="auto"/>
        <w:ind w:leftChars="500" w:left="1560" w:right="240" w:hangingChars="150" w:hanging="360"/>
        <w:rPr>
          <w:rFonts w:asciiTheme="minorEastAsia" w:eastAsiaTheme="minorEastAsia" w:hAnsiTheme="minorEastAsia" w:cs="ＭＳ明朝-WinCharSetFFFF-H"/>
          <w:color w:val="auto"/>
          <w:kern w:val="0"/>
          <w:szCs w:val="24"/>
        </w:rPr>
      </w:pPr>
      <w:r w:rsidRPr="001845D8">
        <w:rPr>
          <w:rFonts w:asciiTheme="minorEastAsia" w:eastAsiaTheme="minorEastAsia" w:hAnsiTheme="minorEastAsia" w:cs="ＭＳ明朝-WinCharSetFFFF-H"/>
          <w:color w:val="auto"/>
          <w:kern w:val="0"/>
          <w:szCs w:val="24"/>
        </w:rPr>
        <w:t>伐採地が連続しないよう、隣接する伐採跡地間は主林木または周辺森林の成木の樹高程度の</w:t>
      </w:r>
      <w:r w:rsidRPr="00733DD8">
        <w:rPr>
          <w:rFonts w:asciiTheme="minorEastAsia" w:eastAsiaTheme="minorEastAsia" w:hAnsiTheme="minorEastAsia" w:cs="ＭＳ明朝-WinCharSetFFFF-H"/>
          <w:color w:val="000000" w:themeColor="text1"/>
          <w:kern w:val="0"/>
          <w:szCs w:val="24"/>
        </w:rPr>
        <w:t>間隔を空けることや、伐採後の植栽や適切な管理による天然更新の確保、保護樹帯の設置による生物多様性の保全を考慮した方法により施業を実施してください。</w:t>
      </w:r>
    </w:p>
    <w:p w14:paraId="5862FA2E" w14:textId="77777777" w:rsidR="00F019D3" w:rsidRPr="001845D8" w:rsidRDefault="00F019D3" w:rsidP="00F019D3">
      <w:pPr>
        <w:numPr>
          <w:ilvl w:val="0"/>
          <w:numId w:val="3"/>
        </w:numPr>
        <w:spacing w:line="276" w:lineRule="auto"/>
        <w:ind w:leftChars="500" w:left="1560" w:right="240" w:hangingChars="150" w:hanging="360"/>
        <w:rPr>
          <w:rFonts w:asciiTheme="minorEastAsia" w:eastAsiaTheme="minorEastAsia" w:hAnsiTheme="minorEastAsia" w:cs="ＭＳ明朝-WinCharSetFFFF-H"/>
          <w:color w:val="auto"/>
          <w:kern w:val="0"/>
          <w:szCs w:val="24"/>
        </w:rPr>
      </w:pPr>
      <w:r w:rsidRPr="001845D8">
        <w:rPr>
          <w:rFonts w:asciiTheme="minorEastAsia" w:eastAsiaTheme="minorEastAsia" w:hAnsiTheme="minorEastAsia" w:cs="ＭＳ明朝-WinCharSetFFFF-H"/>
          <w:color w:val="auto"/>
          <w:kern w:val="0"/>
          <w:szCs w:val="24"/>
        </w:rPr>
        <w:t>急傾斜地（概ね 45°以上の傾斜）や岩石地では、森林の回復が遅く、土砂の流出や落石の危険があることから皆伐を控え、択伐または群状、帯状の伐採を検討する等、保残木を集団的に配置して林地を保護してください。</w:t>
      </w:r>
    </w:p>
    <w:p w14:paraId="6824A6BA" w14:textId="77777777" w:rsidR="00F019D3" w:rsidRPr="001845D8" w:rsidRDefault="00F019D3" w:rsidP="00F019D3">
      <w:pPr>
        <w:numPr>
          <w:ilvl w:val="0"/>
          <w:numId w:val="3"/>
        </w:numPr>
        <w:spacing w:line="276" w:lineRule="auto"/>
        <w:ind w:leftChars="500" w:left="1560" w:right="240" w:hangingChars="150" w:hanging="360"/>
        <w:rPr>
          <w:rFonts w:asciiTheme="minorEastAsia" w:eastAsiaTheme="minorEastAsia" w:hAnsiTheme="minorEastAsia" w:cs="ＭＳ明朝-WinCharSetFFFF-H"/>
          <w:color w:val="auto"/>
          <w:kern w:val="0"/>
          <w:szCs w:val="24"/>
        </w:rPr>
      </w:pPr>
      <w:r w:rsidRPr="001845D8">
        <w:rPr>
          <w:rFonts w:asciiTheme="minorEastAsia" w:eastAsiaTheme="minorEastAsia" w:hAnsiTheme="minorEastAsia" w:cs="ＭＳ明朝-WinCharSetFFFF-H"/>
          <w:color w:val="auto"/>
          <w:kern w:val="0"/>
          <w:szCs w:val="24"/>
        </w:rPr>
        <w:t>尾根筋、谷筋、人家、道路沿いの急傾斜地（概ね 30°以上の傾斜）における雪崩や落石等の防止、寒風害等の各種被害の防止及び風致の維持等の観点から保全が必要な箇所では、皆伐を控え、保護樹帯を列状又は塊状で残してください。</w:t>
      </w:r>
    </w:p>
    <w:p w14:paraId="611D1C9D" w14:textId="77777777" w:rsidR="00F019D3" w:rsidRPr="001845D8" w:rsidRDefault="00F019D3" w:rsidP="00F019D3">
      <w:pPr>
        <w:numPr>
          <w:ilvl w:val="0"/>
          <w:numId w:val="3"/>
        </w:numPr>
        <w:spacing w:line="276" w:lineRule="auto"/>
        <w:ind w:leftChars="500" w:left="1560" w:right="240" w:hangingChars="150" w:hanging="360"/>
        <w:rPr>
          <w:rFonts w:asciiTheme="minorEastAsia" w:eastAsiaTheme="minorEastAsia" w:hAnsiTheme="minorEastAsia" w:cs="ＭＳ明朝-WinCharSetFFFF-H"/>
          <w:color w:val="auto"/>
          <w:kern w:val="0"/>
          <w:szCs w:val="24"/>
        </w:rPr>
      </w:pPr>
      <w:r w:rsidRPr="001845D8">
        <w:rPr>
          <w:rFonts w:asciiTheme="minorEastAsia" w:eastAsiaTheme="minorEastAsia" w:hAnsiTheme="minorEastAsia" w:cs="ＭＳ明朝-WinCharSetFFFF-H"/>
          <w:color w:val="auto"/>
          <w:kern w:val="0"/>
          <w:szCs w:val="24"/>
        </w:rPr>
        <w:t>標高700m以上、又は積雪が3.0m以上ある森林では、伐採後森林への回復が困難となりますので、伐採方法の検討が必要です</w:t>
      </w:r>
      <w:r>
        <w:rPr>
          <w:rFonts w:asciiTheme="minorEastAsia" w:eastAsiaTheme="minorEastAsia" w:hAnsiTheme="minorEastAsia" w:cs="ＭＳ明朝-WinCharSetFFFF-H" w:hint="eastAsia"/>
          <w:color w:val="auto"/>
          <w:kern w:val="0"/>
          <w:szCs w:val="24"/>
        </w:rPr>
        <w:t>。</w:t>
      </w:r>
    </w:p>
    <w:p w14:paraId="3218F223" w14:textId="551EC82C" w:rsidR="00481E38" w:rsidRDefault="00F019D3" w:rsidP="00277C38">
      <w:pPr>
        <w:numPr>
          <w:ilvl w:val="0"/>
          <w:numId w:val="3"/>
        </w:numPr>
        <w:spacing w:line="276" w:lineRule="auto"/>
        <w:ind w:leftChars="500" w:left="1560" w:right="240" w:hangingChars="150" w:hanging="360"/>
        <w:rPr>
          <w:rFonts w:asciiTheme="minorEastAsia" w:eastAsiaTheme="minorEastAsia" w:hAnsiTheme="minorEastAsia" w:cs="ＭＳ明朝-WinCharSetFFFF-H"/>
          <w:color w:val="auto"/>
          <w:kern w:val="0"/>
          <w:szCs w:val="24"/>
        </w:rPr>
      </w:pPr>
      <w:r w:rsidRPr="001845D8">
        <w:rPr>
          <w:rFonts w:asciiTheme="minorEastAsia" w:eastAsiaTheme="minorEastAsia" w:hAnsiTheme="minorEastAsia" w:cs="ＭＳ明朝-WinCharSetFFFF-H"/>
          <w:color w:val="auto"/>
          <w:kern w:val="0"/>
          <w:szCs w:val="24"/>
        </w:rPr>
        <w:t>ササ</w:t>
      </w:r>
      <w:r w:rsidRPr="001845D8">
        <w:rPr>
          <w:rFonts w:asciiTheme="minorEastAsia" w:eastAsiaTheme="minorEastAsia" w:hAnsiTheme="minorEastAsia" w:cs="ＭＳ明朝-WinCharSetFFFF-H" w:hint="eastAsia"/>
          <w:color w:val="auto"/>
          <w:kern w:val="0"/>
          <w:szCs w:val="24"/>
        </w:rPr>
        <w:t>やクズ</w:t>
      </w:r>
      <w:r w:rsidRPr="001845D8">
        <w:rPr>
          <w:rFonts w:asciiTheme="minorEastAsia" w:eastAsiaTheme="minorEastAsia" w:hAnsiTheme="minorEastAsia" w:cs="ＭＳ明朝-WinCharSetFFFF-H"/>
          <w:color w:val="auto"/>
          <w:kern w:val="0"/>
          <w:szCs w:val="24"/>
        </w:rPr>
        <w:t>等が地面を覆ってしまう場所や、土壌が極めて悪い場所は、伐採すると森林の更新が難しいため、択伐等により裸地化を防止してください</w:t>
      </w:r>
      <w:r w:rsidRPr="001845D8">
        <w:rPr>
          <w:rFonts w:asciiTheme="minorEastAsia" w:eastAsiaTheme="minorEastAsia" w:hAnsiTheme="minorEastAsia" w:cs="ＭＳ明朝-WinCharSetFFFF-H" w:hint="eastAsia"/>
          <w:color w:val="auto"/>
          <w:kern w:val="0"/>
          <w:szCs w:val="24"/>
        </w:rPr>
        <w:t>。</w:t>
      </w:r>
    </w:p>
    <w:p w14:paraId="18F2339A" w14:textId="16C07B40" w:rsidR="00277C38" w:rsidRPr="00023CDE" w:rsidRDefault="00277C38" w:rsidP="00277C38">
      <w:pPr>
        <w:numPr>
          <w:ilvl w:val="0"/>
          <w:numId w:val="3"/>
        </w:numPr>
        <w:spacing w:line="276" w:lineRule="auto"/>
        <w:ind w:leftChars="500" w:left="1560" w:right="240" w:hangingChars="150" w:hanging="360"/>
        <w:rPr>
          <w:rFonts w:asciiTheme="minorEastAsia" w:eastAsiaTheme="minorEastAsia" w:hAnsiTheme="minorEastAsia" w:cs="ＭＳ明朝-WinCharSetFFFF-H"/>
          <w:color w:val="auto"/>
          <w:kern w:val="0"/>
          <w:szCs w:val="24"/>
        </w:rPr>
      </w:pPr>
      <w:r w:rsidRPr="00023CDE">
        <w:rPr>
          <w:rFonts w:asciiTheme="minorEastAsia" w:eastAsiaTheme="minorEastAsia" w:hAnsiTheme="minorEastAsia" w:cs="ＭＳ明朝-WinCharSetFFFF-H" w:hint="eastAsia"/>
          <w:color w:val="auto"/>
          <w:kern w:val="0"/>
          <w:szCs w:val="24"/>
        </w:rPr>
        <w:t>岩石地やササ等の被覆により林床に更新樹種が存在しないなど、更新が困難な箇所については、あらかじめ伐採対象から除外することとし、止むを得ず伐採対象</w:t>
      </w:r>
      <w:r w:rsidR="000546A4" w:rsidRPr="00023CDE">
        <w:rPr>
          <w:rFonts w:asciiTheme="minorEastAsia" w:eastAsiaTheme="minorEastAsia" w:hAnsiTheme="minorEastAsia" w:cs="ＭＳ明朝-WinCharSetFFFF-H" w:hint="eastAsia"/>
          <w:color w:val="auto"/>
          <w:kern w:val="0"/>
          <w:szCs w:val="24"/>
        </w:rPr>
        <w:t>地</w:t>
      </w:r>
      <w:r w:rsidRPr="00023CDE">
        <w:rPr>
          <w:rFonts w:asciiTheme="minorEastAsia" w:eastAsiaTheme="minorEastAsia" w:hAnsiTheme="minorEastAsia" w:cs="ＭＳ明朝-WinCharSetFFFF-H" w:hint="eastAsia"/>
          <w:color w:val="auto"/>
          <w:kern w:val="0"/>
          <w:szCs w:val="24"/>
        </w:rPr>
        <w:t>とする場合は、確実に更新が図られるよう植栽や更新補助作業等を実施してください。</w:t>
      </w:r>
    </w:p>
    <w:p w14:paraId="0045F261" w14:textId="78ECDE4C" w:rsidR="00F019D3" w:rsidRPr="006871E1" w:rsidRDefault="00F019D3" w:rsidP="00F019D3">
      <w:pPr>
        <w:spacing w:line="276" w:lineRule="auto"/>
        <w:ind w:leftChars="0" w:left="1200" w:right="240" w:firstLineChars="0" w:firstLine="0"/>
        <w:rPr>
          <w:rFonts w:asciiTheme="minorEastAsia" w:eastAsiaTheme="minorEastAsia" w:hAnsiTheme="minorEastAsia"/>
          <w:strike/>
          <w:color w:val="FF0000"/>
        </w:rPr>
      </w:pPr>
    </w:p>
    <w:p w14:paraId="16701209" w14:textId="77777777" w:rsidR="00F019D3" w:rsidRDefault="00F019D3" w:rsidP="00F019D3">
      <w:pPr>
        <w:ind w:leftChars="0" w:left="0" w:rightChars="0" w:right="0" w:firstLineChars="0" w:firstLine="0"/>
        <w:rPr>
          <w:rFonts w:ascii="ＭＳ 明朝" w:eastAsia="ＭＳ 明朝" w:hAnsi="ＭＳ 明朝" w:cs="ＭＳ 明朝"/>
          <w:sz w:val="28"/>
        </w:rPr>
      </w:pPr>
      <w:r>
        <w:rPr>
          <w:rFonts w:ascii="ＭＳ 明朝" w:eastAsia="ＭＳ 明朝" w:hAnsi="ＭＳ 明朝" w:cs="ＭＳ 明朝"/>
          <w:sz w:val="28"/>
        </w:rPr>
        <w:br w:type="page"/>
      </w:r>
    </w:p>
    <w:p w14:paraId="096231E6" w14:textId="77777777" w:rsidR="00C26BAE" w:rsidRDefault="00C26BAE" w:rsidP="00C26BAE">
      <w:pPr>
        <w:ind w:leftChars="0" w:left="0" w:rightChars="0" w:right="0" w:firstLineChars="0" w:firstLine="0"/>
        <w:rPr>
          <w:rFonts w:ascii="ＭＳ 明朝" w:eastAsiaTheme="minorEastAsia" w:hAnsi="ＭＳ 明朝" w:cs="ＭＳ 明朝"/>
        </w:rPr>
      </w:pPr>
    </w:p>
    <w:p w14:paraId="1720FE41" w14:textId="02C9CC1F" w:rsidR="00C26BAE" w:rsidRPr="00023CDE" w:rsidRDefault="00E55F24" w:rsidP="00C26BAE">
      <w:pPr>
        <w:pStyle w:val="5"/>
        <w:rPr>
          <w:color w:val="auto"/>
        </w:rPr>
      </w:pPr>
      <w:bookmarkStart w:id="59" w:name="_Ref504471377"/>
      <w:bookmarkStart w:id="60" w:name="_Hlk503623538"/>
      <w:r w:rsidRPr="00023CDE">
        <w:rPr>
          <w:rFonts w:hint="eastAsia"/>
          <w:color w:val="auto"/>
        </w:rPr>
        <w:t>森林</w:t>
      </w:r>
      <w:r w:rsidR="00C26BAE" w:rsidRPr="00023CDE">
        <w:rPr>
          <w:color w:val="auto"/>
        </w:rPr>
        <w:t>作業道の開設にあたっては、将来的な利用の可能性や設置の必要性についてよく検討したうえで、その目的にあった災害に強く安全に走行できる</w:t>
      </w:r>
      <w:r w:rsidR="000546A4" w:rsidRPr="00023CDE">
        <w:rPr>
          <w:rFonts w:hint="eastAsia"/>
          <w:color w:val="auto"/>
        </w:rPr>
        <w:t>森林</w:t>
      </w:r>
      <w:r w:rsidR="00C26BAE" w:rsidRPr="00023CDE">
        <w:rPr>
          <w:color w:val="auto"/>
        </w:rPr>
        <w:t>作業道を開設してください。</w:t>
      </w:r>
      <w:bookmarkEnd w:id="59"/>
    </w:p>
    <w:p w14:paraId="67C6B1D8" w14:textId="77777777" w:rsidR="00C26BAE" w:rsidRPr="009D402F" w:rsidRDefault="00C26BAE" w:rsidP="00C26BAE">
      <w:pPr>
        <w:ind w:left="240" w:right="240" w:firstLine="240"/>
        <w:rPr>
          <w:rFonts w:eastAsiaTheme="minorEastAsia"/>
        </w:rPr>
      </w:pPr>
    </w:p>
    <w:p w14:paraId="4CA18814" w14:textId="38E1FC8D" w:rsidR="00C26BAE" w:rsidRPr="00023CDE" w:rsidRDefault="00C26BAE" w:rsidP="00C26BAE">
      <w:pPr>
        <w:numPr>
          <w:ilvl w:val="0"/>
          <w:numId w:val="3"/>
        </w:numPr>
        <w:spacing w:line="360" w:lineRule="auto"/>
        <w:ind w:leftChars="500" w:left="1560" w:right="240" w:hangingChars="150" w:hanging="360"/>
        <w:rPr>
          <w:rFonts w:asciiTheme="minorEastAsia" w:eastAsiaTheme="minorEastAsia" w:hAnsiTheme="minorEastAsia" w:cs="ＭＳ明朝-WinCharSetFFFF-H"/>
          <w:color w:val="auto"/>
          <w:kern w:val="0"/>
          <w:szCs w:val="24"/>
        </w:rPr>
      </w:pPr>
      <w:r w:rsidRPr="00023CDE">
        <w:rPr>
          <w:rFonts w:asciiTheme="minorEastAsia" w:eastAsiaTheme="minorEastAsia" w:hAnsiTheme="minorEastAsia" w:cs="ＭＳ明朝-WinCharSetFFFF-H" w:hint="eastAsia"/>
          <w:color w:val="auto"/>
          <w:kern w:val="0"/>
          <w:szCs w:val="24"/>
        </w:rPr>
        <w:t>急傾斜地や地形・地質の条件が悪く、崩壊の危険性や谷水への影響が大きいと考えられる箇所では、</w:t>
      </w:r>
      <w:r w:rsidR="000546A4" w:rsidRPr="00023CDE">
        <w:rPr>
          <w:rFonts w:asciiTheme="minorEastAsia" w:eastAsiaTheme="minorEastAsia" w:hAnsiTheme="minorEastAsia" w:cs="ＭＳ明朝-WinCharSetFFFF-H" w:hint="eastAsia"/>
          <w:color w:val="auto"/>
          <w:kern w:val="0"/>
          <w:szCs w:val="24"/>
        </w:rPr>
        <w:t>森林</w:t>
      </w:r>
      <w:r w:rsidRPr="00023CDE">
        <w:rPr>
          <w:rFonts w:asciiTheme="minorEastAsia" w:eastAsiaTheme="minorEastAsia" w:hAnsiTheme="minorEastAsia" w:cs="ＭＳ明朝-WinCharSetFFFF-H" w:hint="eastAsia"/>
          <w:color w:val="auto"/>
          <w:kern w:val="0"/>
          <w:szCs w:val="24"/>
        </w:rPr>
        <w:t>作業道の開設は避けてください。</w:t>
      </w:r>
    </w:p>
    <w:p w14:paraId="6BEE5495" w14:textId="675DAE89" w:rsidR="00C26BAE" w:rsidRPr="00023CDE" w:rsidRDefault="00C26BAE" w:rsidP="00C26BAE">
      <w:pPr>
        <w:numPr>
          <w:ilvl w:val="0"/>
          <w:numId w:val="3"/>
        </w:numPr>
        <w:spacing w:line="360" w:lineRule="auto"/>
        <w:ind w:leftChars="500" w:left="1560" w:right="240" w:hangingChars="150" w:hanging="360"/>
        <w:rPr>
          <w:rFonts w:asciiTheme="minorEastAsia" w:eastAsiaTheme="minorEastAsia" w:hAnsiTheme="minorEastAsia" w:cs="ＭＳ明朝-WinCharSetFFFF-H"/>
          <w:color w:val="auto"/>
          <w:kern w:val="0"/>
          <w:szCs w:val="24"/>
        </w:rPr>
      </w:pPr>
      <w:r w:rsidRPr="00023CDE">
        <w:rPr>
          <w:rFonts w:asciiTheme="minorEastAsia" w:eastAsiaTheme="minorEastAsia" w:hAnsiTheme="minorEastAsia" w:cs="ＭＳ明朝-WinCharSetFFFF-H"/>
          <w:color w:val="auto"/>
          <w:kern w:val="0"/>
          <w:szCs w:val="24"/>
        </w:rPr>
        <w:t>開設にあたっては、山形県</w:t>
      </w:r>
      <w:r w:rsidRPr="00023CDE">
        <w:rPr>
          <w:rFonts w:asciiTheme="minorEastAsia" w:eastAsiaTheme="minorEastAsia" w:hAnsiTheme="minorEastAsia" w:cs="ＭＳ明朝-WinCharSetFFFF-H" w:hint="eastAsia"/>
          <w:color w:val="auto"/>
          <w:kern w:val="0"/>
          <w:szCs w:val="24"/>
        </w:rPr>
        <w:t>森林</w:t>
      </w:r>
      <w:r w:rsidRPr="00023CDE">
        <w:rPr>
          <w:rFonts w:asciiTheme="minorEastAsia" w:eastAsiaTheme="minorEastAsia" w:hAnsiTheme="minorEastAsia" w:cs="ＭＳ明朝-WinCharSetFFFF-H"/>
          <w:color w:val="auto"/>
          <w:kern w:val="0"/>
          <w:szCs w:val="24"/>
        </w:rPr>
        <w:t>作業道作設指針（平成23年3月</w:t>
      </w:r>
      <w:r w:rsidR="00642FFC" w:rsidRPr="00582D29">
        <w:rPr>
          <w:rFonts w:asciiTheme="minorEastAsia" w:eastAsiaTheme="minorEastAsia" w:hAnsiTheme="minorEastAsia" w:cs="ＭＳ明朝-WinCharSetFFFF-H" w:hint="eastAsia"/>
          <w:color w:val="auto"/>
          <w:kern w:val="0"/>
          <w:szCs w:val="24"/>
        </w:rPr>
        <w:t>制定</w:t>
      </w:r>
      <w:r w:rsidRPr="00582D29">
        <w:rPr>
          <w:rFonts w:asciiTheme="minorEastAsia" w:eastAsiaTheme="minorEastAsia" w:hAnsiTheme="minorEastAsia" w:cs="ＭＳ明朝-WinCharSetFFFF-H"/>
          <w:color w:val="auto"/>
          <w:kern w:val="0"/>
          <w:szCs w:val="24"/>
        </w:rPr>
        <w:t>）</w:t>
      </w:r>
      <w:r w:rsidRPr="00023CDE">
        <w:rPr>
          <w:rFonts w:asciiTheme="minorEastAsia" w:eastAsiaTheme="minorEastAsia" w:hAnsiTheme="minorEastAsia" w:cs="ＭＳ明朝-WinCharSetFFFF-H"/>
          <w:color w:val="auto"/>
          <w:kern w:val="0"/>
          <w:szCs w:val="24"/>
        </w:rPr>
        <w:t>によります。</w:t>
      </w:r>
    </w:p>
    <w:p w14:paraId="312FD8DB" w14:textId="4C7E552C" w:rsidR="00C26BAE" w:rsidRPr="00023CDE" w:rsidRDefault="00E55F24" w:rsidP="00C26BAE">
      <w:pPr>
        <w:numPr>
          <w:ilvl w:val="0"/>
          <w:numId w:val="3"/>
        </w:numPr>
        <w:spacing w:line="360" w:lineRule="auto"/>
        <w:ind w:leftChars="500" w:left="1560" w:right="240" w:hangingChars="150" w:hanging="360"/>
        <w:rPr>
          <w:rFonts w:asciiTheme="minorEastAsia" w:eastAsiaTheme="minorEastAsia" w:hAnsiTheme="minorEastAsia" w:cs="ＭＳ明朝-WinCharSetFFFF-H"/>
          <w:color w:val="auto"/>
          <w:kern w:val="0"/>
          <w:szCs w:val="24"/>
        </w:rPr>
      </w:pPr>
      <w:r w:rsidRPr="00023CDE">
        <w:rPr>
          <w:rFonts w:asciiTheme="minorEastAsia" w:eastAsiaTheme="minorEastAsia" w:hAnsiTheme="minorEastAsia" w:cs="ＭＳ明朝-WinCharSetFFFF-H" w:hint="eastAsia"/>
          <w:color w:val="auto"/>
          <w:kern w:val="0"/>
          <w:szCs w:val="24"/>
        </w:rPr>
        <w:t>森林</w:t>
      </w:r>
      <w:r w:rsidR="00C26BAE" w:rsidRPr="00023CDE">
        <w:rPr>
          <w:rFonts w:asciiTheme="minorEastAsia" w:eastAsiaTheme="minorEastAsia" w:hAnsiTheme="minorEastAsia" w:cs="ＭＳ明朝-WinCharSetFFFF-H"/>
          <w:color w:val="auto"/>
          <w:kern w:val="0"/>
          <w:szCs w:val="24"/>
        </w:rPr>
        <w:t>作業道は、地形や水の流れを十分検討し、安全作業と開設後の維持管理や使用後の森林への復旧のことを考慮し、必要最小限の開設としてください。</w:t>
      </w:r>
    </w:p>
    <w:p w14:paraId="139F25A6" w14:textId="1F45BB34" w:rsidR="00C26BAE" w:rsidRPr="00023CDE" w:rsidRDefault="00E55F24" w:rsidP="00C26BAE">
      <w:pPr>
        <w:numPr>
          <w:ilvl w:val="0"/>
          <w:numId w:val="3"/>
        </w:numPr>
        <w:spacing w:line="360" w:lineRule="auto"/>
        <w:ind w:leftChars="500" w:left="1560" w:right="240" w:hangingChars="150" w:hanging="360"/>
        <w:rPr>
          <w:rFonts w:asciiTheme="minorEastAsia" w:eastAsiaTheme="minorEastAsia" w:hAnsiTheme="minorEastAsia" w:cs="ＭＳ明朝-WinCharSetFFFF-H"/>
          <w:color w:val="auto"/>
          <w:kern w:val="0"/>
          <w:szCs w:val="24"/>
        </w:rPr>
      </w:pPr>
      <w:r w:rsidRPr="00023CDE">
        <w:rPr>
          <w:rFonts w:asciiTheme="minorEastAsia" w:eastAsiaTheme="minorEastAsia" w:hAnsiTheme="minorEastAsia" w:cs="ＭＳ明朝-WinCharSetFFFF-H" w:hint="eastAsia"/>
          <w:color w:val="auto"/>
          <w:kern w:val="0"/>
          <w:szCs w:val="24"/>
        </w:rPr>
        <w:t>森林</w:t>
      </w:r>
      <w:r w:rsidR="00C26BAE" w:rsidRPr="00023CDE">
        <w:rPr>
          <w:rFonts w:asciiTheme="minorEastAsia" w:eastAsiaTheme="minorEastAsia" w:hAnsiTheme="minorEastAsia" w:cs="ＭＳ明朝-WinCharSetFFFF-H"/>
          <w:color w:val="auto"/>
          <w:kern w:val="0"/>
          <w:szCs w:val="24"/>
        </w:rPr>
        <w:t>作業道の開設中、使用中、使用後においては、横断溝や沈砂ポケットの設置等の路面排水対策を徹底してください。特に、生活用水の水源地では十分注意してください。</w:t>
      </w:r>
    </w:p>
    <w:p w14:paraId="47411F14" w14:textId="2DD367A3" w:rsidR="00E55F24" w:rsidRPr="00023CDE" w:rsidRDefault="00C26BAE" w:rsidP="00C26BAE">
      <w:pPr>
        <w:numPr>
          <w:ilvl w:val="0"/>
          <w:numId w:val="3"/>
        </w:numPr>
        <w:spacing w:line="360" w:lineRule="auto"/>
        <w:ind w:leftChars="500" w:left="1560" w:right="240" w:hangingChars="150" w:hanging="360"/>
        <w:rPr>
          <w:rFonts w:asciiTheme="minorEastAsia" w:eastAsiaTheme="minorEastAsia" w:hAnsiTheme="minorEastAsia" w:cs="ＭＳ明朝-WinCharSetFFFF-H"/>
          <w:color w:val="auto"/>
          <w:kern w:val="0"/>
          <w:szCs w:val="24"/>
        </w:rPr>
      </w:pPr>
      <w:r w:rsidRPr="00023CDE">
        <w:rPr>
          <w:rFonts w:asciiTheme="minorEastAsia" w:eastAsiaTheme="minorEastAsia" w:hAnsiTheme="minorEastAsia" w:cs="ＭＳ明朝-WinCharSetFFFF-H"/>
          <w:color w:val="auto"/>
          <w:kern w:val="0"/>
          <w:szCs w:val="24"/>
        </w:rPr>
        <w:t>取水施設の近くに</w:t>
      </w:r>
      <w:r w:rsidR="000546A4" w:rsidRPr="00023CDE">
        <w:rPr>
          <w:rFonts w:asciiTheme="minorEastAsia" w:eastAsiaTheme="minorEastAsia" w:hAnsiTheme="minorEastAsia" w:cs="ＭＳ明朝-WinCharSetFFFF-H" w:hint="eastAsia"/>
          <w:color w:val="auto"/>
          <w:kern w:val="0"/>
          <w:szCs w:val="24"/>
        </w:rPr>
        <w:t>森林</w:t>
      </w:r>
      <w:r w:rsidRPr="00023CDE">
        <w:rPr>
          <w:rFonts w:asciiTheme="minorEastAsia" w:eastAsiaTheme="minorEastAsia" w:hAnsiTheme="minorEastAsia" w:cs="ＭＳ明朝-WinCharSetFFFF-H"/>
          <w:color w:val="auto"/>
          <w:kern w:val="0"/>
          <w:szCs w:val="24"/>
        </w:rPr>
        <w:t>作業道を開設する場合は、施設管理者と十分に調整を図ってください。</w:t>
      </w:r>
    </w:p>
    <w:p w14:paraId="5B740DD8" w14:textId="7D638C67" w:rsidR="00C26BAE" w:rsidRPr="00023CDE" w:rsidRDefault="00E55F24" w:rsidP="00C26BAE">
      <w:pPr>
        <w:numPr>
          <w:ilvl w:val="0"/>
          <w:numId w:val="3"/>
        </w:numPr>
        <w:spacing w:line="360" w:lineRule="auto"/>
        <w:ind w:leftChars="500" w:left="1560" w:right="240" w:hangingChars="150" w:hanging="360"/>
        <w:rPr>
          <w:rFonts w:asciiTheme="minorEastAsia" w:eastAsiaTheme="minorEastAsia" w:hAnsiTheme="minorEastAsia" w:cs="ＭＳ明朝-WinCharSetFFFF-H"/>
          <w:color w:val="auto"/>
          <w:kern w:val="0"/>
          <w:szCs w:val="24"/>
        </w:rPr>
      </w:pPr>
      <w:r w:rsidRPr="00023CDE">
        <w:rPr>
          <w:rFonts w:asciiTheme="minorEastAsia" w:eastAsiaTheme="minorEastAsia" w:hAnsiTheme="minorEastAsia" w:cs="ＭＳ明朝-WinCharSetFFFF-H" w:hint="eastAsia"/>
          <w:color w:val="auto"/>
          <w:kern w:val="0"/>
          <w:szCs w:val="24"/>
        </w:rPr>
        <w:t>更新対象地内に搬出作業用の森林作業道を開設した場合など、林地の一時転用を行った箇所については作業終了後に表土</w:t>
      </w:r>
      <w:r w:rsidR="00C877A4" w:rsidRPr="00023CDE">
        <w:rPr>
          <w:rFonts w:asciiTheme="minorEastAsia" w:eastAsiaTheme="minorEastAsia" w:hAnsiTheme="minorEastAsia" w:cs="ＭＳ明朝-WinCharSetFFFF-H" w:hint="eastAsia"/>
          <w:color w:val="auto"/>
          <w:kern w:val="0"/>
          <w:szCs w:val="24"/>
        </w:rPr>
        <w:t>戻し等を行うなど、適切な更新の確保について必要な作業を実施してください。</w:t>
      </w:r>
      <w:r w:rsidR="00C26BAE" w:rsidRPr="00023CDE">
        <w:rPr>
          <w:rFonts w:asciiTheme="minorEastAsia" w:eastAsiaTheme="minorEastAsia" w:hAnsiTheme="minorEastAsia" w:cs="ＭＳ明朝-WinCharSetFFFF-H"/>
          <w:color w:val="auto"/>
          <w:kern w:val="0"/>
          <w:szCs w:val="24"/>
        </w:rPr>
        <w:t xml:space="preserve"> </w:t>
      </w:r>
    </w:p>
    <w:p w14:paraId="0D7C8231" w14:textId="59FE4D0C" w:rsidR="00A1363D" w:rsidRDefault="00A1363D" w:rsidP="00A1363D">
      <w:pPr>
        <w:spacing w:line="360" w:lineRule="auto"/>
        <w:ind w:leftChars="0" w:left="0" w:right="240" w:firstLineChars="0" w:firstLine="0"/>
        <w:rPr>
          <w:rFonts w:asciiTheme="minorEastAsia" w:eastAsiaTheme="minorEastAsia" w:hAnsiTheme="minorEastAsia" w:cs="ＭＳ明朝-WinCharSetFFFF-H"/>
          <w:color w:val="auto"/>
          <w:kern w:val="0"/>
          <w:szCs w:val="24"/>
        </w:rPr>
      </w:pPr>
    </w:p>
    <w:p w14:paraId="7C9B3DE5" w14:textId="77777777" w:rsidR="00A1363D" w:rsidRPr="00A1363D" w:rsidRDefault="00A1363D" w:rsidP="00A1363D">
      <w:pPr>
        <w:spacing w:line="360" w:lineRule="auto"/>
        <w:ind w:left="240" w:right="240" w:firstLine="240"/>
        <w:rPr>
          <w:rFonts w:asciiTheme="minorEastAsia" w:eastAsiaTheme="minorEastAsia" w:hAnsiTheme="minorEastAsia" w:cs="ＭＳ明朝-WinCharSetFFFF-H"/>
          <w:color w:val="auto"/>
          <w:kern w:val="0"/>
          <w:szCs w:val="24"/>
        </w:rPr>
      </w:pPr>
      <w:r w:rsidRPr="00A1363D">
        <w:rPr>
          <w:rFonts w:asciiTheme="minorEastAsia" w:eastAsiaTheme="minorEastAsia" w:hAnsiTheme="minorEastAsia" w:cs="ＭＳ明朝-WinCharSetFFFF-H" w:hint="eastAsia"/>
          <w:color w:val="auto"/>
          <w:kern w:val="0"/>
          <w:szCs w:val="24"/>
        </w:rPr>
        <w:t>なお、立木の伐採、搬出等のために一時的に用いる集材路や土場については、森林作業道ではなく、「主伐時における伐採・搬出指針」（令和３年３月</w:t>
      </w:r>
      <w:r w:rsidRPr="00A1363D">
        <w:rPr>
          <w:rFonts w:asciiTheme="minorEastAsia" w:eastAsiaTheme="minorEastAsia" w:hAnsiTheme="minorEastAsia" w:cs="ＭＳ明朝-WinCharSetFFFF-H"/>
          <w:color w:val="auto"/>
          <w:kern w:val="0"/>
          <w:szCs w:val="24"/>
        </w:rPr>
        <w:t>16</w:t>
      </w:r>
      <w:r w:rsidRPr="00A1363D">
        <w:rPr>
          <w:rFonts w:asciiTheme="minorEastAsia" w:eastAsiaTheme="minorEastAsia" w:hAnsiTheme="minorEastAsia" w:cs="ＭＳ明朝-WinCharSetFFFF-H" w:hint="eastAsia"/>
          <w:color w:val="auto"/>
          <w:kern w:val="0"/>
          <w:szCs w:val="24"/>
        </w:rPr>
        <w:t>日付け２林整整第</w:t>
      </w:r>
      <w:r w:rsidRPr="00A1363D">
        <w:rPr>
          <w:rFonts w:asciiTheme="minorEastAsia" w:eastAsiaTheme="minorEastAsia" w:hAnsiTheme="minorEastAsia" w:cs="ＭＳ明朝-WinCharSetFFFF-H"/>
          <w:color w:val="auto"/>
          <w:kern w:val="0"/>
          <w:szCs w:val="24"/>
        </w:rPr>
        <w:t>1157</w:t>
      </w:r>
      <w:r w:rsidRPr="00A1363D">
        <w:rPr>
          <w:rFonts w:asciiTheme="minorEastAsia" w:eastAsiaTheme="minorEastAsia" w:hAnsiTheme="minorEastAsia" w:cs="ＭＳ明朝-WinCharSetFFFF-H" w:hint="eastAsia"/>
          <w:color w:val="auto"/>
          <w:kern w:val="0"/>
          <w:szCs w:val="24"/>
        </w:rPr>
        <w:t>号林野庁長官通知）に基づき作設や作業を行ってください。</w:t>
      </w:r>
    </w:p>
    <w:p w14:paraId="6F40FD04" w14:textId="77777777" w:rsidR="00A1363D" w:rsidRPr="00023CDE" w:rsidRDefault="00A1363D" w:rsidP="00A1363D">
      <w:pPr>
        <w:spacing w:line="360" w:lineRule="auto"/>
        <w:ind w:leftChars="0" w:right="240" w:firstLineChars="0"/>
        <w:rPr>
          <w:rFonts w:asciiTheme="minorEastAsia" w:eastAsiaTheme="minorEastAsia" w:hAnsiTheme="minorEastAsia" w:cs="ＭＳ明朝-WinCharSetFFFF-H"/>
          <w:color w:val="auto"/>
          <w:kern w:val="0"/>
          <w:szCs w:val="24"/>
        </w:rPr>
      </w:pPr>
    </w:p>
    <w:p w14:paraId="12740EA3" w14:textId="23177C0B" w:rsidR="00C26BAE" w:rsidRDefault="00C26BAE" w:rsidP="00F019D3">
      <w:pPr>
        <w:ind w:leftChars="0" w:left="0" w:rightChars="0" w:right="0" w:firstLineChars="0" w:firstLine="0"/>
        <w:rPr>
          <w:rFonts w:asciiTheme="minorEastAsia" w:eastAsiaTheme="minorEastAsia" w:hAnsiTheme="minorEastAsia"/>
        </w:rPr>
      </w:pPr>
      <w:r>
        <w:rPr>
          <w:rFonts w:asciiTheme="minorEastAsia" w:eastAsiaTheme="minorEastAsia" w:hAnsiTheme="minorEastAsia"/>
        </w:rPr>
        <w:br w:type="page"/>
      </w:r>
      <w:bookmarkEnd w:id="60"/>
    </w:p>
    <w:p w14:paraId="55C82A9C" w14:textId="176EAD83" w:rsidR="00C26BAE" w:rsidRPr="00C26BAE" w:rsidRDefault="00C26BAE" w:rsidP="00F019D3">
      <w:pPr>
        <w:ind w:leftChars="0" w:left="0" w:rightChars="0" w:right="0" w:firstLineChars="0" w:firstLine="0"/>
        <w:rPr>
          <w:rFonts w:asciiTheme="minorEastAsia" w:eastAsiaTheme="minorEastAsia" w:hAnsiTheme="minorEastAsia"/>
        </w:rPr>
      </w:pPr>
      <w:r>
        <w:rPr>
          <w:rFonts w:asciiTheme="majorEastAsia" w:eastAsiaTheme="majorEastAsia" w:hAnsiTheme="majorEastAsia" w:hint="eastAsia"/>
          <w:b/>
          <w:noProof/>
        </w:rPr>
        <w:lastRenderedPageBreak/>
        <mc:AlternateContent>
          <mc:Choice Requires="wps">
            <w:drawing>
              <wp:anchor distT="0" distB="0" distL="114300" distR="114300" simplePos="0" relativeHeight="251665408" behindDoc="0" locked="0" layoutInCell="1" allowOverlap="1" wp14:anchorId="0E3118B6" wp14:editId="5D1B6C38">
                <wp:simplePos x="0" y="0"/>
                <wp:positionH relativeFrom="column">
                  <wp:posOffset>-200660</wp:posOffset>
                </wp:positionH>
                <wp:positionV relativeFrom="paragraph">
                  <wp:posOffset>1905</wp:posOffset>
                </wp:positionV>
                <wp:extent cx="6134100" cy="2933700"/>
                <wp:effectExtent l="0" t="0" r="19050" b="19050"/>
                <wp:wrapTopAndBottom/>
                <wp:docPr id="1570" name="四角形: 角を丸くする 1570"/>
                <wp:cNvGraphicFramePr/>
                <a:graphic xmlns:a="http://schemas.openxmlformats.org/drawingml/2006/main">
                  <a:graphicData uri="http://schemas.microsoft.com/office/word/2010/wordprocessingShape">
                    <wps:wsp>
                      <wps:cNvSpPr/>
                      <wps:spPr>
                        <a:xfrm>
                          <a:off x="0" y="0"/>
                          <a:ext cx="6134100" cy="2933700"/>
                        </a:xfrm>
                        <a:prstGeom prst="roundRect">
                          <a:avLst/>
                        </a:prstGeom>
                        <a:noFill/>
                        <a:ln w="9525" cap="rnd" cmpd="sng" algn="ctr">
                          <a:solidFill>
                            <a:srgbClr val="000000"/>
                          </a:solidFill>
                          <a:prstDash val="solid"/>
                          <a:round/>
                        </a:ln>
                        <a:effectLst/>
                      </wps:spPr>
                      <wps:txbx>
                        <w:txbxContent>
                          <w:p w14:paraId="0653A515" w14:textId="351368C3" w:rsidR="00AE2D24" w:rsidRPr="00023CDE" w:rsidRDefault="00AE2D24" w:rsidP="001F6DF8">
                            <w:pPr>
                              <w:ind w:leftChars="60" w:left="240" w:right="240" w:hangingChars="34" w:hanging="96"/>
                              <w:rPr>
                                <w:rFonts w:asciiTheme="majorEastAsia" w:eastAsiaTheme="majorEastAsia" w:hAnsiTheme="majorEastAsia" w:cs="ＭＳ 明朝"/>
                                <w:b/>
                                <w:color w:val="auto"/>
                                <w:sz w:val="28"/>
                              </w:rPr>
                            </w:pPr>
                            <w:r w:rsidRPr="00023CDE">
                              <w:rPr>
                                <w:rFonts w:asciiTheme="majorEastAsia" w:eastAsiaTheme="majorEastAsia" w:hAnsiTheme="majorEastAsia" w:cs="ＭＳ 明朝" w:hint="eastAsia"/>
                                <w:b/>
                                <w:color w:val="auto"/>
                                <w:sz w:val="28"/>
                              </w:rPr>
                              <w:t>（伐採届等の適正確認）</w:t>
                            </w:r>
                          </w:p>
                          <w:p w14:paraId="49520C70" w14:textId="0DE78F4A" w:rsidR="00AE2D24" w:rsidRPr="00023CDE" w:rsidRDefault="00AE2D24" w:rsidP="001F6DF8">
                            <w:pPr>
                              <w:pStyle w:val="4"/>
                              <w:rPr>
                                <w:color w:val="auto"/>
                              </w:rPr>
                            </w:pPr>
                            <w:r w:rsidRPr="00023CDE">
                              <w:rPr>
                                <w:rFonts w:hint="eastAsia"/>
                                <w:color w:val="auto"/>
                              </w:rPr>
                              <w:t>第</w:t>
                            </w:r>
                            <w:r w:rsidRPr="00023CDE">
                              <w:rPr>
                                <w:color w:val="auto"/>
                              </w:rPr>
                              <w:t xml:space="preserve">10. </w:t>
                            </w:r>
                            <w:r w:rsidRPr="00023CDE">
                              <w:rPr>
                                <w:rFonts w:hint="eastAsia"/>
                                <w:color w:val="auto"/>
                              </w:rPr>
                              <w:t>森林経営計画の認定を受けず</w:t>
                            </w:r>
                            <w:r w:rsidRPr="00023CDE">
                              <w:rPr>
                                <w:rFonts w:hint="eastAsia"/>
                                <w:color w:val="auto"/>
                                <w:u w:val="wave"/>
                              </w:rPr>
                              <w:t>皆伐を計画する</w:t>
                            </w:r>
                            <w:r w:rsidRPr="00023CDE">
                              <w:rPr>
                                <w:rFonts w:hint="eastAsia"/>
                                <w:color w:val="auto"/>
                              </w:rPr>
                              <w:t>林業事業者は、森林法第</w:t>
                            </w:r>
                            <w:r w:rsidRPr="00023CDE">
                              <w:rPr>
                                <w:color w:val="auto"/>
                              </w:rPr>
                              <w:t>10</w:t>
                            </w:r>
                            <w:r w:rsidRPr="00023CDE">
                              <w:rPr>
                                <w:rFonts w:hint="eastAsia"/>
                                <w:color w:val="auto"/>
                              </w:rPr>
                              <w:t>条の</w:t>
                            </w:r>
                            <w:r w:rsidRPr="00023CDE">
                              <w:rPr>
                                <w:color w:val="auto"/>
                              </w:rPr>
                              <w:t>8</w:t>
                            </w:r>
                            <w:r w:rsidRPr="00023CDE">
                              <w:rPr>
                                <w:rFonts w:hint="eastAsia"/>
                                <w:color w:val="auto"/>
                              </w:rPr>
                              <w:t>第１項に基づく「伐採及び伐採後の造林の届出書」（様式</w:t>
                            </w:r>
                            <w:r w:rsidRPr="00023CDE">
                              <w:rPr>
                                <w:color w:val="auto"/>
                              </w:rPr>
                              <w:t>1</w:t>
                            </w:r>
                            <w:r w:rsidRPr="00023CDE">
                              <w:rPr>
                                <w:rFonts w:hint="eastAsia"/>
                                <w:color w:val="auto"/>
                              </w:rPr>
                              <w:t>）と「チェックシート」（様式</w:t>
                            </w:r>
                            <w:r w:rsidRPr="00023CDE">
                              <w:rPr>
                                <w:color w:val="auto"/>
                              </w:rPr>
                              <w:t>3</w:t>
                            </w:r>
                            <w:r w:rsidRPr="00023CDE">
                              <w:rPr>
                                <w:rFonts w:hint="eastAsia"/>
                                <w:color w:val="auto"/>
                              </w:rPr>
                              <w:t>）を作成し、あらかじめ有資格者の適正確認を受けてから、市町村に</w:t>
                            </w:r>
                            <w:r w:rsidRPr="004C1AE6">
                              <w:rPr>
                                <w:color w:val="auto"/>
                              </w:rPr>
                              <w:t>伐採届出書とチェックシート</w:t>
                            </w:r>
                            <w:r w:rsidRPr="00023CDE">
                              <w:rPr>
                                <w:rFonts w:hint="eastAsia"/>
                                <w:color w:val="auto"/>
                              </w:rPr>
                              <w:t>提出してください。</w:t>
                            </w:r>
                          </w:p>
                          <w:p w14:paraId="51F0C6F5" w14:textId="0AD448D5" w:rsidR="00AE2D24" w:rsidRPr="00023CDE" w:rsidRDefault="00AE2D24" w:rsidP="001F6DF8">
                            <w:pPr>
                              <w:pStyle w:val="4"/>
                              <w:rPr>
                                <w:color w:val="auto"/>
                              </w:rPr>
                            </w:pPr>
                            <w:r w:rsidRPr="00023CDE">
                              <w:rPr>
                                <w:rFonts w:hint="eastAsia"/>
                                <w:color w:val="auto"/>
                              </w:rPr>
                              <w:t xml:space="preserve">　また、森林経営計画の認定</w:t>
                            </w:r>
                            <w:r w:rsidRPr="00023CDE">
                              <w:rPr>
                                <w:color w:val="auto"/>
                              </w:rPr>
                              <w:t>（変更を含む）</w:t>
                            </w:r>
                            <w:r w:rsidRPr="00023CDE">
                              <w:rPr>
                                <w:rFonts w:hint="eastAsia"/>
                                <w:color w:val="auto"/>
                              </w:rPr>
                              <w:t>を求め</w:t>
                            </w:r>
                            <w:r w:rsidRPr="00023CDE">
                              <w:rPr>
                                <w:rFonts w:hint="eastAsia"/>
                                <w:color w:val="auto"/>
                                <w:u w:val="wave"/>
                              </w:rPr>
                              <w:t>皆伐を計画する</w:t>
                            </w:r>
                            <w:r w:rsidRPr="00023CDE">
                              <w:rPr>
                                <w:rFonts w:hint="eastAsia"/>
                                <w:color w:val="auto"/>
                              </w:rPr>
                              <w:t>林業事業者は、森林経営計画書とチェックシートを作成し、あらかじめ有資格者の適正確認を受けてから</w:t>
                            </w:r>
                            <w:r>
                              <w:rPr>
                                <w:rFonts w:hint="eastAsia"/>
                                <w:color w:val="auto"/>
                              </w:rPr>
                              <w:t>、</w:t>
                            </w:r>
                            <w:r w:rsidRPr="00023CDE">
                              <w:rPr>
                                <w:rFonts w:hint="eastAsia"/>
                                <w:color w:val="auto"/>
                              </w:rPr>
                              <w:t>森林経営計画書とチェックシートを森林経営計画の認定権者（市町村等）に提出してください。</w:t>
                            </w:r>
                          </w:p>
                          <w:p w14:paraId="1D0D84EA" w14:textId="77777777" w:rsidR="00AE2D24" w:rsidRPr="007117E5" w:rsidRDefault="00AE2D24" w:rsidP="001F6DF8">
                            <w:pPr>
                              <w:ind w:leftChars="0" w:left="240" w:right="240" w:hangingChars="100" w:hanging="240"/>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E3118B6" id="四角形: 角を丸くする 1570" o:spid="_x0000_s1081" style="position:absolute;margin-left:-15.8pt;margin-top:.15pt;width:483pt;height:23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" filled="f">
                <v:stroke endcap="round"/>
                <v:textbox>
                  <w:txbxContent>
                    <w:p w14:paraId="0653A515" w14:textId="351368C3" w:rsidR="00AE2D24" w:rsidRPr="00023CDE" w:rsidRDefault="00AE2D24" w:rsidP="001F6DF8">
                      <w:pPr>
                        <w:ind w:leftChars="60" w:left="240" w:right="240" w:hangingChars="34" w:hanging="96"/>
                        <w:rPr>
                          <w:rFonts w:asciiTheme="majorEastAsia" w:eastAsiaTheme="majorEastAsia" w:hAnsiTheme="majorEastAsia" w:cs="ＭＳ 明朝"/>
                          <w:b/>
                          <w:color w:val="auto"/>
                          <w:sz w:val="28"/>
                        </w:rPr>
                      </w:pPr>
                      <w:r w:rsidRPr="00023CDE">
                        <w:rPr>
                          <w:rFonts w:asciiTheme="majorEastAsia" w:eastAsiaTheme="majorEastAsia" w:hAnsiTheme="majorEastAsia" w:cs="ＭＳ 明朝" w:hint="eastAsia"/>
                          <w:b/>
                          <w:color w:val="auto"/>
                          <w:sz w:val="28"/>
                        </w:rPr>
                        <w:t>（伐採届等の適正確認）</w:t>
                      </w:r>
                    </w:p>
                    <w:p w14:paraId="49520C70" w14:textId="0DE78F4A" w:rsidR="00AE2D24" w:rsidRPr="00023CDE" w:rsidRDefault="00AE2D24" w:rsidP="001F6DF8">
                      <w:pPr>
                        <w:pStyle w:val="4"/>
                        <w:rPr>
                          <w:color w:val="auto"/>
                        </w:rPr>
                      </w:pPr>
                      <w:r w:rsidRPr="00023CDE">
                        <w:rPr>
                          <w:rFonts w:hint="eastAsia"/>
                          <w:color w:val="auto"/>
                        </w:rPr>
                        <w:t>第</w:t>
                      </w:r>
                      <w:r w:rsidRPr="00023CDE">
                        <w:rPr>
                          <w:color w:val="auto"/>
                        </w:rPr>
                        <w:t xml:space="preserve">10. </w:t>
                      </w:r>
                      <w:r w:rsidRPr="00023CDE">
                        <w:rPr>
                          <w:rFonts w:hint="eastAsia"/>
                          <w:color w:val="auto"/>
                        </w:rPr>
                        <w:t>森林経営計画の認定を受けず</w:t>
                      </w:r>
                      <w:r w:rsidRPr="00023CDE">
                        <w:rPr>
                          <w:rFonts w:hint="eastAsia"/>
                          <w:color w:val="auto"/>
                          <w:u w:val="wave"/>
                        </w:rPr>
                        <w:t>皆伐を計画する</w:t>
                      </w:r>
                      <w:r w:rsidRPr="00023CDE">
                        <w:rPr>
                          <w:rFonts w:hint="eastAsia"/>
                          <w:color w:val="auto"/>
                        </w:rPr>
                        <w:t>林業事業者は、森林法第</w:t>
                      </w:r>
                      <w:r w:rsidRPr="00023CDE">
                        <w:rPr>
                          <w:color w:val="auto"/>
                        </w:rPr>
                        <w:t>10</w:t>
                      </w:r>
                      <w:r w:rsidRPr="00023CDE">
                        <w:rPr>
                          <w:rFonts w:hint="eastAsia"/>
                          <w:color w:val="auto"/>
                        </w:rPr>
                        <w:t>条の</w:t>
                      </w:r>
                      <w:r w:rsidRPr="00023CDE">
                        <w:rPr>
                          <w:color w:val="auto"/>
                        </w:rPr>
                        <w:t>8</w:t>
                      </w:r>
                      <w:r w:rsidRPr="00023CDE">
                        <w:rPr>
                          <w:rFonts w:hint="eastAsia"/>
                          <w:color w:val="auto"/>
                        </w:rPr>
                        <w:t>第１項に基づく「伐採及び伐採後の造林の届出書」（様式</w:t>
                      </w:r>
                      <w:r w:rsidRPr="00023CDE">
                        <w:rPr>
                          <w:color w:val="auto"/>
                        </w:rPr>
                        <w:t>1</w:t>
                      </w:r>
                      <w:r w:rsidRPr="00023CDE">
                        <w:rPr>
                          <w:rFonts w:hint="eastAsia"/>
                          <w:color w:val="auto"/>
                        </w:rPr>
                        <w:t>）と「チェックシート」（様式</w:t>
                      </w:r>
                      <w:r w:rsidRPr="00023CDE">
                        <w:rPr>
                          <w:color w:val="auto"/>
                        </w:rPr>
                        <w:t>3</w:t>
                      </w:r>
                      <w:r w:rsidRPr="00023CDE">
                        <w:rPr>
                          <w:rFonts w:hint="eastAsia"/>
                          <w:color w:val="auto"/>
                        </w:rPr>
                        <w:t>）を作成し、あらかじめ有資格者の適正確認を受けてから、市町村に</w:t>
                      </w:r>
                      <w:r w:rsidRPr="004C1AE6">
                        <w:rPr>
                          <w:color w:val="auto"/>
                        </w:rPr>
                        <w:t>伐採届出書とチェックシート</w:t>
                      </w:r>
                      <w:r w:rsidRPr="00023CDE">
                        <w:rPr>
                          <w:rFonts w:hint="eastAsia"/>
                          <w:color w:val="auto"/>
                        </w:rPr>
                        <w:t>提出してください。</w:t>
                      </w:r>
                    </w:p>
                    <w:p w14:paraId="51F0C6F5" w14:textId="0AD448D5" w:rsidR="00AE2D24" w:rsidRPr="00023CDE" w:rsidRDefault="00AE2D24" w:rsidP="001F6DF8">
                      <w:pPr>
                        <w:pStyle w:val="4"/>
                        <w:rPr>
                          <w:color w:val="auto"/>
                        </w:rPr>
                      </w:pPr>
                      <w:r w:rsidRPr="00023CDE">
                        <w:rPr>
                          <w:rFonts w:hint="eastAsia"/>
                          <w:color w:val="auto"/>
                        </w:rPr>
                        <w:t xml:space="preserve">　また、森林経営計画の認定</w:t>
                      </w:r>
                      <w:r w:rsidRPr="00023CDE">
                        <w:rPr>
                          <w:color w:val="auto"/>
                        </w:rPr>
                        <w:t>（変更を含む）</w:t>
                      </w:r>
                      <w:r w:rsidRPr="00023CDE">
                        <w:rPr>
                          <w:rFonts w:hint="eastAsia"/>
                          <w:color w:val="auto"/>
                        </w:rPr>
                        <w:t>を求め</w:t>
                      </w:r>
                      <w:r w:rsidRPr="00023CDE">
                        <w:rPr>
                          <w:rFonts w:hint="eastAsia"/>
                          <w:color w:val="auto"/>
                          <w:u w:val="wave"/>
                        </w:rPr>
                        <w:t>皆伐を計画する</w:t>
                      </w:r>
                      <w:r w:rsidRPr="00023CDE">
                        <w:rPr>
                          <w:rFonts w:hint="eastAsia"/>
                          <w:color w:val="auto"/>
                        </w:rPr>
                        <w:t>林業事業者は、森林経営計画書とチェックシートを作成し、あらかじめ有資格者の適正確認を受けてから</w:t>
                      </w:r>
                      <w:r>
                        <w:rPr>
                          <w:rFonts w:hint="eastAsia"/>
                          <w:color w:val="auto"/>
                        </w:rPr>
                        <w:t>、</w:t>
                      </w:r>
                      <w:r w:rsidRPr="00023CDE">
                        <w:rPr>
                          <w:rFonts w:hint="eastAsia"/>
                          <w:color w:val="auto"/>
                        </w:rPr>
                        <w:t>森林経営計画書とチェックシートを森林経営計画の認定権者（市町村等）に提出してください。</w:t>
                      </w:r>
                    </w:p>
                    <w:p w14:paraId="1D0D84EA" w14:textId="77777777" w:rsidR="00AE2D24" w:rsidRPr="007117E5" w:rsidRDefault="00AE2D24" w:rsidP="001F6DF8">
                      <w:pPr>
                        <w:ind w:leftChars="0" w:left="240" w:right="240" w:hangingChars="100" w:hanging="240"/>
                        <w:jc w:val="center"/>
                      </w:pPr>
                    </w:p>
                  </w:txbxContent>
                </v:textbox>
                <w10:wrap type="topAndBottom"/>
              </v:roundrect>
            </w:pict>
          </mc:Fallback>
        </mc:AlternateContent>
      </w:r>
    </w:p>
    <w:p w14:paraId="5B821D9C" w14:textId="14085960" w:rsidR="00943AB8" w:rsidRPr="006160F6" w:rsidRDefault="00911A84" w:rsidP="00E1612B">
      <w:pPr>
        <w:pStyle w:val="5"/>
      </w:pPr>
      <w:r w:rsidRPr="00911A84">
        <w:t>「伐採及び伐採後の造林の届出書」</w:t>
      </w:r>
      <w:r w:rsidR="005F348F">
        <w:rPr>
          <w:rFonts w:hint="eastAsia"/>
        </w:rPr>
        <w:t>（様式１</w:t>
      </w:r>
      <w:r w:rsidR="007E5DA1">
        <w:rPr>
          <w:rFonts w:hint="eastAsia"/>
        </w:rPr>
        <w:t>）</w:t>
      </w:r>
      <w:r w:rsidR="007E5DA1">
        <w:t>又は</w:t>
      </w:r>
      <w:r w:rsidR="005F348F">
        <w:rPr>
          <w:rFonts w:hint="eastAsia"/>
        </w:rPr>
        <w:t>森林経営計画書</w:t>
      </w:r>
      <w:r w:rsidR="00E37729">
        <w:rPr>
          <w:rFonts w:hint="eastAsia"/>
        </w:rPr>
        <w:t>については</w:t>
      </w:r>
      <w:r w:rsidR="004E6D9B">
        <w:rPr>
          <w:rFonts w:hint="eastAsia"/>
        </w:rPr>
        <w:t>、</w:t>
      </w:r>
      <w:r w:rsidR="005F348F">
        <w:rPr>
          <w:rFonts w:hint="eastAsia"/>
        </w:rPr>
        <w:t>あらかじめ</w:t>
      </w:r>
      <w:r w:rsidR="00943AB8" w:rsidRPr="00733DD8">
        <w:rPr>
          <w:rFonts w:hint="eastAsia"/>
          <w:color w:val="000000" w:themeColor="text1"/>
        </w:rPr>
        <w:t>チェ</w:t>
      </w:r>
      <w:r w:rsidR="00943AB8">
        <w:rPr>
          <w:rFonts w:hint="eastAsia"/>
        </w:rPr>
        <w:t>ックシート</w:t>
      </w:r>
      <w:r w:rsidR="006D27D9">
        <w:rPr>
          <w:rFonts w:hint="eastAsia"/>
        </w:rPr>
        <w:t>（様式３）</w:t>
      </w:r>
      <w:r w:rsidR="00943AB8">
        <w:rPr>
          <w:rFonts w:hint="eastAsia"/>
        </w:rPr>
        <w:t>による確認を行なってください。</w:t>
      </w:r>
      <w:bookmarkEnd w:id="57"/>
    </w:p>
    <w:p w14:paraId="29B6D63F" w14:textId="77777777" w:rsidR="00943AB8" w:rsidRPr="005F348F" w:rsidRDefault="00943AB8" w:rsidP="00943AB8">
      <w:pPr>
        <w:ind w:left="240" w:right="240" w:firstLine="240"/>
        <w:rPr>
          <w:rFonts w:eastAsiaTheme="minorEastAsia"/>
        </w:rPr>
      </w:pPr>
    </w:p>
    <w:p w14:paraId="6645E9EE" w14:textId="77777777" w:rsidR="00943AB8" w:rsidRPr="00023CDE" w:rsidRDefault="00943AB8" w:rsidP="00943AB8">
      <w:pPr>
        <w:ind w:left="240" w:right="240" w:firstLine="240"/>
        <w:rPr>
          <w:rFonts w:eastAsiaTheme="minorEastAsia"/>
          <w:color w:val="auto"/>
        </w:rPr>
      </w:pPr>
      <w:r w:rsidRPr="00023CDE">
        <w:rPr>
          <w:rFonts w:eastAsiaTheme="minorEastAsia" w:hint="eastAsia"/>
          <w:color w:val="auto"/>
        </w:rPr>
        <w:t>【森林経営計画が無い場合】</w:t>
      </w:r>
    </w:p>
    <w:p w14:paraId="660D4ED2" w14:textId="17B25BF9" w:rsidR="00756806" w:rsidRPr="00023CDE" w:rsidRDefault="00791AB3" w:rsidP="00943AB8">
      <w:pPr>
        <w:ind w:left="240" w:right="240" w:firstLine="240"/>
        <w:rPr>
          <w:rFonts w:eastAsiaTheme="minorEastAsia"/>
          <w:color w:val="auto"/>
        </w:rPr>
      </w:pPr>
      <w:r w:rsidRPr="00023CDE">
        <w:rPr>
          <w:rFonts w:eastAsiaTheme="minorEastAsia" w:hint="eastAsia"/>
          <w:color w:val="auto"/>
        </w:rPr>
        <w:t>森林経営計画の認定を</w:t>
      </w:r>
      <w:r w:rsidR="001D45BB" w:rsidRPr="00023CDE">
        <w:rPr>
          <w:rFonts w:eastAsiaTheme="minorEastAsia" w:hint="eastAsia"/>
          <w:color w:val="auto"/>
        </w:rPr>
        <w:t>受けず皆伐</w:t>
      </w:r>
      <w:r w:rsidRPr="00023CDE">
        <w:rPr>
          <w:rFonts w:eastAsiaTheme="minorEastAsia" w:hint="eastAsia"/>
          <w:color w:val="auto"/>
        </w:rPr>
        <w:t>を計画する場合は、</w:t>
      </w:r>
      <w:r w:rsidR="00943AB8" w:rsidRPr="00023CDE">
        <w:rPr>
          <w:rFonts w:eastAsiaTheme="minorEastAsia"/>
          <w:color w:val="auto"/>
        </w:rPr>
        <w:t>森林法第</w:t>
      </w:r>
      <w:r w:rsidR="00E37729" w:rsidRPr="00023CDE">
        <w:rPr>
          <w:rFonts w:eastAsiaTheme="minorEastAsia" w:hint="eastAsia"/>
          <w:color w:val="auto"/>
        </w:rPr>
        <w:t>１０</w:t>
      </w:r>
      <w:r w:rsidR="00943AB8" w:rsidRPr="00023CDE">
        <w:rPr>
          <w:rFonts w:eastAsiaTheme="minorEastAsia"/>
          <w:color w:val="auto"/>
        </w:rPr>
        <w:t>条の８第１項</w:t>
      </w:r>
      <w:r w:rsidR="00943AB8" w:rsidRPr="00023CDE">
        <w:rPr>
          <w:rFonts w:eastAsiaTheme="minorEastAsia" w:hint="eastAsia"/>
          <w:color w:val="auto"/>
        </w:rPr>
        <w:t>に基づく「</w:t>
      </w:r>
      <w:r w:rsidR="00943AB8" w:rsidRPr="00023CDE">
        <w:rPr>
          <w:rFonts w:eastAsiaTheme="minorEastAsia"/>
          <w:color w:val="auto"/>
        </w:rPr>
        <w:t>伐採及び伐採後の造林の届出書</w:t>
      </w:r>
      <w:r w:rsidR="00E37729" w:rsidRPr="00023CDE">
        <w:rPr>
          <w:rFonts w:eastAsiaTheme="minorEastAsia" w:hint="eastAsia"/>
          <w:color w:val="auto"/>
        </w:rPr>
        <w:t>」（様式１</w:t>
      </w:r>
      <w:r w:rsidR="00943AB8" w:rsidRPr="00023CDE">
        <w:rPr>
          <w:rFonts w:eastAsiaTheme="minorEastAsia" w:hint="eastAsia"/>
          <w:color w:val="auto"/>
        </w:rPr>
        <w:t>）</w:t>
      </w:r>
      <w:r w:rsidRPr="00023CDE">
        <w:rPr>
          <w:rFonts w:eastAsiaTheme="minorEastAsia" w:hint="eastAsia"/>
          <w:color w:val="auto"/>
        </w:rPr>
        <w:t>と</w:t>
      </w:r>
      <w:r w:rsidR="00C660CB" w:rsidRPr="00023CDE">
        <w:rPr>
          <w:rFonts w:eastAsiaTheme="minorEastAsia"/>
          <w:color w:val="auto"/>
        </w:rPr>
        <w:t>「</w:t>
      </w:r>
      <w:r w:rsidR="009E6745" w:rsidRPr="00023CDE">
        <w:rPr>
          <w:rFonts w:eastAsiaTheme="minorEastAsia"/>
          <w:color w:val="auto"/>
        </w:rPr>
        <w:t>チェックシート」（様式３）</w:t>
      </w:r>
      <w:r w:rsidR="009E6745" w:rsidRPr="00023CDE">
        <w:rPr>
          <w:rFonts w:eastAsiaTheme="minorEastAsia" w:hint="eastAsia"/>
          <w:color w:val="auto"/>
        </w:rPr>
        <w:t>を作成し、</w:t>
      </w:r>
      <w:r w:rsidR="00C8223A" w:rsidRPr="00023CDE">
        <w:rPr>
          <w:rFonts w:eastAsiaTheme="minorEastAsia" w:hint="eastAsia"/>
          <w:color w:val="auto"/>
        </w:rPr>
        <w:t>あらかじめ</w:t>
      </w:r>
      <w:r w:rsidR="00717ADE" w:rsidRPr="00023CDE">
        <w:rPr>
          <w:rFonts w:eastAsiaTheme="minorEastAsia" w:hint="eastAsia"/>
          <w:color w:val="auto"/>
        </w:rPr>
        <w:t>有資格者</w:t>
      </w:r>
      <w:r w:rsidR="00756806" w:rsidRPr="00023CDE">
        <w:rPr>
          <w:rFonts w:eastAsiaTheme="minorEastAsia" w:hint="eastAsia"/>
          <w:color w:val="auto"/>
        </w:rPr>
        <w:t>の適正確認を受けて</w:t>
      </w:r>
      <w:r w:rsidR="005F348F" w:rsidRPr="00023CDE">
        <w:rPr>
          <w:rFonts w:eastAsiaTheme="minorEastAsia" w:hint="eastAsia"/>
          <w:color w:val="auto"/>
        </w:rPr>
        <w:t>から</w:t>
      </w:r>
      <w:r w:rsidR="00C8223A" w:rsidRPr="00023CDE">
        <w:rPr>
          <w:rFonts w:eastAsiaTheme="minorEastAsia" w:hint="eastAsia"/>
          <w:color w:val="auto"/>
        </w:rPr>
        <w:t>、市町村に提出して</w:t>
      </w:r>
      <w:r w:rsidR="00756806" w:rsidRPr="00023CDE">
        <w:rPr>
          <w:rFonts w:eastAsiaTheme="minorEastAsia" w:hint="eastAsia"/>
          <w:color w:val="auto"/>
        </w:rPr>
        <w:t>ください。</w:t>
      </w:r>
    </w:p>
    <w:p w14:paraId="19B2567E" w14:textId="10CC5532" w:rsidR="005F348F" w:rsidRPr="00023CDE" w:rsidRDefault="005F348F" w:rsidP="00943AB8">
      <w:pPr>
        <w:ind w:left="240" w:right="240" w:firstLine="240"/>
        <w:rPr>
          <w:rFonts w:eastAsiaTheme="minorEastAsia"/>
          <w:color w:val="auto"/>
        </w:rPr>
      </w:pPr>
      <w:r w:rsidRPr="00023CDE">
        <w:rPr>
          <w:rFonts w:eastAsiaTheme="minorEastAsia" w:hint="eastAsia"/>
          <w:color w:val="auto"/>
        </w:rPr>
        <w:t>市町村には、様式１と様式３を一緒に提出してください。</w:t>
      </w:r>
    </w:p>
    <w:p w14:paraId="232C2E66" w14:textId="47B75D4B" w:rsidR="00943AB8" w:rsidRPr="009C6CC1" w:rsidRDefault="00E37729" w:rsidP="00943AB8">
      <w:pPr>
        <w:ind w:left="240" w:right="240" w:firstLine="240"/>
        <w:rPr>
          <w:rFonts w:eastAsiaTheme="minorEastAsia"/>
          <w:color w:val="auto"/>
        </w:rPr>
      </w:pPr>
      <w:r>
        <w:rPr>
          <w:rFonts w:eastAsiaTheme="minorEastAsia"/>
        </w:rPr>
        <w:tab/>
      </w:r>
      <w:r>
        <w:rPr>
          <w:rFonts w:eastAsiaTheme="minorEastAsia"/>
        </w:rPr>
        <w:tab/>
      </w:r>
      <w:r>
        <w:rPr>
          <w:rFonts w:eastAsiaTheme="minorEastAsia"/>
        </w:rPr>
        <w:tab/>
      </w:r>
      <w:r>
        <w:rPr>
          <w:rFonts w:eastAsiaTheme="minorEastAsia"/>
        </w:rPr>
        <w:tab/>
      </w:r>
      <w:r w:rsidR="00F845D2">
        <w:rPr>
          <w:rFonts w:eastAsiaTheme="minorEastAsia" w:hint="eastAsia"/>
        </w:rPr>
        <w:t>様式１</w:t>
      </w:r>
      <w:r w:rsidR="00943AB8">
        <w:rPr>
          <w:rFonts w:eastAsiaTheme="minorEastAsia" w:hint="eastAsia"/>
        </w:rPr>
        <w:t xml:space="preserve">　⇒　</w:t>
      </w:r>
      <w:r w:rsidR="00943AB8" w:rsidRPr="009C6CC1">
        <w:rPr>
          <w:rFonts w:eastAsiaTheme="minorEastAsia" w:hint="eastAsia"/>
          <w:color w:val="auto"/>
        </w:rPr>
        <w:t>P</w:t>
      </w:r>
      <w:r w:rsidR="00DB0960" w:rsidRPr="009C6CC1">
        <w:rPr>
          <w:rFonts w:eastAsiaTheme="minorEastAsia" w:hint="eastAsia"/>
          <w:color w:val="auto"/>
        </w:rPr>
        <w:t>30</w:t>
      </w:r>
    </w:p>
    <w:p w14:paraId="70FCB7D9" w14:textId="606E11FC" w:rsidR="00943AB8" w:rsidRPr="00582D29" w:rsidRDefault="00943AB8" w:rsidP="00943AB8">
      <w:pPr>
        <w:ind w:left="240" w:right="240" w:firstLine="240"/>
        <w:rPr>
          <w:rFonts w:eastAsiaTheme="minorEastAsia"/>
          <w:color w:val="auto"/>
        </w:rPr>
      </w:pPr>
      <w:r>
        <w:rPr>
          <w:rFonts w:eastAsiaTheme="minorEastAsia"/>
        </w:rPr>
        <w:tab/>
      </w:r>
      <w:r>
        <w:rPr>
          <w:rFonts w:eastAsiaTheme="minorEastAsia"/>
        </w:rPr>
        <w:tab/>
      </w:r>
      <w:r>
        <w:rPr>
          <w:rFonts w:eastAsiaTheme="minorEastAsia"/>
        </w:rPr>
        <w:tab/>
      </w:r>
      <w:r w:rsidRPr="00582D29">
        <w:rPr>
          <w:rFonts w:eastAsiaTheme="minorEastAsia"/>
          <w:color w:val="auto"/>
        </w:rPr>
        <w:tab/>
      </w:r>
      <w:r w:rsidRPr="00582D29">
        <w:rPr>
          <w:rFonts w:eastAsiaTheme="minorEastAsia" w:hint="eastAsia"/>
          <w:color w:val="auto"/>
        </w:rPr>
        <w:t xml:space="preserve">様式３　⇒　</w:t>
      </w:r>
      <w:r w:rsidRPr="00582D29">
        <w:rPr>
          <w:rFonts w:eastAsiaTheme="minorEastAsia" w:hint="eastAsia"/>
          <w:color w:val="auto"/>
        </w:rPr>
        <w:t>P</w:t>
      </w:r>
      <w:r w:rsidR="00DB0960" w:rsidRPr="00582D29">
        <w:rPr>
          <w:rFonts w:eastAsiaTheme="minorEastAsia" w:hint="eastAsia"/>
          <w:color w:val="auto"/>
        </w:rPr>
        <w:t>35</w:t>
      </w:r>
    </w:p>
    <w:p w14:paraId="2A25F3E6" w14:textId="77777777" w:rsidR="00943AB8" w:rsidRPr="00582D29" w:rsidRDefault="00943AB8" w:rsidP="00943AB8">
      <w:pPr>
        <w:ind w:left="240" w:right="240" w:firstLine="240"/>
        <w:rPr>
          <w:rFonts w:eastAsiaTheme="minorEastAsia"/>
          <w:color w:val="auto"/>
        </w:rPr>
      </w:pPr>
    </w:p>
    <w:p w14:paraId="0D0A7FF8" w14:textId="442AD2C2" w:rsidR="00943AB8" w:rsidRPr="00582D29" w:rsidRDefault="005F348F" w:rsidP="00943AB8">
      <w:pPr>
        <w:ind w:left="240" w:right="240" w:firstLine="240"/>
        <w:rPr>
          <w:rFonts w:eastAsiaTheme="minorEastAsia"/>
          <w:color w:val="auto"/>
        </w:rPr>
      </w:pPr>
      <w:r w:rsidRPr="00582D29">
        <w:rPr>
          <w:rFonts w:eastAsiaTheme="minorEastAsia" w:hint="eastAsia"/>
          <w:color w:val="auto"/>
        </w:rPr>
        <w:t>【森林経営計画</w:t>
      </w:r>
      <w:r w:rsidR="008534FB" w:rsidRPr="00582D29">
        <w:rPr>
          <w:rFonts w:eastAsiaTheme="minorEastAsia" w:hint="eastAsia"/>
          <w:color w:val="auto"/>
        </w:rPr>
        <w:t>の認定</w:t>
      </w:r>
      <w:r w:rsidR="0086736D" w:rsidRPr="00582D29">
        <w:rPr>
          <w:rFonts w:eastAsiaTheme="minorEastAsia" w:hint="eastAsia"/>
          <w:color w:val="auto"/>
        </w:rPr>
        <w:t>を求める</w:t>
      </w:r>
      <w:r w:rsidR="00943AB8" w:rsidRPr="00582D29">
        <w:rPr>
          <w:rFonts w:eastAsiaTheme="minorEastAsia" w:hint="eastAsia"/>
          <w:color w:val="auto"/>
        </w:rPr>
        <w:t>場合】</w:t>
      </w:r>
    </w:p>
    <w:p w14:paraId="2458ECD2" w14:textId="787C5C9F" w:rsidR="00943AB8" w:rsidRPr="00582D29" w:rsidRDefault="00317999" w:rsidP="00C8223A">
      <w:pPr>
        <w:ind w:left="240" w:right="240" w:firstLine="240"/>
        <w:rPr>
          <w:rFonts w:eastAsiaTheme="minorEastAsia"/>
          <w:color w:val="auto"/>
        </w:rPr>
      </w:pPr>
      <w:r w:rsidRPr="00582D29">
        <w:rPr>
          <w:rFonts w:eastAsiaTheme="minorEastAsia" w:hint="eastAsia"/>
          <w:color w:val="auto"/>
        </w:rPr>
        <w:t>森林法第１１条第５項に基づく森林経営計画の認定</w:t>
      </w:r>
      <w:r w:rsidR="001D45BB" w:rsidRPr="00582D29">
        <w:rPr>
          <w:rFonts w:eastAsiaTheme="minorEastAsia" w:hint="eastAsia"/>
          <w:color w:val="auto"/>
        </w:rPr>
        <w:t>（変更を含む）を求め、皆</w:t>
      </w:r>
      <w:r w:rsidR="00791AB3" w:rsidRPr="00582D29">
        <w:rPr>
          <w:rFonts w:eastAsiaTheme="minorEastAsia" w:hint="eastAsia"/>
          <w:color w:val="auto"/>
        </w:rPr>
        <w:t>伐を計画する</w:t>
      </w:r>
      <w:r w:rsidR="00AD66A2" w:rsidRPr="00582D29">
        <w:rPr>
          <w:rFonts w:eastAsiaTheme="minorEastAsia" w:hint="eastAsia"/>
          <w:color w:val="auto"/>
        </w:rPr>
        <w:t>場合</w:t>
      </w:r>
      <w:r w:rsidR="001F4319" w:rsidRPr="00582D29">
        <w:rPr>
          <w:rFonts w:eastAsiaTheme="minorEastAsia" w:hint="eastAsia"/>
          <w:color w:val="auto"/>
        </w:rPr>
        <w:t>は</w:t>
      </w:r>
      <w:r w:rsidR="00756806" w:rsidRPr="00582D29">
        <w:rPr>
          <w:rFonts w:eastAsiaTheme="minorEastAsia" w:hint="eastAsia"/>
          <w:color w:val="auto"/>
        </w:rPr>
        <w:t>、</w:t>
      </w:r>
      <w:r w:rsidR="00C660CB" w:rsidRPr="00582D29">
        <w:rPr>
          <w:rFonts w:eastAsiaTheme="minorEastAsia"/>
          <w:color w:val="auto"/>
        </w:rPr>
        <w:t>「</w:t>
      </w:r>
      <w:r w:rsidR="009E6745" w:rsidRPr="00582D29">
        <w:rPr>
          <w:rFonts w:eastAsiaTheme="minorEastAsia"/>
          <w:color w:val="auto"/>
        </w:rPr>
        <w:t>チェックシート」（様式３）</w:t>
      </w:r>
      <w:r w:rsidR="009E6745" w:rsidRPr="00582D29">
        <w:rPr>
          <w:rFonts w:eastAsiaTheme="minorEastAsia" w:hint="eastAsia"/>
          <w:color w:val="auto"/>
        </w:rPr>
        <w:t>を作成し、</w:t>
      </w:r>
      <w:r w:rsidR="00182C87" w:rsidRPr="00582D29">
        <w:rPr>
          <w:rFonts w:eastAsiaTheme="minorEastAsia" w:hint="eastAsia"/>
          <w:color w:val="auto"/>
        </w:rPr>
        <w:t>あらかじめ</w:t>
      </w:r>
      <w:r w:rsidR="00717ADE" w:rsidRPr="00582D29">
        <w:rPr>
          <w:rFonts w:eastAsiaTheme="minorEastAsia" w:hint="eastAsia"/>
          <w:color w:val="auto"/>
        </w:rPr>
        <w:t>有資格者の</w:t>
      </w:r>
      <w:r w:rsidR="00C8223A" w:rsidRPr="00582D29">
        <w:rPr>
          <w:rFonts w:eastAsiaTheme="minorEastAsia" w:hint="eastAsia"/>
          <w:color w:val="auto"/>
        </w:rPr>
        <w:t>適正確認を受け</w:t>
      </w:r>
      <w:r w:rsidR="004A686E" w:rsidRPr="00582D29">
        <w:rPr>
          <w:rFonts w:eastAsiaTheme="minorEastAsia" w:hint="eastAsia"/>
          <w:color w:val="auto"/>
        </w:rPr>
        <w:t>てから</w:t>
      </w:r>
      <w:r w:rsidR="009E6745" w:rsidRPr="00582D29">
        <w:rPr>
          <w:rFonts w:eastAsiaTheme="minorEastAsia" w:hint="eastAsia"/>
          <w:color w:val="auto"/>
        </w:rPr>
        <w:t>、認定権者（市町村等）</w:t>
      </w:r>
      <w:r w:rsidR="00C8223A" w:rsidRPr="00582D29">
        <w:rPr>
          <w:rFonts w:eastAsiaTheme="minorEastAsia" w:hint="eastAsia"/>
          <w:color w:val="auto"/>
        </w:rPr>
        <w:t>に提出して</w:t>
      </w:r>
      <w:r w:rsidR="00756806" w:rsidRPr="00582D29">
        <w:rPr>
          <w:rFonts w:eastAsiaTheme="minorEastAsia" w:hint="eastAsia"/>
          <w:color w:val="auto"/>
        </w:rPr>
        <w:t>ください。</w:t>
      </w:r>
    </w:p>
    <w:p w14:paraId="338A0756" w14:textId="01448524" w:rsidR="00182C87" w:rsidRPr="00582D29" w:rsidRDefault="009E6745" w:rsidP="00C8223A">
      <w:pPr>
        <w:ind w:left="240" w:right="240" w:firstLine="240"/>
        <w:rPr>
          <w:rFonts w:eastAsiaTheme="minorEastAsia"/>
          <w:color w:val="auto"/>
        </w:rPr>
      </w:pPr>
      <w:r w:rsidRPr="00582D29">
        <w:rPr>
          <w:rFonts w:eastAsiaTheme="minorEastAsia" w:hint="eastAsia"/>
          <w:color w:val="auto"/>
        </w:rPr>
        <w:t>認定権者</w:t>
      </w:r>
      <w:r w:rsidR="00182C87" w:rsidRPr="00582D29">
        <w:rPr>
          <w:rFonts w:eastAsiaTheme="minorEastAsia" w:hint="eastAsia"/>
          <w:color w:val="auto"/>
        </w:rPr>
        <w:t>には、森林経営計画書</w:t>
      </w:r>
      <w:r w:rsidR="004A686E" w:rsidRPr="00582D29">
        <w:rPr>
          <w:rFonts w:eastAsiaTheme="minorEastAsia" w:hint="eastAsia"/>
          <w:color w:val="auto"/>
        </w:rPr>
        <w:t>と</w:t>
      </w:r>
      <w:r w:rsidR="00182C87" w:rsidRPr="00582D29">
        <w:rPr>
          <w:rFonts w:eastAsiaTheme="minorEastAsia" w:hint="eastAsia"/>
          <w:color w:val="auto"/>
        </w:rPr>
        <w:t>様式３を</w:t>
      </w:r>
      <w:r w:rsidR="004A686E" w:rsidRPr="00582D29">
        <w:rPr>
          <w:rFonts w:eastAsiaTheme="minorEastAsia" w:hint="eastAsia"/>
          <w:color w:val="auto"/>
        </w:rPr>
        <w:t>一緒に</w:t>
      </w:r>
      <w:r w:rsidR="00182C87" w:rsidRPr="00582D29">
        <w:rPr>
          <w:rFonts w:eastAsiaTheme="minorEastAsia" w:hint="eastAsia"/>
          <w:color w:val="auto"/>
        </w:rPr>
        <w:t>提出してください。</w:t>
      </w:r>
    </w:p>
    <w:p w14:paraId="0281FB7A" w14:textId="170C180C" w:rsidR="00943AB8" w:rsidRPr="00582D29" w:rsidRDefault="00756806" w:rsidP="00943AB8">
      <w:pPr>
        <w:ind w:left="240" w:right="240" w:firstLine="240"/>
        <w:rPr>
          <w:rFonts w:eastAsiaTheme="minorEastAsia"/>
          <w:color w:val="auto"/>
        </w:rPr>
      </w:pPr>
      <w:r w:rsidRPr="00582D29">
        <w:rPr>
          <w:rFonts w:eastAsiaTheme="minorEastAsia" w:hint="eastAsia"/>
          <w:color w:val="auto"/>
        </w:rPr>
        <w:t>また、森林経営計画の</w:t>
      </w:r>
      <w:r w:rsidR="00943AB8" w:rsidRPr="00582D29">
        <w:rPr>
          <w:rFonts w:eastAsiaTheme="minorEastAsia" w:hint="eastAsia"/>
          <w:color w:val="auto"/>
        </w:rPr>
        <w:t>変更が必要な場合は、市町村に計画変更の手続きを行ってください。</w:t>
      </w:r>
    </w:p>
    <w:p w14:paraId="4F9919DD" w14:textId="287D6B7A" w:rsidR="00943AB8" w:rsidRPr="00582D29" w:rsidRDefault="007961E5" w:rsidP="00943AB8">
      <w:pPr>
        <w:ind w:left="240" w:right="240" w:firstLine="240"/>
        <w:rPr>
          <w:rFonts w:eastAsiaTheme="minorEastAsia"/>
          <w:color w:val="auto"/>
        </w:rPr>
      </w:pPr>
      <w:r w:rsidRPr="00582D29">
        <w:rPr>
          <w:rFonts w:eastAsiaTheme="minorEastAsia"/>
          <w:color w:val="auto"/>
        </w:rPr>
        <w:tab/>
      </w:r>
      <w:r w:rsidRPr="00582D29">
        <w:rPr>
          <w:rFonts w:eastAsiaTheme="minorEastAsia"/>
          <w:color w:val="auto"/>
        </w:rPr>
        <w:tab/>
      </w:r>
      <w:r w:rsidRPr="00582D29">
        <w:rPr>
          <w:rFonts w:eastAsiaTheme="minorEastAsia" w:hint="eastAsia"/>
          <w:color w:val="auto"/>
        </w:rPr>
        <w:t xml:space="preserve">            </w:t>
      </w:r>
      <w:r w:rsidRPr="00582D29">
        <w:rPr>
          <w:rFonts w:eastAsiaTheme="minorEastAsia" w:hint="eastAsia"/>
          <w:color w:val="auto"/>
        </w:rPr>
        <w:t xml:space="preserve">森林経営計画書　⇒　</w:t>
      </w:r>
      <w:r w:rsidR="00F37B35" w:rsidRPr="00582D29">
        <w:rPr>
          <w:rFonts w:eastAsiaTheme="minorEastAsia" w:hint="eastAsia"/>
          <w:color w:val="auto"/>
        </w:rPr>
        <w:t>お近くの</w:t>
      </w:r>
      <w:r w:rsidRPr="00582D29">
        <w:rPr>
          <w:rFonts w:eastAsiaTheme="minorEastAsia" w:hint="eastAsia"/>
          <w:color w:val="auto"/>
        </w:rPr>
        <w:t>市町村にお問合せください。</w:t>
      </w:r>
    </w:p>
    <w:p w14:paraId="7DD21C0E" w14:textId="132855A5" w:rsidR="00943AB8" w:rsidRPr="00582D29" w:rsidRDefault="007961E5" w:rsidP="003B7B28">
      <w:pPr>
        <w:ind w:left="240" w:right="240" w:firstLine="240"/>
        <w:rPr>
          <w:rFonts w:eastAsiaTheme="minorEastAsia"/>
          <w:color w:val="auto"/>
        </w:rPr>
      </w:pPr>
      <w:r w:rsidRPr="00582D29">
        <w:rPr>
          <w:rFonts w:eastAsiaTheme="minorEastAsia"/>
          <w:color w:val="auto"/>
        </w:rPr>
        <w:tab/>
      </w:r>
      <w:r w:rsidRPr="00582D29">
        <w:rPr>
          <w:rFonts w:eastAsiaTheme="minorEastAsia"/>
          <w:color w:val="auto"/>
        </w:rPr>
        <w:tab/>
      </w:r>
      <w:r w:rsidRPr="00582D29">
        <w:rPr>
          <w:rFonts w:eastAsiaTheme="minorEastAsia"/>
          <w:color w:val="auto"/>
        </w:rPr>
        <w:tab/>
      </w:r>
      <w:r w:rsidRPr="00582D29">
        <w:rPr>
          <w:rFonts w:eastAsiaTheme="minorEastAsia" w:hint="eastAsia"/>
          <w:color w:val="auto"/>
        </w:rPr>
        <w:t xml:space="preserve">               </w:t>
      </w:r>
      <w:r w:rsidR="00943AB8" w:rsidRPr="00582D29">
        <w:rPr>
          <w:rFonts w:eastAsiaTheme="minorEastAsia" w:hint="eastAsia"/>
          <w:color w:val="auto"/>
        </w:rPr>
        <w:t xml:space="preserve">様式３　⇒　</w:t>
      </w:r>
      <w:r w:rsidR="00943AB8" w:rsidRPr="00582D29">
        <w:rPr>
          <w:rFonts w:eastAsiaTheme="minorEastAsia" w:hint="eastAsia"/>
          <w:color w:val="auto"/>
        </w:rPr>
        <w:t>P</w:t>
      </w:r>
      <w:r w:rsidR="00DB0960" w:rsidRPr="00582D29">
        <w:rPr>
          <w:rFonts w:eastAsiaTheme="minorEastAsia" w:hint="eastAsia"/>
          <w:color w:val="auto"/>
        </w:rPr>
        <w:t>35</w:t>
      </w:r>
    </w:p>
    <w:p w14:paraId="008B2E5D" w14:textId="77777777" w:rsidR="00943AB8" w:rsidRPr="00582D29" w:rsidRDefault="00943AB8" w:rsidP="002F7919">
      <w:pPr>
        <w:spacing w:line="276" w:lineRule="auto"/>
        <w:ind w:leftChars="41" w:left="98" w:right="240" w:firstLineChars="41" w:firstLine="98"/>
        <w:rPr>
          <w:rFonts w:eastAsiaTheme="minorEastAsia"/>
          <w:color w:val="auto"/>
        </w:rPr>
      </w:pPr>
      <w:r w:rsidRPr="00582D29">
        <w:rPr>
          <w:rFonts w:eastAsiaTheme="minorEastAsia" w:hint="eastAsia"/>
          <w:color w:val="auto"/>
        </w:rPr>
        <w:t>※有資格者</w:t>
      </w:r>
    </w:p>
    <w:p w14:paraId="6963E34D" w14:textId="4AECBA79" w:rsidR="00943AB8" w:rsidRPr="00733DD8" w:rsidRDefault="00307192" w:rsidP="00943AB8">
      <w:pPr>
        <w:spacing w:line="276" w:lineRule="auto"/>
        <w:ind w:left="240" w:right="240" w:firstLine="240"/>
        <w:rPr>
          <w:rFonts w:eastAsiaTheme="minorEastAsia"/>
          <w:color w:val="000000" w:themeColor="text1"/>
        </w:rPr>
      </w:pPr>
      <w:r w:rsidRPr="00733DD8">
        <w:rPr>
          <w:rFonts w:eastAsiaTheme="minorEastAsia" w:hint="eastAsia"/>
          <w:color w:val="000000" w:themeColor="text1"/>
        </w:rPr>
        <w:t>・森林施業プランナー</w:t>
      </w:r>
      <w:r w:rsidR="00943AB8" w:rsidRPr="00733DD8">
        <w:rPr>
          <w:rFonts w:eastAsiaTheme="minorEastAsia" w:hint="eastAsia"/>
          <w:color w:val="000000" w:themeColor="text1"/>
        </w:rPr>
        <w:t>（森林施業プランナー協会）</w:t>
      </w:r>
    </w:p>
    <w:p w14:paraId="4839F28D" w14:textId="0E8A7936" w:rsidR="00943AB8" w:rsidRPr="002F7919" w:rsidRDefault="00307192" w:rsidP="002F7919">
      <w:pPr>
        <w:ind w:left="240" w:right="240" w:firstLine="240"/>
        <w:rPr>
          <w:rFonts w:eastAsiaTheme="minorEastAsia"/>
          <w:color w:val="000000" w:themeColor="text1"/>
        </w:rPr>
      </w:pPr>
      <w:r w:rsidRPr="00733DD8">
        <w:rPr>
          <w:rFonts w:eastAsiaTheme="minorEastAsia"/>
          <w:color w:val="000000" w:themeColor="text1"/>
        </w:rPr>
        <w:t>・</w:t>
      </w:r>
      <w:r w:rsidRPr="00733DD8">
        <w:rPr>
          <w:rFonts w:eastAsiaTheme="minorEastAsia" w:hint="eastAsia"/>
          <w:color w:val="000000" w:themeColor="text1"/>
        </w:rPr>
        <w:t>林業普及指導員</w:t>
      </w:r>
      <w:r w:rsidR="006C45E3">
        <w:rPr>
          <w:rFonts w:eastAsiaTheme="minorEastAsia" w:hint="eastAsia"/>
          <w:color w:val="000000" w:themeColor="text1"/>
        </w:rPr>
        <w:t>、</w:t>
      </w:r>
      <w:r w:rsidR="00751D5E" w:rsidRPr="00733DD8">
        <w:rPr>
          <w:rFonts w:eastAsiaTheme="minorEastAsia"/>
          <w:color w:val="000000" w:themeColor="text1"/>
        </w:rPr>
        <w:t>森林総合監理士（林野庁長官）の登録を受けた者</w:t>
      </w:r>
      <w:r w:rsidRPr="00733DD8">
        <w:rPr>
          <w:rFonts w:eastAsiaTheme="minorEastAsia" w:hint="eastAsia"/>
          <w:color w:val="000000" w:themeColor="text1"/>
        </w:rPr>
        <w:t>等</w:t>
      </w:r>
      <w:r w:rsidR="00751D5E" w:rsidRPr="00733DD8">
        <w:rPr>
          <w:rFonts w:eastAsiaTheme="minorEastAsia"/>
          <w:color w:val="000000" w:themeColor="text1"/>
        </w:rPr>
        <w:t>。</w:t>
      </w:r>
    </w:p>
    <w:p w14:paraId="460D24CB" w14:textId="77777777" w:rsidR="00F271E7" w:rsidRDefault="005350A4" w:rsidP="002F7919">
      <w:pPr>
        <w:ind w:leftChars="0" w:left="0" w:right="240" w:firstLineChars="0" w:firstLine="0"/>
        <w:rPr>
          <w:rFonts w:eastAsiaTheme="minorEastAsia"/>
        </w:rPr>
      </w:pPr>
      <w:r>
        <w:rPr>
          <w:rFonts w:eastAsiaTheme="minorEastAsia" w:hint="eastAsia"/>
        </w:rPr>
        <w:t xml:space="preserve">　　</w:t>
      </w:r>
    </w:p>
    <w:p w14:paraId="0BBB0DEE" w14:textId="01495192" w:rsidR="002F7919" w:rsidRPr="00F271E7" w:rsidRDefault="005350A4" w:rsidP="00F271E7">
      <w:pPr>
        <w:ind w:leftChars="0" w:left="0" w:right="240" w:firstLineChars="200" w:firstLine="420"/>
        <w:rPr>
          <w:rFonts w:eastAsiaTheme="minorEastAsia"/>
          <w:sz w:val="21"/>
          <w:szCs w:val="21"/>
        </w:rPr>
      </w:pPr>
      <w:r w:rsidRPr="00F271E7">
        <w:rPr>
          <w:rFonts w:eastAsiaTheme="minorEastAsia" w:hint="eastAsia"/>
          <w:sz w:val="21"/>
          <w:szCs w:val="21"/>
        </w:rPr>
        <w:t>有資格者については、お近くの県総合支庁</w:t>
      </w:r>
      <w:r w:rsidR="002F7919" w:rsidRPr="00F271E7">
        <w:rPr>
          <w:rFonts w:eastAsiaTheme="minorEastAsia" w:hint="eastAsia"/>
          <w:sz w:val="21"/>
          <w:szCs w:val="21"/>
        </w:rPr>
        <w:t>森林整備課</w:t>
      </w:r>
      <w:r w:rsidRPr="00F271E7">
        <w:rPr>
          <w:rFonts w:eastAsiaTheme="minorEastAsia" w:hint="eastAsia"/>
          <w:sz w:val="21"/>
          <w:szCs w:val="21"/>
        </w:rPr>
        <w:t>、市町村等にお問合せく</w:t>
      </w:r>
      <w:r w:rsidR="002F7919" w:rsidRPr="00F271E7">
        <w:rPr>
          <w:rFonts w:eastAsiaTheme="minorEastAsia" w:hint="eastAsia"/>
          <w:sz w:val="21"/>
          <w:szCs w:val="21"/>
        </w:rPr>
        <w:t>ださい。</w:t>
      </w:r>
    </w:p>
    <w:p w14:paraId="70C79AD7" w14:textId="3EF12678" w:rsidR="001E15DE" w:rsidRPr="001E15DE" w:rsidRDefault="00943AB8" w:rsidP="001E15DE">
      <w:pPr>
        <w:pBdr>
          <w:top w:val="single" w:sz="4" w:space="10" w:color="5B9BD5" w:themeColor="accent1"/>
          <w:bottom w:val="single" w:sz="4" w:space="10" w:color="5B9BD5" w:themeColor="accent1"/>
        </w:pBdr>
        <w:spacing w:before="360" w:after="360"/>
        <w:ind w:left="240" w:right="240" w:firstLine="240"/>
        <w:jc w:val="center"/>
        <w:rPr>
          <w:rFonts w:ascii="ＭＳ 明朝" w:eastAsiaTheme="minorEastAsia" w:hAnsi="ＭＳ 明朝" w:cs="ＭＳ 明朝"/>
          <w:i/>
          <w:iCs/>
          <w:color w:val="5B9BD5" w:themeColor="accent1"/>
        </w:rPr>
      </w:pPr>
      <w:r w:rsidRPr="006160F6">
        <w:rPr>
          <w:rFonts w:asciiTheme="minorEastAsia" w:eastAsiaTheme="minorEastAsia" w:hAnsiTheme="minorEastAsia" w:cs="ＭＳ 明朝" w:hint="eastAsia"/>
          <w:i/>
          <w:iCs/>
          <w:color w:val="5B9BD5" w:themeColor="accent1"/>
        </w:rPr>
        <w:t>伐採・更新の実行</w:t>
      </w:r>
      <w:r w:rsidRPr="006160F6">
        <w:rPr>
          <w:rFonts w:ascii="ＭＳ 明朝" w:hAnsi="ＭＳ 明朝" w:cs="ＭＳ 明朝"/>
          <w:i/>
          <w:iCs/>
          <w:color w:val="5B9BD5" w:themeColor="accent1"/>
        </w:rPr>
        <w:t xml:space="preserve">　</w:t>
      </w:r>
      <w:r w:rsidRPr="006160F6">
        <w:rPr>
          <w:rFonts w:ascii="ＭＳ 明朝" w:hAnsi="ＭＳ 明朝" w:cs="ＭＳ 明朝"/>
          <w:i/>
          <w:iCs/>
          <w:color w:val="5B9BD5" w:themeColor="accent1"/>
        </w:rPr>
        <w:t>⇒</w:t>
      </w:r>
      <w:r w:rsidRPr="006160F6">
        <w:rPr>
          <w:rFonts w:ascii="ＭＳ 明朝" w:hAnsi="ＭＳ 明朝" w:cs="ＭＳ 明朝" w:hint="eastAsia"/>
          <w:i/>
          <w:iCs/>
          <w:color w:val="5B9BD5" w:themeColor="accent1"/>
        </w:rPr>
        <w:t xml:space="preserve">　</w:t>
      </w:r>
      <w:r>
        <w:rPr>
          <w:rFonts w:ascii="ＭＳ 明朝" w:hAnsi="ＭＳ 明朝" w:cs="ＭＳ 明朝" w:hint="eastAsia"/>
          <w:i/>
          <w:iCs/>
          <w:color w:val="5B9BD5" w:themeColor="accent1"/>
        </w:rPr>
        <w:t>P</w:t>
      </w:r>
      <w:r>
        <w:rPr>
          <w:rFonts w:ascii="ＭＳ 明朝" w:hAnsi="ＭＳ 明朝" w:cs="ＭＳ 明朝"/>
          <w:i/>
          <w:iCs/>
          <w:color w:val="5B9BD5" w:themeColor="accent1"/>
        </w:rPr>
        <w:fldChar w:fldCharType="begin"/>
      </w:r>
      <w:r>
        <w:rPr>
          <w:rFonts w:ascii="ＭＳ 明朝" w:hAnsi="ＭＳ 明朝" w:cs="ＭＳ 明朝"/>
          <w:i/>
          <w:iCs/>
          <w:color w:val="5B9BD5" w:themeColor="accent1"/>
        </w:rPr>
        <w:instrText xml:space="preserve"> </w:instrText>
      </w:r>
      <w:r>
        <w:rPr>
          <w:rFonts w:ascii="ＭＳ 明朝" w:hAnsi="ＭＳ 明朝" w:cs="ＭＳ 明朝" w:hint="eastAsia"/>
          <w:i/>
          <w:iCs/>
          <w:color w:val="5B9BD5" w:themeColor="accent1"/>
        </w:rPr>
        <w:instrText>PAGEREF _Ref504478223 \h</w:instrText>
      </w:r>
      <w:r>
        <w:rPr>
          <w:rFonts w:ascii="ＭＳ 明朝" w:hAnsi="ＭＳ 明朝" w:cs="ＭＳ 明朝"/>
          <w:i/>
          <w:iCs/>
          <w:color w:val="5B9BD5" w:themeColor="accent1"/>
        </w:rPr>
        <w:instrText xml:space="preserve"> </w:instrText>
      </w:r>
      <w:r>
        <w:rPr>
          <w:rFonts w:ascii="ＭＳ 明朝" w:hAnsi="ＭＳ 明朝" w:cs="ＭＳ 明朝"/>
          <w:i/>
          <w:iCs/>
          <w:color w:val="5B9BD5" w:themeColor="accent1"/>
        </w:rPr>
      </w:r>
      <w:r>
        <w:rPr>
          <w:rFonts w:ascii="ＭＳ 明朝" w:hAnsi="ＭＳ 明朝" w:cs="ＭＳ 明朝"/>
          <w:i/>
          <w:iCs/>
          <w:color w:val="5B9BD5" w:themeColor="accent1"/>
        </w:rPr>
        <w:fldChar w:fldCharType="separate"/>
      </w:r>
      <w:r w:rsidR="00AE2D24">
        <w:rPr>
          <w:rFonts w:ascii="ＭＳ 明朝" w:hAnsi="ＭＳ 明朝" w:cs="ＭＳ 明朝"/>
          <w:i/>
          <w:iCs/>
          <w:noProof/>
          <w:color w:val="5B9BD5" w:themeColor="accent1"/>
        </w:rPr>
        <w:t>26</w:t>
      </w:r>
      <w:r>
        <w:rPr>
          <w:rFonts w:ascii="ＭＳ 明朝" w:hAnsi="ＭＳ 明朝" w:cs="ＭＳ 明朝"/>
          <w:i/>
          <w:iCs/>
          <w:color w:val="5B9BD5" w:themeColor="accent1"/>
        </w:rPr>
        <w:fldChar w:fldCharType="end"/>
      </w:r>
    </w:p>
    <w:p w14:paraId="409E28E0" w14:textId="2303F9AE" w:rsidR="002C5918" w:rsidRDefault="000E6724" w:rsidP="002C5918">
      <w:pPr>
        <w:ind w:leftChars="0" w:left="0" w:rightChars="0" w:right="0" w:firstLineChars="0" w:firstLine="0"/>
        <w:rPr>
          <w:rFonts w:ascii="ＭＳ 明朝" w:eastAsiaTheme="minorEastAsia" w:hAnsi="ＭＳ 明朝" w:cs="ＭＳ 明朝"/>
        </w:rPr>
      </w:pPr>
      <w:r>
        <w:rPr>
          <w:rFonts w:asciiTheme="majorEastAsia" w:eastAsiaTheme="majorEastAsia" w:hAnsiTheme="majorEastAsia" w:hint="eastAsia"/>
          <w:b/>
          <w:noProof/>
        </w:rPr>
        <w:lastRenderedPageBreak/>
        <mc:AlternateContent>
          <mc:Choice Requires="wps">
            <w:drawing>
              <wp:anchor distT="0" distB="0" distL="114300" distR="114300" simplePos="0" relativeHeight="251658240" behindDoc="0" locked="0" layoutInCell="1" allowOverlap="1" wp14:anchorId="172AE8CF" wp14:editId="4FB56864">
                <wp:simplePos x="0" y="0"/>
                <wp:positionH relativeFrom="column">
                  <wp:posOffset>-143510</wp:posOffset>
                </wp:positionH>
                <wp:positionV relativeFrom="paragraph">
                  <wp:posOffset>30480</wp:posOffset>
                </wp:positionV>
                <wp:extent cx="6134100" cy="2419350"/>
                <wp:effectExtent l="0" t="0" r="19050" b="19050"/>
                <wp:wrapTopAndBottom/>
                <wp:docPr id="30" name="四角形: 角を丸くする 30"/>
                <wp:cNvGraphicFramePr/>
                <a:graphic xmlns:a="http://schemas.openxmlformats.org/drawingml/2006/main">
                  <a:graphicData uri="http://schemas.microsoft.com/office/word/2010/wordprocessingShape">
                    <wps:wsp>
                      <wps:cNvSpPr/>
                      <wps:spPr>
                        <a:xfrm>
                          <a:off x="0" y="0"/>
                          <a:ext cx="6134100" cy="2419350"/>
                        </a:xfrm>
                        <a:prstGeom prst="roundRect">
                          <a:avLst/>
                        </a:prstGeom>
                        <a:noFill/>
                        <a:ln w="9525" cap="rnd" cmpd="sng" algn="ctr">
                          <a:solidFill>
                            <a:srgbClr val="000000"/>
                          </a:solidFill>
                          <a:prstDash val="solid"/>
                          <a:round/>
                        </a:ln>
                        <a:effectLst/>
                      </wps:spPr>
                      <wps:txbx>
                        <w:txbxContent>
                          <w:p w14:paraId="673AEAAE" w14:textId="0E3B9704" w:rsidR="00AE2D24" w:rsidRPr="002C5918" w:rsidRDefault="00AE2D24" w:rsidP="001F6DF8">
                            <w:pPr>
                              <w:ind w:leftChars="60" w:left="240" w:right="240" w:hangingChars="34" w:hanging="96"/>
                              <w:rPr>
                                <w:rFonts w:asciiTheme="majorEastAsia" w:eastAsiaTheme="majorEastAsia" w:hAnsiTheme="majorEastAsia" w:cs="ＭＳ 明朝"/>
                                <w:b/>
                                <w:sz w:val="28"/>
                              </w:rPr>
                            </w:pPr>
                            <w:r>
                              <w:rPr>
                                <w:rFonts w:asciiTheme="majorEastAsia" w:eastAsiaTheme="majorEastAsia" w:hAnsiTheme="majorEastAsia" w:cs="ＭＳ 明朝" w:hint="eastAsia"/>
                                <w:b/>
                                <w:sz w:val="28"/>
                              </w:rPr>
                              <w:t>（伐採</w:t>
                            </w:r>
                            <w:r w:rsidRPr="002C5918">
                              <w:rPr>
                                <w:rFonts w:asciiTheme="majorEastAsia" w:eastAsiaTheme="majorEastAsia" w:hAnsiTheme="majorEastAsia" w:cs="ＭＳ 明朝" w:hint="eastAsia"/>
                                <w:b/>
                                <w:sz w:val="28"/>
                              </w:rPr>
                              <w:t>・更新の実行）</w:t>
                            </w:r>
                          </w:p>
                          <w:p w14:paraId="147908BA" w14:textId="7657D28C" w:rsidR="00AE2D24" w:rsidRPr="00127F55" w:rsidRDefault="00AE2D24" w:rsidP="00127F55">
                            <w:pPr>
                              <w:pStyle w:val="4"/>
                              <w:rPr>
                                <w:color w:val="auto"/>
                              </w:rPr>
                            </w:pPr>
                            <w:r w:rsidRPr="00023CDE">
                              <w:rPr>
                                <w:rFonts w:hint="eastAsia"/>
                                <w:color w:val="auto"/>
                              </w:rPr>
                              <w:t>第</w:t>
                            </w:r>
                            <w:r w:rsidRPr="00023CDE">
                              <w:rPr>
                                <w:color w:val="auto"/>
                              </w:rPr>
                              <w:t>11.</w:t>
                            </w:r>
                            <w:r w:rsidRPr="00023CDE">
                              <w:rPr>
                                <w:rFonts w:ascii="ＭＳ ゴシック" w:eastAsia="ＭＳ ゴシック" w:hAnsi="ＭＳ ゴシック" w:cs="ＭＳ ゴシック" w:hint="eastAsia"/>
                                <w:color w:val="auto"/>
                              </w:rPr>
                              <w:t xml:space="preserve"> </w:t>
                            </w:r>
                            <w:r>
                              <w:rPr>
                                <w:rFonts w:ascii="ＭＳ ゴシック" w:eastAsia="ＭＳ ゴシック" w:hAnsi="ＭＳ ゴシック" w:cs="ＭＳ ゴシック"/>
                                <w:color w:val="auto"/>
                              </w:rPr>
                              <w:t>皆伐・更新は、</w:t>
                            </w:r>
                            <w:r w:rsidRPr="00127F55">
                              <w:rPr>
                                <w:rFonts w:ascii="ＭＳ ゴシック" w:eastAsia="ＭＳ ゴシック" w:hAnsi="ＭＳ ゴシック" w:cs="ＭＳ ゴシック" w:hint="eastAsia"/>
                                <w:color w:val="auto"/>
                              </w:rPr>
                              <w:t>作成した伐採届出書又は森林経営計画書をもとに誠実に施業を実行してください。伐採届出書に係る</w:t>
                            </w:r>
                            <w:r w:rsidRPr="00582D29">
                              <w:rPr>
                                <w:rFonts w:ascii="ＭＳ ゴシック" w:eastAsia="ＭＳ ゴシック" w:hAnsi="ＭＳ ゴシック" w:cs="ＭＳ ゴシック" w:hint="eastAsia"/>
                                <w:color w:val="auto"/>
                              </w:rPr>
                              <w:t>伐採または</w:t>
                            </w:r>
                            <w:r w:rsidRPr="00582D29">
                              <w:rPr>
                                <w:rFonts w:ascii="ＭＳ ゴシック" w:eastAsia="ＭＳ ゴシック" w:hAnsi="ＭＳ ゴシック" w:cs="ＭＳ ゴシック"/>
                                <w:color w:val="auto"/>
                              </w:rPr>
                              <w:t>伐採</w:t>
                            </w:r>
                            <w:r w:rsidRPr="00582D29">
                              <w:rPr>
                                <w:rFonts w:ascii="ＭＳ ゴシック" w:eastAsia="ＭＳ ゴシック" w:hAnsi="ＭＳ ゴシック" w:cs="ＭＳ ゴシック" w:hint="eastAsia"/>
                                <w:color w:val="auto"/>
                              </w:rPr>
                              <w:t>後の更新が完了した時は、森林法第</w:t>
                            </w:r>
                            <w:r w:rsidRPr="00582D29">
                              <w:rPr>
                                <w:color w:val="auto"/>
                              </w:rPr>
                              <w:t>10</w:t>
                            </w:r>
                            <w:r w:rsidRPr="00582D29">
                              <w:rPr>
                                <w:rFonts w:ascii="ＭＳ ゴシック" w:eastAsia="ＭＳ ゴシック" w:hAnsi="ＭＳ ゴシック" w:cs="ＭＳ ゴシック" w:hint="eastAsia"/>
                                <w:color w:val="auto"/>
                              </w:rPr>
                              <w:t>条の</w:t>
                            </w:r>
                            <w:r w:rsidRPr="00582D29">
                              <w:rPr>
                                <w:color w:val="auto"/>
                              </w:rPr>
                              <w:t>8</w:t>
                            </w:r>
                            <w:r w:rsidRPr="00582D29">
                              <w:rPr>
                                <w:rFonts w:ascii="ＭＳ ゴシック" w:eastAsia="ＭＳ ゴシック" w:hAnsi="ＭＳ ゴシック" w:cs="ＭＳ ゴシック" w:hint="eastAsia"/>
                                <w:color w:val="auto"/>
                              </w:rPr>
                              <w:t>第</w:t>
                            </w:r>
                            <w:r w:rsidRPr="00582D29">
                              <w:rPr>
                                <w:color w:val="auto"/>
                              </w:rPr>
                              <w:t>2</w:t>
                            </w:r>
                            <w:r w:rsidRPr="00582D29">
                              <w:rPr>
                                <w:rFonts w:ascii="ＭＳ ゴシック" w:eastAsia="ＭＳ ゴシック" w:hAnsi="ＭＳ ゴシック" w:cs="ＭＳ ゴシック" w:hint="eastAsia"/>
                                <w:color w:val="auto"/>
                              </w:rPr>
                              <w:t>項に基づき「</w:t>
                            </w:r>
                            <w:r w:rsidRPr="00582D29">
                              <w:rPr>
                                <w:rFonts w:ascii="ＭＳ ゴシック" w:eastAsia="ＭＳ ゴシック" w:hAnsi="ＭＳ ゴシック" w:cs="ＭＳ ゴシック" w:hint="eastAsia"/>
                                <w:strike/>
                                <w:color w:val="auto"/>
                              </w:rPr>
                              <w:t>伐採</w:t>
                            </w:r>
                            <w:r w:rsidRPr="00582D29">
                              <w:rPr>
                                <w:rFonts w:ascii="ＭＳ ゴシック" w:eastAsia="ＭＳ ゴシック" w:hAnsi="ＭＳ ゴシック" w:cs="ＭＳ ゴシック" w:hint="eastAsia"/>
                                <w:color w:val="auto"/>
                              </w:rPr>
                              <w:t>に係る森林の状況報告書」または</w:t>
                            </w:r>
                            <w:r w:rsidRPr="00127F55">
                              <w:rPr>
                                <w:rFonts w:ascii="ＭＳ ゴシック" w:eastAsia="ＭＳ ゴシック" w:hAnsi="ＭＳ ゴシック" w:cs="ＭＳ ゴシック" w:hint="eastAsia"/>
                                <w:color w:val="auto"/>
                              </w:rPr>
                              <w:t>「伐採後の造林に係る森林の状況報告書」（様式</w:t>
                            </w:r>
                            <w:r w:rsidRPr="00127F55">
                              <w:rPr>
                                <w:color w:val="auto"/>
                              </w:rPr>
                              <w:t>4</w:t>
                            </w:r>
                            <w:r w:rsidRPr="00127F55">
                              <w:rPr>
                                <w:rFonts w:ascii="ＭＳ ゴシック" w:eastAsia="ＭＳ ゴシック" w:hAnsi="ＭＳ ゴシック" w:cs="ＭＳ ゴシック" w:hint="eastAsia"/>
                                <w:color w:val="auto"/>
                              </w:rPr>
                              <w:t>）を市町村に提出してください。</w:t>
                            </w:r>
                          </w:p>
                          <w:p w14:paraId="4336200C" w14:textId="02508205" w:rsidR="00AE2D24" w:rsidRPr="00023CDE" w:rsidRDefault="00AE2D24" w:rsidP="00127F55">
                            <w:pPr>
                              <w:pStyle w:val="4"/>
                              <w:rPr>
                                <w:color w:val="auto"/>
                              </w:rPr>
                            </w:pPr>
                            <w:r w:rsidRPr="00127F55">
                              <w:rPr>
                                <w:rFonts w:ascii="ＭＳ ゴシック" w:eastAsia="ＭＳ ゴシック" w:hAnsi="ＭＳ ゴシック" w:cs="ＭＳ ゴシック" w:hint="eastAsia"/>
                                <w:color w:val="auto"/>
                              </w:rPr>
                              <w:t xml:space="preserve">　また、森林経営計画の認定を受け伐採・更新を実施した時は、森林法第</w:t>
                            </w:r>
                            <w:r w:rsidRPr="00127F55">
                              <w:rPr>
                                <w:color w:val="auto"/>
                              </w:rPr>
                              <w:t>15</w:t>
                            </w:r>
                            <w:r w:rsidRPr="00127F55">
                              <w:rPr>
                                <w:rFonts w:ascii="ＭＳ ゴシック" w:eastAsia="ＭＳ ゴシック" w:hAnsi="ＭＳ ゴシック" w:cs="ＭＳ ゴシック" w:hint="eastAsia"/>
                                <w:color w:val="auto"/>
                              </w:rPr>
                              <w:t>条に基づく「森林経営計画に係る伐採等の届出書」（様式</w:t>
                            </w:r>
                            <w:r w:rsidRPr="00127F55">
                              <w:rPr>
                                <w:color w:val="auto"/>
                              </w:rPr>
                              <w:t>2</w:t>
                            </w:r>
                            <w:r w:rsidRPr="00127F55">
                              <w:rPr>
                                <w:rFonts w:ascii="ＭＳ ゴシック" w:eastAsia="ＭＳ ゴシック" w:hAnsi="ＭＳ ゴシック" w:cs="ＭＳ ゴシック" w:hint="eastAsia"/>
                                <w:color w:val="auto"/>
                              </w:rPr>
                              <w:t>）を提出してください。</w:t>
                            </w:r>
                          </w:p>
                          <w:p w14:paraId="59A83FEC" w14:textId="6C4F008B" w:rsidR="00AE2D24" w:rsidRPr="00E96E41" w:rsidRDefault="00AE2D24" w:rsidP="001F6DF8">
                            <w:pPr>
                              <w:pStyle w:val="4"/>
                              <w:rPr>
                                <w:color w:val="FF0000"/>
                              </w:rPr>
                            </w:pPr>
                          </w:p>
                          <w:p w14:paraId="26A91BD9" w14:textId="77777777" w:rsidR="00AE2D24" w:rsidRPr="007117E5" w:rsidRDefault="00AE2D24" w:rsidP="001F6DF8">
                            <w:pPr>
                              <w:ind w:leftChars="0" w:left="240" w:right="240" w:hangingChars="100" w:hanging="240"/>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72AE8CF" id="四角形: 角を丸くする 30" o:spid="_x0000_s1082" style="position:absolute;margin-left:-11.3pt;margin-top:2.4pt;width:483pt;height:19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" filled="f">
                <v:stroke endcap="round"/>
                <v:textbox>
                  <w:txbxContent>
                    <w:p w14:paraId="673AEAAE" w14:textId="0E3B9704" w:rsidR="00AE2D24" w:rsidRPr="002C5918" w:rsidRDefault="00AE2D24" w:rsidP="001F6DF8">
                      <w:pPr>
                        <w:ind w:leftChars="60" w:left="240" w:right="240" w:hangingChars="34" w:hanging="96"/>
                        <w:rPr>
                          <w:rFonts w:asciiTheme="majorEastAsia" w:eastAsiaTheme="majorEastAsia" w:hAnsiTheme="majorEastAsia" w:cs="ＭＳ 明朝"/>
                          <w:b/>
                          <w:sz w:val="28"/>
                        </w:rPr>
                      </w:pPr>
                      <w:r>
                        <w:rPr>
                          <w:rFonts w:asciiTheme="majorEastAsia" w:eastAsiaTheme="majorEastAsia" w:hAnsiTheme="majorEastAsia" w:cs="ＭＳ 明朝" w:hint="eastAsia"/>
                          <w:b/>
                          <w:sz w:val="28"/>
                        </w:rPr>
                        <w:t>（伐採</w:t>
                      </w:r>
                      <w:r w:rsidRPr="002C5918">
                        <w:rPr>
                          <w:rFonts w:asciiTheme="majorEastAsia" w:eastAsiaTheme="majorEastAsia" w:hAnsiTheme="majorEastAsia" w:cs="ＭＳ 明朝" w:hint="eastAsia"/>
                          <w:b/>
                          <w:sz w:val="28"/>
                        </w:rPr>
                        <w:t>・更新の実行）</w:t>
                      </w:r>
                    </w:p>
                    <w:p w14:paraId="147908BA" w14:textId="7657D28C" w:rsidR="00AE2D24" w:rsidRPr="00127F55" w:rsidRDefault="00AE2D24" w:rsidP="00127F55">
                      <w:pPr>
                        <w:pStyle w:val="4"/>
                        <w:rPr>
                          <w:color w:val="auto"/>
                        </w:rPr>
                      </w:pPr>
                      <w:r w:rsidRPr="00023CDE">
                        <w:rPr>
                          <w:rFonts w:hint="eastAsia"/>
                          <w:color w:val="auto"/>
                        </w:rPr>
                        <w:t>第</w:t>
                      </w:r>
                      <w:r w:rsidRPr="00023CDE">
                        <w:rPr>
                          <w:color w:val="auto"/>
                        </w:rPr>
                        <w:t>11.</w:t>
                      </w:r>
                      <w:r w:rsidRPr="00023CDE">
                        <w:rPr>
                          <w:rFonts w:ascii="ＭＳ ゴシック" w:eastAsia="ＭＳ ゴシック" w:hAnsi="ＭＳ ゴシック" w:cs="ＭＳ ゴシック" w:hint="eastAsia"/>
                          <w:color w:val="auto"/>
                        </w:rPr>
                        <w:t xml:space="preserve"> </w:t>
                      </w:r>
                      <w:r>
                        <w:rPr>
                          <w:rFonts w:ascii="ＭＳ ゴシック" w:eastAsia="ＭＳ ゴシック" w:hAnsi="ＭＳ ゴシック" w:cs="ＭＳ ゴシック"/>
                          <w:color w:val="auto"/>
                        </w:rPr>
                        <w:t>皆伐・更新は、</w:t>
                      </w:r>
                      <w:r w:rsidRPr="00127F55">
                        <w:rPr>
                          <w:rFonts w:ascii="ＭＳ ゴシック" w:eastAsia="ＭＳ ゴシック" w:hAnsi="ＭＳ ゴシック" w:cs="ＭＳ ゴシック" w:hint="eastAsia"/>
                          <w:color w:val="auto"/>
                        </w:rPr>
                        <w:t>作成した伐採届出書又は森林経営計画書をもとに誠実に施業を実行してください。伐採届出書に係る</w:t>
                      </w:r>
                      <w:r w:rsidRPr="00582D29">
                        <w:rPr>
                          <w:rFonts w:ascii="ＭＳ ゴシック" w:eastAsia="ＭＳ ゴシック" w:hAnsi="ＭＳ ゴシック" w:cs="ＭＳ ゴシック" w:hint="eastAsia"/>
                          <w:color w:val="auto"/>
                        </w:rPr>
                        <w:t>伐採または</w:t>
                      </w:r>
                      <w:r w:rsidRPr="00582D29">
                        <w:rPr>
                          <w:rFonts w:ascii="ＭＳ ゴシック" w:eastAsia="ＭＳ ゴシック" w:hAnsi="ＭＳ ゴシック" w:cs="ＭＳ ゴシック"/>
                          <w:color w:val="auto"/>
                        </w:rPr>
                        <w:t>伐採</w:t>
                      </w:r>
                      <w:r w:rsidRPr="00582D29">
                        <w:rPr>
                          <w:rFonts w:ascii="ＭＳ ゴシック" w:eastAsia="ＭＳ ゴシック" w:hAnsi="ＭＳ ゴシック" w:cs="ＭＳ ゴシック" w:hint="eastAsia"/>
                          <w:color w:val="auto"/>
                        </w:rPr>
                        <w:t>後の更新が完了した時は、森林法第</w:t>
                      </w:r>
                      <w:r w:rsidRPr="00582D29">
                        <w:rPr>
                          <w:color w:val="auto"/>
                        </w:rPr>
                        <w:t>10</w:t>
                      </w:r>
                      <w:r w:rsidRPr="00582D29">
                        <w:rPr>
                          <w:rFonts w:ascii="ＭＳ ゴシック" w:eastAsia="ＭＳ ゴシック" w:hAnsi="ＭＳ ゴシック" w:cs="ＭＳ ゴシック" w:hint="eastAsia"/>
                          <w:color w:val="auto"/>
                        </w:rPr>
                        <w:t>条の</w:t>
                      </w:r>
                      <w:r w:rsidRPr="00582D29">
                        <w:rPr>
                          <w:color w:val="auto"/>
                        </w:rPr>
                        <w:t>8</w:t>
                      </w:r>
                      <w:r w:rsidRPr="00582D29">
                        <w:rPr>
                          <w:rFonts w:ascii="ＭＳ ゴシック" w:eastAsia="ＭＳ ゴシック" w:hAnsi="ＭＳ ゴシック" w:cs="ＭＳ ゴシック" w:hint="eastAsia"/>
                          <w:color w:val="auto"/>
                        </w:rPr>
                        <w:t>第</w:t>
                      </w:r>
                      <w:r w:rsidRPr="00582D29">
                        <w:rPr>
                          <w:color w:val="auto"/>
                        </w:rPr>
                        <w:t>2</w:t>
                      </w:r>
                      <w:r w:rsidRPr="00582D29">
                        <w:rPr>
                          <w:rFonts w:ascii="ＭＳ ゴシック" w:eastAsia="ＭＳ ゴシック" w:hAnsi="ＭＳ ゴシック" w:cs="ＭＳ ゴシック" w:hint="eastAsia"/>
                          <w:color w:val="auto"/>
                        </w:rPr>
                        <w:t>項に基づき「</w:t>
                      </w:r>
                      <w:r w:rsidRPr="00582D29">
                        <w:rPr>
                          <w:rFonts w:ascii="ＭＳ ゴシック" w:eastAsia="ＭＳ ゴシック" w:hAnsi="ＭＳ ゴシック" w:cs="ＭＳ ゴシック" w:hint="eastAsia"/>
                          <w:strike/>
                          <w:color w:val="auto"/>
                        </w:rPr>
                        <w:t>伐採</w:t>
                      </w:r>
                      <w:r w:rsidRPr="00582D29">
                        <w:rPr>
                          <w:rFonts w:ascii="ＭＳ ゴシック" w:eastAsia="ＭＳ ゴシック" w:hAnsi="ＭＳ ゴシック" w:cs="ＭＳ ゴシック" w:hint="eastAsia"/>
                          <w:color w:val="auto"/>
                        </w:rPr>
                        <w:t>に係る森林の状況報告書」または</w:t>
                      </w:r>
                      <w:r w:rsidRPr="00127F55">
                        <w:rPr>
                          <w:rFonts w:ascii="ＭＳ ゴシック" w:eastAsia="ＭＳ ゴシック" w:hAnsi="ＭＳ ゴシック" w:cs="ＭＳ ゴシック" w:hint="eastAsia"/>
                          <w:color w:val="auto"/>
                        </w:rPr>
                        <w:t>「伐採後の造林に係る森林の状況報告書」（様式</w:t>
                      </w:r>
                      <w:r w:rsidRPr="00127F55">
                        <w:rPr>
                          <w:color w:val="auto"/>
                        </w:rPr>
                        <w:t>4</w:t>
                      </w:r>
                      <w:r w:rsidRPr="00127F55">
                        <w:rPr>
                          <w:rFonts w:ascii="ＭＳ ゴシック" w:eastAsia="ＭＳ ゴシック" w:hAnsi="ＭＳ ゴシック" w:cs="ＭＳ ゴシック" w:hint="eastAsia"/>
                          <w:color w:val="auto"/>
                        </w:rPr>
                        <w:t>）を市町村に提出してください。</w:t>
                      </w:r>
                    </w:p>
                    <w:p w14:paraId="4336200C" w14:textId="02508205" w:rsidR="00AE2D24" w:rsidRPr="00023CDE" w:rsidRDefault="00AE2D24" w:rsidP="00127F55">
                      <w:pPr>
                        <w:pStyle w:val="4"/>
                        <w:rPr>
                          <w:color w:val="auto"/>
                        </w:rPr>
                      </w:pPr>
                      <w:r w:rsidRPr="00127F55">
                        <w:rPr>
                          <w:rFonts w:ascii="ＭＳ ゴシック" w:eastAsia="ＭＳ ゴシック" w:hAnsi="ＭＳ ゴシック" w:cs="ＭＳ ゴシック" w:hint="eastAsia"/>
                          <w:color w:val="auto"/>
                        </w:rPr>
                        <w:t xml:space="preserve">　また、森林経営計画の認定を受け伐採・更新を実施した時は、森林法第</w:t>
                      </w:r>
                      <w:r w:rsidRPr="00127F55">
                        <w:rPr>
                          <w:color w:val="auto"/>
                        </w:rPr>
                        <w:t>15</w:t>
                      </w:r>
                      <w:r w:rsidRPr="00127F55">
                        <w:rPr>
                          <w:rFonts w:ascii="ＭＳ ゴシック" w:eastAsia="ＭＳ ゴシック" w:hAnsi="ＭＳ ゴシック" w:cs="ＭＳ ゴシック" w:hint="eastAsia"/>
                          <w:color w:val="auto"/>
                        </w:rPr>
                        <w:t>条に基づく「森林経営計画に係る伐採等の届出書」（様式</w:t>
                      </w:r>
                      <w:r w:rsidRPr="00127F55">
                        <w:rPr>
                          <w:color w:val="auto"/>
                        </w:rPr>
                        <w:t>2</w:t>
                      </w:r>
                      <w:r w:rsidRPr="00127F55">
                        <w:rPr>
                          <w:rFonts w:ascii="ＭＳ ゴシック" w:eastAsia="ＭＳ ゴシック" w:hAnsi="ＭＳ ゴシック" w:cs="ＭＳ ゴシック" w:hint="eastAsia"/>
                          <w:color w:val="auto"/>
                        </w:rPr>
                        <w:t>）を提出してください。</w:t>
                      </w:r>
                    </w:p>
                    <w:p w14:paraId="59A83FEC" w14:textId="6C4F008B" w:rsidR="00AE2D24" w:rsidRPr="00E96E41" w:rsidRDefault="00AE2D24" w:rsidP="001F6DF8">
                      <w:pPr>
                        <w:pStyle w:val="4"/>
                        <w:rPr>
                          <w:color w:val="FF0000"/>
                        </w:rPr>
                      </w:pPr>
                    </w:p>
                    <w:p w14:paraId="26A91BD9" w14:textId="77777777" w:rsidR="00AE2D24" w:rsidRPr="007117E5" w:rsidRDefault="00AE2D24" w:rsidP="001F6DF8">
                      <w:pPr>
                        <w:ind w:leftChars="0" w:left="240" w:right="240" w:hangingChars="100" w:hanging="240"/>
                        <w:jc w:val="center"/>
                      </w:pPr>
                    </w:p>
                  </w:txbxContent>
                </v:textbox>
                <w10:wrap type="topAndBottom"/>
              </v:roundrect>
            </w:pict>
          </mc:Fallback>
        </mc:AlternateContent>
      </w:r>
    </w:p>
    <w:p w14:paraId="0E92F970" w14:textId="608E9567" w:rsidR="002C5918" w:rsidRPr="006160F6" w:rsidRDefault="009F1351" w:rsidP="00E1612B">
      <w:pPr>
        <w:pStyle w:val="5"/>
      </w:pPr>
      <w:bookmarkStart w:id="61" w:name="_Ref504478223"/>
      <w:r>
        <w:rPr>
          <w:rFonts w:hint="eastAsia"/>
        </w:rPr>
        <w:t>伐採</w:t>
      </w:r>
      <w:r w:rsidR="00E214AA" w:rsidRPr="00E214AA">
        <w:rPr>
          <w:rFonts w:hint="eastAsia"/>
        </w:rPr>
        <w:t>・更新の</w:t>
      </w:r>
      <w:r w:rsidR="0056451B">
        <w:rPr>
          <w:rFonts w:hint="eastAsia"/>
        </w:rPr>
        <w:t>実施</w:t>
      </w:r>
      <w:r w:rsidR="00E96E41">
        <w:rPr>
          <w:rFonts w:hint="eastAsia"/>
        </w:rPr>
        <w:t>は、作成した</w:t>
      </w:r>
      <w:r w:rsidR="00E96E41" w:rsidRPr="00023CDE">
        <w:rPr>
          <w:rFonts w:hint="eastAsia"/>
          <w:color w:val="auto"/>
        </w:rPr>
        <w:t>伐採届出書</w:t>
      </w:r>
      <w:r w:rsidR="009B6C8C" w:rsidRPr="00023CDE">
        <w:rPr>
          <w:rFonts w:hint="eastAsia"/>
          <w:color w:val="auto"/>
        </w:rPr>
        <w:t>又は森林経営計画書</w:t>
      </w:r>
      <w:r w:rsidR="00D07CF1">
        <w:rPr>
          <w:rFonts w:hint="eastAsia"/>
        </w:rPr>
        <w:t>に基づき</w:t>
      </w:r>
      <w:r w:rsidR="0057513F">
        <w:rPr>
          <w:rFonts w:hint="eastAsia"/>
        </w:rPr>
        <w:t>、適正</w:t>
      </w:r>
      <w:r w:rsidR="00E214AA">
        <w:rPr>
          <w:rFonts w:hint="eastAsia"/>
        </w:rPr>
        <w:t>に</w:t>
      </w:r>
      <w:r w:rsidR="0056451B">
        <w:rPr>
          <w:rFonts w:hint="eastAsia"/>
        </w:rPr>
        <w:t>行ってください</w:t>
      </w:r>
      <w:r w:rsidR="00E214AA">
        <w:rPr>
          <w:rFonts w:hint="eastAsia"/>
        </w:rPr>
        <w:t>。</w:t>
      </w:r>
      <w:bookmarkEnd w:id="61"/>
    </w:p>
    <w:p w14:paraId="3777EBEB" w14:textId="77777777" w:rsidR="002C5918" w:rsidRPr="00D07CF1" w:rsidRDefault="002C5918" w:rsidP="002C5918">
      <w:pPr>
        <w:ind w:left="240" w:right="240" w:firstLine="240"/>
        <w:rPr>
          <w:rFonts w:eastAsiaTheme="minorEastAsia"/>
        </w:rPr>
      </w:pPr>
    </w:p>
    <w:p w14:paraId="21300D20" w14:textId="34715B4D" w:rsidR="002C5918" w:rsidRPr="006160F6" w:rsidRDefault="001845D8" w:rsidP="00862DBF">
      <w:pPr>
        <w:numPr>
          <w:ilvl w:val="0"/>
          <w:numId w:val="3"/>
        </w:numPr>
        <w:spacing w:line="440" w:lineRule="exact"/>
        <w:ind w:leftChars="500" w:left="1560" w:right="240" w:hangingChars="150" w:hanging="360"/>
        <w:rPr>
          <w:rFonts w:asciiTheme="minorEastAsia" w:eastAsiaTheme="minorEastAsia" w:hAnsiTheme="minorEastAsia"/>
        </w:rPr>
      </w:pPr>
      <w:r w:rsidRPr="001845D8">
        <w:rPr>
          <w:rFonts w:asciiTheme="minorEastAsia" w:eastAsiaTheme="minorEastAsia" w:hAnsiTheme="minorEastAsia"/>
        </w:rPr>
        <w:t>伐採作業は</w:t>
      </w:r>
      <w:r w:rsidRPr="001845D8">
        <w:rPr>
          <w:rFonts w:asciiTheme="minorEastAsia" w:eastAsiaTheme="minorEastAsia" w:hAnsiTheme="minorEastAsia" w:cs="ＭＳ 明朝"/>
        </w:rPr>
        <w:t>伐採後</w:t>
      </w:r>
      <w:r w:rsidRPr="001845D8">
        <w:rPr>
          <w:rFonts w:asciiTheme="minorEastAsia" w:eastAsiaTheme="minorEastAsia" w:hAnsiTheme="minorEastAsia"/>
        </w:rPr>
        <w:t>の植栽作業や森林の早期回復を考慮して、林地を荒らさない方法で行ってください。また、伐採した木材の搬出・運搬等にあたっては、地域住民に配慮した方法で行ってください。</w:t>
      </w:r>
    </w:p>
    <w:p w14:paraId="6549E229" w14:textId="532E8FA4" w:rsidR="001845D8" w:rsidRPr="001845D8" w:rsidRDefault="001845D8" w:rsidP="00862DBF">
      <w:pPr>
        <w:numPr>
          <w:ilvl w:val="0"/>
          <w:numId w:val="3"/>
        </w:numPr>
        <w:spacing w:line="440" w:lineRule="exact"/>
        <w:ind w:leftChars="500" w:left="1560" w:right="240" w:hangingChars="150" w:hanging="360"/>
        <w:rPr>
          <w:rFonts w:asciiTheme="minorEastAsia" w:eastAsiaTheme="minorEastAsia" w:hAnsiTheme="minorEastAsia"/>
        </w:rPr>
      </w:pPr>
      <w:r w:rsidRPr="00A26C3F">
        <w:rPr>
          <w:rFonts w:asciiTheme="minorEastAsia" w:eastAsiaTheme="minorEastAsia" w:hAnsiTheme="minorEastAsia"/>
        </w:rPr>
        <w:t>林内での重機の移動は、枝条を敷き詰めて路面を保護するなどの対策を講じ、林地を踏み荒らさない方法で必要最小限の移動としてください。</w:t>
      </w:r>
    </w:p>
    <w:p w14:paraId="5E763953" w14:textId="65DC7C5A" w:rsidR="001845D8" w:rsidRPr="001845D8" w:rsidRDefault="001845D8" w:rsidP="00862DBF">
      <w:pPr>
        <w:numPr>
          <w:ilvl w:val="0"/>
          <w:numId w:val="3"/>
        </w:numPr>
        <w:spacing w:line="440" w:lineRule="exact"/>
        <w:ind w:leftChars="500" w:left="1560" w:right="240" w:hangingChars="150" w:hanging="360"/>
        <w:rPr>
          <w:rFonts w:asciiTheme="minorEastAsia" w:eastAsiaTheme="minorEastAsia" w:hAnsiTheme="minorEastAsia"/>
        </w:rPr>
      </w:pPr>
      <w:r w:rsidRPr="00A26C3F">
        <w:rPr>
          <w:rFonts w:asciiTheme="minorEastAsia" w:eastAsiaTheme="minorEastAsia" w:hAnsiTheme="minorEastAsia"/>
        </w:rPr>
        <w:t>枝条類は、雨水により谷川へ流れ出すことがないよう、谷沿いへの集積は避けるなど災害防止に努めてください。また、伐採現場の道路脇に枝条を山積みするなど乱雑な枝条の処理はしないでください。</w:t>
      </w:r>
    </w:p>
    <w:p w14:paraId="1E7E6B66" w14:textId="6D856751" w:rsidR="001845D8" w:rsidRPr="00A26C3F" w:rsidRDefault="00DE45F0" w:rsidP="00862DBF">
      <w:pPr>
        <w:numPr>
          <w:ilvl w:val="0"/>
          <w:numId w:val="3"/>
        </w:numPr>
        <w:spacing w:line="440" w:lineRule="exact"/>
        <w:ind w:leftChars="500" w:left="1560" w:right="240" w:hangingChars="150" w:hanging="360"/>
        <w:rPr>
          <w:rFonts w:asciiTheme="minorEastAsia" w:eastAsiaTheme="minorEastAsia" w:hAnsiTheme="minorEastAsia"/>
        </w:rPr>
      </w:pPr>
      <w:r>
        <w:rPr>
          <w:rFonts w:asciiTheme="minorEastAsia" w:eastAsiaTheme="minorEastAsia" w:hAnsiTheme="minorEastAsia"/>
        </w:rPr>
        <w:t>天然更新地では、枝条類は</w:t>
      </w:r>
      <w:r>
        <w:rPr>
          <w:rFonts w:asciiTheme="minorEastAsia" w:eastAsiaTheme="minorEastAsia" w:hAnsiTheme="minorEastAsia" w:hint="eastAsia"/>
        </w:rPr>
        <w:t>ぼう</w:t>
      </w:r>
      <w:r w:rsidR="001845D8" w:rsidRPr="00A26C3F">
        <w:rPr>
          <w:rFonts w:asciiTheme="minorEastAsia" w:eastAsiaTheme="minorEastAsia" w:hAnsiTheme="minorEastAsia"/>
        </w:rPr>
        <w:t>芽更新や下種更新の妨げとならないよう、山積みを避けて分散し集積してください。</w:t>
      </w:r>
    </w:p>
    <w:p w14:paraId="72EADBAD" w14:textId="4E3B235F" w:rsidR="001845D8" w:rsidRPr="00A26C3F" w:rsidRDefault="001845D8" w:rsidP="00862DBF">
      <w:pPr>
        <w:numPr>
          <w:ilvl w:val="0"/>
          <w:numId w:val="3"/>
        </w:numPr>
        <w:spacing w:line="440" w:lineRule="exact"/>
        <w:ind w:leftChars="500" w:left="1560" w:right="240" w:hangingChars="150" w:hanging="360"/>
        <w:rPr>
          <w:rFonts w:asciiTheme="minorEastAsia" w:eastAsiaTheme="minorEastAsia" w:hAnsiTheme="minorEastAsia"/>
        </w:rPr>
      </w:pPr>
      <w:r w:rsidRPr="00A26C3F">
        <w:rPr>
          <w:rFonts w:asciiTheme="minorEastAsia" w:eastAsiaTheme="minorEastAsia" w:hAnsiTheme="minorEastAsia"/>
        </w:rPr>
        <w:t xml:space="preserve"> 木材の搬出・運搬等で市道等の通行や安全に支障が出る場合は、市又は県へ道路占用許可申請等の必要な手続きを行ってください。 </w:t>
      </w:r>
    </w:p>
    <w:p w14:paraId="4B745A31" w14:textId="01C57601" w:rsidR="002C5918" w:rsidRPr="006160F6" w:rsidRDefault="001845D8" w:rsidP="00862DBF">
      <w:pPr>
        <w:numPr>
          <w:ilvl w:val="0"/>
          <w:numId w:val="3"/>
        </w:numPr>
        <w:spacing w:line="440" w:lineRule="exact"/>
        <w:ind w:leftChars="500" w:left="1560" w:right="240" w:hangingChars="150" w:hanging="360"/>
        <w:rPr>
          <w:rFonts w:asciiTheme="minorEastAsia" w:eastAsiaTheme="minorEastAsia" w:hAnsiTheme="minorEastAsia"/>
        </w:rPr>
      </w:pPr>
      <w:r w:rsidRPr="00A26C3F">
        <w:rPr>
          <w:rFonts w:asciiTheme="minorEastAsia" w:eastAsiaTheme="minorEastAsia" w:hAnsiTheme="minorEastAsia"/>
        </w:rPr>
        <w:t>保安林等の制限林において施業を実施する場合は、上記に関係なく、制限の目的達成のために必要な施業を実施することとなるため十分に留意してください</w:t>
      </w:r>
      <w:r w:rsidR="00862DBF" w:rsidRPr="00862DBF">
        <w:rPr>
          <w:rFonts w:asciiTheme="minorEastAsia" w:eastAsiaTheme="minorEastAsia" w:hAnsiTheme="minorEastAsia" w:hint="eastAsia"/>
          <w:color w:val="FF0000"/>
        </w:rPr>
        <w:t>。</w:t>
      </w:r>
    </w:p>
    <w:p w14:paraId="41D93189" w14:textId="77777777" w:rsidR="00FF4782" w:rsidRPr="006160F6" w:rsidRDefault="00FF4782" w:rsidP="00FF4782">
      <w:pPr>
        <w:ind w:left="240" w:right="240" w:firstLine="240"/>
        <w:rPr>
          <w:rFonts w:asciiTheme="minorEastAsia" w:eastAsiaTheme="minorEastAsia" w:hAnsiTheme="minorEastAsia"/>
        </w:rPr>
      </w:pPr>
    </w:p>
    <w:p w14:paraId="05989145" w14:textId="5114003A" w:rsidR="00FF4782" w:rsidRDefault="00FF4782" w:rsidP="000E6724">
      <w:pPr>
        <w:ind w:left="240" w:right="240" w:firstLine="240"/>
        <w:rPr>
          <w:rFonts w:asciiTheme="minorEastAsia" w:eastAsiaTheme="minorEastAsia" w:hAnsiTheme="minorEastAsia"/>
        </w:rPr>
      </w:pPr>
      <w:r w:rsidRPr="006160F6">
        <w:rPr>
          <w:rFonts w:asciiTheme="minorEastAsia" w:eastAsiaTheme="minorEastAsia" w:hAnsiTheme="minorEastAsia" w:hint="eastAsia"/>
        </w:rPr>
        <w:t>【留意事項】</w:t>
      </w:r>
    </w:p>
    <w:p w14:paraId="07597F00" w14:textId="0090CF8F" w:rsidR="00582D29" w:rsidRPr="00582D29" w:rsidRDefault="00582D29" w:rsidP="00582D29">
      <w:pPr>
        <w:numPr>
          <w:ilvl w:val="0"/>
          <w:numId w:val="3"/>
        </w:numPr>
        <w:spacing w:line="276" w:lineRule="auto"/>
        <w:ind w:leftChars="500" w:left="1560" w:right="240" w:hangingChars="150" w:hanging="360"/>
        <w:rPr>
          <w:color w:val="auto"/>
        </w:rPr>
      </w:pPr>
      <w:r w:rsidRPr="00582D29">
        <w:rPr>
          <w:rFonts w:asciiTheme="minorEastAsia" w:eastAsiaTheme="minorEastAsia" w:hAnsiTheme="minorEastAsia" w:hint="eastAsia"/>
          <w:color w:val="auto"/>
        </w:rPr>
        <w:t>伐採及び伐採後の造林の届出等の制度フローチャート</w:t>
      </w:r>
      <w:r w:rsidRPr="00582D29">
        <w:rPr>
          <w:rFonts w:asciiTheme="minorEastAsia" w:eastAsiaTheme="minorEastAsia" w:hAnsiTheme="minorEastAsia"/>
          <w:color w:val="auto"/>
        </w:rPr>
        <w:tab/>
      </w:r>
      <w:r w:rsidRPr="00582D29">
        <w:rPr>
          <w:rFonts w:asciiTheme="minorEastAsia" w:eastAsiaTheme="minorEastAsia" w:hAnsiTheme="minorEastAsia" w:hint="eastAsia"/>
          <w:color w:val="auto"/>
        </w:rPr>
        <w:t xml:space="preserve">⇒　</w:t>
      </w:r>
      <w:r w:rsidRPr="00582D29">
        <w:rPr>
          <w:rFonts w:hint="eastAsia"/>
          <w:color w:val="auto"/>
        </w:rPr>
        <w:t>P</w:t>
      </w:r>
      <w:r w:rsidRPr="00582D29">
        <w:rPr>
          <w:rFonts w:eastAsiaTheme="minorEastAsia" w:hint="eastAsia"/>
          <w:color w:val="auto"/>
        </w:rPr>
        <w:t>27</w:t>
      </w:r>
    </w:p>
    <w:p w14:paraId="0CB3B59B" w14:textId="00717716" w:rsidR="00582D29" w:rsidRPr="00582D29" w:rsidRDefault="00CE41B1" w:rsidP="00582D29">
      <w:pPr>
        <w:numPr>
          <w:ilvl w:val="0"/>
          <w:numId w:val="3"/>
        </w:numPr>
        <w:spacing w:line="276" w:lineRule="auto"/>
        <w:ind w:leftChars="500" w:left="1560" w:right="240" w:hangingChars="150" w:hanging="360"/>
        <w:rPr>
          <w:rFonts w:asciiTheme="minorEastAsia" w:eastAsiaTheme="minorEastAsia" w:hAnsiTheme="minorEastAsia"/>
        </w:rPr>
      </w:pPr>
      <w:r>
        <w:rPr>
          <w:rFonts w:eastAsiaTheme="minorEastAsia" w:hint="eastAsia"/>
        </w:rPr>
        <w:t>更新状況の確認</w:t>
      </w:r>
      <w:r>
        <w:rPr>
          <w:rFonts w:eastAsiaTheme="minorEastAsia"/>
        </w:rPr>
        <w:tab/>
      </w:r>
      <w:r>
        <w:rPr>
          <w:rFonts w:eastAsiaTheme="minorEastAsia"/>
        </w:rPr>
        <w:tab/>
      </w:r>
      <w:r w:rsidR="00FF4782" w:rsidRPr="00FF4782">
        <w:rPr>
          <w:rFonts w:asciiTheme="minorEastAsia" w:eastAsiaTheme="minorEastAsia" w:hAnsiTheme="minorEastAsia"/>
        </w:rPr>
        <w:tab/>
      </w:r>
      <w:r w:rsidR="00FF4782" w:rsidRPr="00FF4782">
        <w:rPr>
          <w:rFonts w:asciiTheme="minorEastAsia" w:eastAsiaTheme="minorEastAsia" w:hAnsiTheme="minorEastAsia"/>
        </w:rPr>
        <w:tab/>
      </w:r>
      <w:r w:rsidR="00FF4782" w:rsidRPr="00FF4782">
        <w:rPr>
          <w:rFonts w:asciiTheme="minorEastAsia" w:eastAsiaTheme="minorEastAsia" w:hAnsiTheme="minorEastAsia"/>
        </w:rPr>
        <w:tab/>
      </w:r>
      <w:r w:rsidR="00FF4782" w:rsidRPr="00FF4782">
        <w:rPr>
          <w:rFonts w:asciiTheme="minorEastAsia" w:eastAsiaTheme="minorEastAsia" w:hAnsiTheme="minorEastAsia" w:hint="eastAsia"/>
        </w:rPr>
        <w:t xml:space="preserve">⇒　</w:t>
      </w:r>
      <w:r w:rsidR="00FF4782" w:rsidRPr="009C6CC1">
        <w:rPr>
          <w:rFonts w:hint="eastAsia"/>
          <w:noProof/>
          <w:color w:val="auto"/>
        </w:rPr>
        <w:t>P</w:t>
      </w:r>
      <w:r w:rsidR="00DB0960" w:rsidRPr="009C6CC1">
        <w:rPr>
          <w:rFonts w:eastAsiaTheme="minorEastAsia"/>
          <w:noProof/>
          <w:color w:val="auto"/>
        </w:rPr>
        <w:t>28</w:t>
      </w:r>
    </w:p>
    <w:p w14:paraId="6D57305D" w14:textId="567654F4" w:rsidR="002C5918" w:rsidRPr="00FF4782" w:rsidRDefault="00CE41B1" w:rsidP="00FF4782">
      <w:pPr>
        <w:numPr>
          <w:ilvl w:val="0"/>
          <w:numId w:val="3"/>
        </w:numPr>
        <w:spacing w:line="276" w:lineRule="auto"/>
        <w:ind w:leftChars="500" w:left="1560" w:right="240" w:hangingChars="150" w:hanging="360"/>
        <w:rPr>
          <w:rFonts w:ascii="ＭＳ 明朝" w:eastAsiaTheme="minorEastAsia" w:hAnsi="ＭＳ 明朝" w:cs="ＭＳ 明朝"/>
        </w:rPr>
      </w:pPr>
      <w:r>
        <w:rPr>
          <w:rFonts w:asciiTheme="minorEastAsia" w:eastAsiaTheme="minorEastAsia" w:hAnsiTheme="minorEastAsia" w:hint="eastAsia"/>
        </w:rPr>
        <w:t>状況報告書の提出</w:t>
      </w:r>
      <w:r>
        <w:rPr>
          <w:rFonts w:asciiTheme="minorEastAsia" w:eastAsiaTheme="minorEastAsia" w:hAnsiTheme="minorEastAsia"/>
        </w:rPr>
        <w:tab/>
      </w:r>
      <w:r w:rsidR="00FF4782" w:rsidRPr="00FF4782">
        <w:rPr>
          <w:rFonts w:eastAsiaTheme="minorEastAsia"/>
        </w:rPr>
        <w:tab/>
      </w:r>
      <w:r w:rsidR="00FF4782" w:rsidRPr="00FF4782">
        <w:rPr>
          <w:rFonts w:eastAsiaTheme="minorEastAsia"/>
        </w:rPr>
        <w:tab/>
      </w:r>
      <w:r w:rsidR="00FF4782" w:rsidRPr="00FF4782">
        <w:rPr>
          <w:rFonts w:eastAsiaTheme="minorEastAsia"/>
        </w:rPr>
        <w:tab/>
      </w:r>
      <w:r w:rsidR="00FF4782" w:rsidRPr="00FF4782">
        <w:rPr>
          <w:rFonts w:eastAsiaTheme="minorEastAsia" w:hint="eastAsia"/>
        </w:rPr>
        <w:t xml:space="preserve">⇒　</w:t>
      </w:r>
      <w:r w:rsidR="00FF4782" w:rsidRPr="00FF4782">
        <w:rPr>
          <w:rFonts w:eastAsiaTheme="minorEastAsia" w:hint="eastAsia"/>
        </w:rPr>
        <w:t>P</w:t>
      </w:r>
      <w:r w:rsidR="00FF4782" w:rsidRPr="00FF4782">
        <w:rPr>
          <w:rFonts w:eastAsiaTheme="minorEastAsia"/>
        </w:rPr>
        <w:fldChar w:fldCharType="begin"/>
      </w:r>
      <w:r w:rsidR="00FF4782" w:rsidRPr="00FF4782">
        <w:rPr>
          <w:rFonts w:eastAsiaTheme="minorEastAsia"/>
        </w:rPr>
        <w:instrText xml:space="preserve"> </w:instrText>
      </w:r>
      <w:r w:rsidR="00FF4782" w:rsidRPr="00FF4782">
        <w:rPr>
          <w:rFonts w:eastAsiaTheme="minorEastAsia" w:hint="eastAsia"/>
        </w:rPr>
        <w:instrText>PAGEREF _Ref504478613 \h</w:instrText>
      </w:r>
      <w:r w:rsidR="00FF4782" w:rsidRPr="00FF4782">
        <w:rPr>
          <w:rFonts w:eastAsiaTheme="minorEastAsia"/>
        </w:rPr>
        <w:instrText xml:space="preserve"> </w:instrText>
      </w:r>
      <w:r w:rsidR="00FF4782" w:rsidRPr="00FF4782">
        <w:rPr>
          <w:rFonts w:eastAsiaTheme="minorEastAsia"/>
        </w:rPr>
      </w:r>
      <w:r w:rsidR="00FF4782" w:rsidRPr="00FF4782">
        <w:rPr>
          <w:rFonts w:eastAsiaTheme="minorEastAsia"/>
        </w:rPr>
        <w:fldChar w:fldCharType="separate"/>
      </w:r>
      <w:r w:rsidR="00AE2D24">
        <w:rPr>
          <w:rFonts w:eastAsiaTheme="minorEastAsia"/>
          <w:noProof/>
        </w:rPr>
        <w:t>28</w:t>
      </w:r>
      <w:r w:rsidR="00FF4782" w:rsidRPr="00FF4782">
        <w:rPr>
          <w:rFonts w:eastAsiaTheme="minorEastAsia"/>
        </w:rPr>
        <w:fldChar w:fldCharType="end"/>
      </w:r>
    </w:p>
    <w:p w14:paraId="25A4922A" w14:textId="19A20E2E" w:rsidR="00FF4782" w:rsidRPr="00582D29" w:rsidRDefault="00FF4782" w:rsidP="00E1612B">
      <w:pPr>
        <w:pStyle w:val="5"/>
        <w:rPr>
          <w:color w:val="auto"/>
        </w:rPr>
      </w:pPr>
      <w:bookmarkStart w:id="62" w:name="_Hlk503623250"/>
      <w:r>
        <w:rPr>
          <w:rFonts w:hint="eastAsia"/>
        </w:rPr>
        <w:lastRenderedPageBreak/>
        <w:t>更新作業が完了した場合は、</w:t>
      </w:r>
      <w:bookmarkStart w:id="63" w:name="_Hlk503719130"/>
      <w:r w:rsidRPr="00876904">
        <w:rPr>
          <w:rFonts w:hint="eastAsia"/>
          <w:color w:val="auto"/>
        </w:rPr>
        <w:t>伐採及び</w:t>
      </w:r>
      <w:r w:rsidRPr="00B01019">
        <w:rPr>
          <w:rFonts w:hint="eastAsia"/>
        </w:rPr>
        <w:t>伐採後の</w:t>
      </w:r>
      <w:r w:rsidRPr="00876904">
        <w:rPr>
          <w:rFonts w:hint="eastAsia"/>
          <w:color w:val="auto"/>
        </w:rPr>
        <w:t>造林の</w:t>
      </w:r>
      <w:r w:rsidRPr="00B01019">
        <w:rPr>
          <w:rFonts w:hint="eastAsia"/>
        </w:rPr>
        <w:t>届出</w:t>
      </w:r>
      <w:r w:rsidR="00876904" w:rsidRPr="00582D29">
        <w:rPr>
          <w:rFonts w:hint="eastAsia"/>
          <w:color w:val="auto"/>
        </w:rPr>
        <w:t>等の制度</w:t>
      </w:r>
      <w:r w:rsidRPr="00582D29">
        <w:rPr>
          <w:rFonts w:hint="eastAsia"/>
          <w:color w:val="auto"/>
        </w:rPr>
        <w:t>フローチャート</w:t>
      </w:r>
      <w:bookmarkEnd w:id="63"/>
      <w:r w:rsidR="00966196" w:rsidRPr="00582D29">
        <w:rPr>
          <w:rFonts w:hint="eastAsia"/>
          <w:color w:val="auto"/>
        </w:rPr>
        <w:t>に従い届</w:t>
      </w:r>
      <w:r w:rsidRPr="00582D29">
        <w:rPr>
          <w:rFonts w:hint="eastAsia"/>
          <w:color w:val="auto"/>
        </w:rPr>
        <w:t>出が必要です。</w:t>
      </w:r>
      <w:bookmarkEnd w:id="62"/>
    </w:p>
    <w:p w14:paraId="358811F3" w14:textId="1531C0CA" w:rsidR="00FF4782" w:rsidRPr="00CA4142" w:rsidRDefault="00FF4782" w:rsidP="00FF4782">
      <w:pPr>
        <w:ind w:left="240" w:right="240" w:firstLine="240"/>
        <w:jc w:val="center"/>
        <w:rPr>
          <w:rFonts w:eastAsiaTheme="minorEastAsia"/>
        </w:rPr>
      </w:pPr>
      <w:r w:rsidRPr="00582D29">
        <w:rPr>
          <w:rFonts w:eastAsiaTheme="minorEastAsia" w:hint="eastAsia"/>
          <w:color w:val="auto"/>
        </w:rPr>
        <w:t>【伐採及び伐採後の造林の届出</w:t>
      </w:r>
      <w:r w:rsidR="00876904" w:rsidRPr="00582D29">
        <w:rPr>
          <w:rFonts w:eastAsiaTheme="minorEastAsia" w:hint="eastAsia"/>
          <w:color w:val="auto"/>
        </w:rPr>
        <w:t>等の制度</w:t>
      </w:r>
      <w:r w:rsidRPr="00582D29">
        <w:rPr>
          <w:rFonts w:eastAsiaTheme="minorEastAsia" w:hint="eastAsia"/>
          <w:color w:val="auto"/>
        </w:rPr>
        <w:t>フローチャー</w:t>
      </w:r>
      <w:r w:rsidRPr="00CA4142">
        <w:rPr>
          <w:rFonts w:eastAsiaTheme="minorEastAsia" w:hint="eastAsia"/>
        </w:rPr>
        <w:t>ト</w:t>
      </w:r>
      <w:r>
        <w:rPr>
          <w:rFonts w:eastAsiaTheme="minorEastAsia" w:hint="eastAsia"/>
        </w:rPr>
        <w:t>】</w:t>
      </w:r>
    </w:p>
    <w:p w14:paraId="448387E7" w14:textId="3F207C34" w:rsidR="0043352D" w:rsidRDefault="0043352D">
      <w:pPr>
        <w:ind w:leftChars="0" w:left="0" w:rightChars="0" w:right="0" w:firstLineChars="0" w:firstLine="0"/>
        <w:rPr>
          <w:rFonts w:eastAsiaTheme="minorEastAsia"/>
        </w:rPr>
      </w:pPr>
      <w:bookmarkStart w:id="64" w:name="_Ref504471406"/>
      <w:r>
        <w:rPr>
          <w:rFonts w:eastAsiaTheme="minorEastAsia"/>
        </w:rPr>
        <w:br w:type="page"/>
      </w:r>
      <w:r>
        <w:rPr>
          <w:rFonts w:ascii="ＭＳ ゴシック" w:eastAsia="ＭＳ ゴシック" w:hAnsi="Times New Roman" w:cs="ＭＳ ゴシック"/>
          <w:noProof/>
          <w:kern w:val="0"/>
          <w:szCs w:val="24"/>
        </w:rPr>
        <w:drawing>
          <wp:anchor distT="0" distB="0" distL="114300" distR="114300" simplePos="0" relativeHeight="251729920" behindDoc="0" locked="0" layoutInCell="1" allowOverlap="1" wp14:anchorId="5C49B466" wp14:editId="129AA146">
            <wp:simplePos x="0" y="0"/>
            <wp:positionH relativeFrom="column">
              <wp:posOffset>0</wp:posOffset>
            </wp:positionH>
            <wp:positionV relativeFrom="paragraph">
              <wp:posOffset>-635</wp:posOffset>
            </wp:positionV>
            <wp:extent cx="5828342" cy="8201025"/>
            <wp:effectExtent l="0" t="0" r="1270" b="0"/>
            <wp:wrapNone/>
            <wp:docPr id="933" name="図 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28342" cy="82010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FBDC683" w14:textId="77777777" w:rsidR="00A61A86" w:rsidRDefault="00A61A86" w:rsidP="00A61A86">
      <w:pPr>
        <w:ind w:leftChars="0" w:left="0" w:right="240" w:firstLineChars="0" w:firstLine="0"/>
        <w:rPr>
          <w:rFonts w:eastAsiaTheme="minorEastAsia"/>
        </w:rPr>
      </w:pPr>
    </w:p>
    <w:p w14:paraId="0C97F20B" w14:textId="4F1EFCCA" w:rsidR="00A61A86" w:rsidRPr="00582D29" w:rsidRDefault="00876904" w:rsidP="00A61A86">
      <w:pPr>
        <w:pStyle w:val="5"/>
        <w:keepNext w:val="0"/>
        <w:keepLines w:val="0"/>
        <w:rPr>
          <w:color w:val="auto"/>
        </w:rPr>
      </w:pPr>
      <w:r w:rsidRPr="00582D29">
        <w:rPr>
          <w:rFonts w:hint="eastAsia"/>
          <w:color w:val="auto"/>
        </w:rPr>
        <w:t>伐採及び伐採後の造林の届出等の制度フローチャート</w:t>
      </w:r>
      <w:r w:rsidR="00A61A86" w:rsidRPr="00582D29">
        <w:rPr>
          <w:rFonts w:hint="eastAsia"/>
          <w:color w:val="auto"/>
        </w:rPr>
        <w:t>に基づき、伐採終了後30日以内に、伐採後の森林の状況報告が必要です。</w:t>
      </w:r>
    </w:p>
    <w:p w14:paraId="1254AEAA" w14:textId="77777777" w:rsidR="00A61A86" w:rsidRPr="00582D29" w:rsidRDefault="00A61A86" w:rsidP="00A61A86">
      <w:pPr>
        <w:ind w:left="240" w:right="240" w:firstLine="240"/>
        <w:rPr>
          <w:rFonts w:eastAsiaTheme="minorEastAsia"/>
          <w:color w:val="auto"/>
        </w:rPr>
      </w:pPr>
    </w:p>
    <w:p w14:paraId="26629F00" w14:textId="628D7616" w:rsidR="003753CF" w:rsidRPr="00582D29" w:rsidRDefault="003753CF" w:rsidP="003753CF">
      <w:pPr>
        <w:numPr>
          <w:ilvl w:val="0"/>
          <w:numId w:val="3"/>
        </w:numPr>
        <w:spacing w:line="360" w:lineRule="auto"/>
        <w:ind w:leftChars="500" w:left="1560" w:right="240" w:hangingChars="150" w:hanging="360"/>
        <w:rPr>
          <w:rFonts w:asciiTheme="minorEastAsia" w:eastAsiaTheme="minorEastAsia" w:hAnsiTheme="minorEastAsia"/>
          <w:color w:val="auto"/>
        </w:rPr>
      </w:pPr>
      <w:r w:rsidRPr="00582D29">
        <w:rPr>
          <w:rFonts w:asciiTheme="minorEastAsia" w:eastAsiaTheme="minorEastAsia" w:hAnsiTheme="minorEastAsia" w:hint="eastAsia"/>
          <w:color w:val="auto"/>
        </w:rPr>
        <w:t>定められた様式に基づき</w:t>
      </w:r>
      <w:r w:rsidRPr="00582D29">
        <w:rPr>
          <w:rFonts w:asciiTheme="minorEastAsia" w:eastAsiaTheme="minorEastAsia" w:hAnsiTheme="minorEastAsia"/>
          <w:color w:val="auto"/>
        </w:rPr>
        <w:t>伐採後の</w:t>
      </w:r>
      <w:r w:rsidRPr="00582D29">
        <w:rPr>
          <w:rFonts w:asciiTheme="minorEastAsia" w:eastAsiaTheme="minorEastAsia" w:hAnsiTheme="minorEastAsia" w:hint="eastAsia"/>
          <w:color w:val="auto"/>
        </w:rPr>
        <w:t xml:space="preserve">森林の状況報告を市町村に提出してください。　</w:t>
      </w:r>
      <w:r w:rsidRPr="00582D29">
        <w:rPr>
          <w:rFonts w:asciiTheme="minorEastAsia" w:eastAsiaTheme="minorEastAsia" w:hAnsiTheme="minorEastAsia"/>
          <w:color w:val="auto"/>
        </w:rPr>
        <w:tab/>
      </w:r>
      <w:r w:rsidRPr="00582D29">
        <w:rPr>
          <w:rFonts w:asciiTheme="minorEastAsia" w:eastAsiaTheme="minorEastAsia" w:hAnsiTheme="minorEastAsia"/>
          <w:color w:val="auto"/>
        </w:rPr>
        <w:tab/>
      </w:r>
      <w:r w:rsidRPr="00582D29">
        <w:rPr>
          <w:rFonts w:asciiTheme="minorEastAsia" w:eastAsiaTheme="minorEastAsia" w:hAnsiTheme="minorEastAsia"/>
          <w:color w:val="auto"/>
        </w:rPr>
        <w:tab/>
      </w:r>
      <w:r w:rsidRPr="00582D29">
        <w:rPr>
          <w:rFonts w:asciiTheme="minorEastAsia" w:eastAsiaTheme="minorEastAsia" w:hAnsiTheme="minorEastAsia"/>
          <w:color w:val="auto"/>
        </w:rPr>
        <w:tab/>
      </w:r>
    </w:p>
    <w:p w14:paraId="6A5E5B98" w14:textId="06961032" w:rsidR="003753CF" w:rsidRPr="00582D29" w:rsidRDefault="003753CF" w:rsidP="003753CF">
      <w:pPr>
        <w:spacing w:line="360" w:lineRule="auto"/>
        <w:ind w:leftChars="0" w:left="1560" w:right="240" w:firstLineChars="0" w:firstLine="0"/>
        <w:rPr>
          <w:color w:val="auto"/>
        </w:rPr>
      </w:pPr>
      <w:r w:rsidRPr="00582D29">
        <w:rPr>
          <w:rFonts w:asciiTheme="minorEastAsia" w:eastAsiaTheme="minorEastAsia" w:hAnsiTheme="minorEastAsia" w:hint="eastAsia"/>
          <w:color w:val="auto"/>
        </w:rPr>
        <w:t xml:space="preserve">・伐採及び伐採後の造林の届出書(様式1)に基づき、伐採または林地転用のための伐採を行った場合　⇒　</w:t>
      </w:r>
      <w:r w:rsidRPr="00582D29">
        <w:rPr>
          <w:rFonts w:hint="eastAsia"/>
          <w:color w:val="auto"/>
        </w:rPr>
        <w:t>P</w:t>
      </w:r>
      <w:r w:rsidR="00876904" w:rsidRPr="00582D29">
        <w:rPr>
          <w:rFonts w:eastAsiaTheme="minorEastAsia"/>
          <w:color w:val="auto"/>
        </w:rPr>
        <w:t>36</w:t>
      </w:r>
    </w:p>
    <w:p w14:paraId="066B58DC" w14:textId="171FF94C" w:rsidR="003753CF" w:rsidRPr="00582D29" w:rsidRDefault="003753CF" w:rsidP="003753CF">
      <w:pPr>
        <w:spacing w:line="360" w:lineRule="auto"/>
        <w:ind w:leftChars="0" w:right="240" w:firstLineChars="41" w:firstLine="98"/>
        <w:rPr>
          <w:rFonts w:asciiTheme="minorEastAsia" w:eastAsiaTheme="minorEastAsia" w:hAnsiTheme="minorEastAsia"/>
          <w:color w:val="auto"/>
        </w:rPr>
      </w:pPr>
      <w:r w:rsidRPr="00582D29">
        <w:rPr>
          <w:rFonts w:asciiTheme="minorEastAsia" w:eastAsiaTheme="minorEastAsia" w:hAnsiTheme="minorEastAsia" w:hint="eastAsia"/>
          <w:color w:val="auto"/>
        </w:rPr>
        <w:t xml:space="preserve">　　　　　 ・間伐を行った場合　⇒　</w:t>
      </w:r>
      <w:r w:rsidRPr="00582D29">
        <w:rPr>
          <w:rFonts w:asciiTheme="minorEastAsia" w:eastAsiaTheme="minorEastAsia" w:hAnsiTheme="minorEastAsia" w:hint="eastAsia"/>
          <w:color w:val="auto"/>
          <w:u w:val="wave"/>
        </w:rPr>
        <w:t>状況報告不要</w:t>
      </w:r>
    </w:p>
    <w:p w14:paraId="04B4ACDB" w14:textId="4BC87723" w:rsidR="00A61A86" w:rsidRDefault="00A61A86" w:rsidP="00A61A86">
      <w:pPr>
        <w:ind w:leftChars="0" w:left="0" w:right="240" w:firstLineChars="0" w:firstLine="0"/>
        <w:rPr>
          <w:rFonts w:eastAsiaTheme="minorEastAsia"/>
        </w:rPr>
      </w:pPr>
    </w:p>
    <w:p w14:paraId="6DED79F4" w14:textId="77777777" w:rsidR="00A61A86" w:rsidRDefault="00A61A86" w:rsidP="00A61A86">
      <w:pPr>
        <w:ind w:left="240" w:right="240" w:firstLine="240"/>
        <w:rPr>
          <w:rFonts w:eastAsiaTheme="minorEastAsia"/>
        </w:rPr>
      </w:pPr>
    </w:p>
    <w:p w14:paraId="75E91F58" w14:textId="77777777" w:rsidR="00966196" w:rsidRDefault="00FF4782" w:rsidP="00E1612B">
      <w:pPr>
        <w:pStyle w:val="5"/>
      </w:pPr>
      <w:r w:rsidRPr="00472649">
        <w:rPr>
          <w:rFonts w:hint="eastAsia"/>
        </w:rPr>
        <w:t>計画どおりに伐採・更新作業が実施されたか確認してください。</w:t>
      </w:r>
    </w:p>
    <w:p w14:paraId="782F1508" w14:textId="51B9820E" w:rsidR="00FF4782" w:rsidRPr="00A61A86" w:rsidRDefault="00FF4782" w:rsidP="00A61A86">
      <w:pPr>
        <w:pStyle w:val="5"/>
      </w:pPr>
      <w:r w:rsidRPr="00472649">
        <w:rPr>
          <w:rFonts w:hint="eastAsia"/>
        </w:rPr>
        <w:t>また、</w:t>
      </w:r>
      <w:r w:rsidRPr="00023CDE">
        <w:rPr>
          <w:rFonts w:hint="eastAsia"/>
          <w:color w:val="auto"/>
        </w:rPr>
        <w:t>定期的に伐採箇所の更新や</w:t>
      </w:r>
      <w:r w:rsidR="0089283E" w:rsidRPr="00023CDE">
        <w:rPr>
          <w:rFonts w:hint="eastAsia"/>
          <w:color w:val="auto"/>
        </w:rPr>
        <w:t>森林</w:t>
      </w:r>
      <w:r w:rsidRPr="00023CDE">
        <w:rPr>
          <w:rFonts w:hint="eastAsia"/>
          <w:color w:val="auto"/>
        </w:rPr>
        <w:t>作業道の状況を確認してください。なお、更新が順調に進んでいない場合は、対策を講じてくださ</w:t>
      </w:r>
      <w:r w:rsidRPr="00472649">
        <w:rPr>
          <w:rFonts w:hint="eastAsia"/>
        </w:rPr>
        <w:t>い</w:t>
      </w:r>
      <w:bookmarkEnd w:id="64"/>
      <w:r w:rsidR="00966196" w:rsidRPr="00B762FE">
        <w:rPr>
          <w:rFonts w:hint="eastAsia"/>
          <w:color w:val="auto"/>
        </w:rPr>
        <w:t>。</w:t>
      </w:r>
    </w:p>
    <w:p w14:paraId="51833D87" w14:textId="77777777" w:rsidR="00A61A86" w:rsidRPr="00CB0989" w:rsidRDefault="00A61A86" w:rsidP="00FF4782">
      <w:pPr>
        <w:ind w:left="240" w:right="240" w:firstLine="240"/>
        <w:rPr>
          <w:rFonts w:eastAsiaTheme="minorEastAsia"/>
        </w:rPr>
      </w:pPr>
    </w:p>
    <w:p w14:paraId="4146D036" w14:textId="2193C4F5" w:rsidR="00FF4782" w:rsidRDefault="00FF4782" w:rsidP="00FF4782">
      <w:pPr>
        <w:numPr>
          <w:ilvl w:val="0"/>
          <w:numId w:val="3"/>
        </w:numPr>
        <w:spacing w:line="360" w:lineRule="auto"/>
        <w:ind w:leftChars="500" w:left="1560" w:right="240" w:hangingChars="150" w:hanging="360"/>
        <w:rPr>
          <w:rFonts w:asciiTheme="minorEastAsia" w:eastAsiaTheme="minorEastAsia" w:hAnsiTheme="minorEastAsia" w:cs="ＭＳ明朝-WinCharSetFFFF-H"/>
          <w:color w:val="auto"/>
          <w:kern w:val="0"/>
          <w:szCs w:val="24"/>
        </w:rPr>
      </w:pPr>
      <w:r w:rsidRPr="00A26C3F">
        <w:rPr>
          <w:rFonts w:asciiTheme="minorEastAsia" w:eastAsiaTheme="minorEastAsia" w:hAnsiTheme="minorEastAsia" w:cs="ＭＳ明朝-WinCharSetFFFF-H"/>
          <w:color w:val="auto"/>
          <w:kern w:val="0"/>
          <w:szCs w:val="24"/>
        </w:rPr>
        <w:t>市町村森林整備計画において鳥獣害防止森林区域に指定されているなど、伐採後に</w:t>
      </w:r>
      <w:r w:rsidR="007105A8">
        <w:rPr>
          <w:rFonts w:asciiTheme="minorEastAsia" w:eastAsiaTheme="minorEastAsia" w:hAnsiTheme="minorEastAsia" w:cs="ＭＳ明朝-WinCharSetFFFF-H" w:hint="eastAsia"/>
          <w:color w:val="auto"/>
          <w:kern w:val="0"/>
          <w:szCs w:val="24"/>
        </w:rPr>
        <w:t>ノ</w:t>
      </w:r>
      <w:r w:rsidR="007105A8" w:rsidRPr="007105A8">
        <w:rPr>
          <w:rFonts w:asciiTheme="minorEastAsia" w:eastAsiaTheme="minorEastAsia" w:hAnsiTheme="minorEastAsia" w:cs="ＭＳ明朝-WinCharSetFFFF-H" w:hint="eastAsia"/>
          <w:color w:val="auto"/>
          <w:kern w:val="0"/>
          <w:szCs w:val="24"/>
        </w:rPr>
        <w:t>ウサギ</w:t>
      </w:r>
      <w:r w:rsidRPr="007105A8">
        <w:rPr>
          <w:rFonts w:asciiTheme="minorEastAsia" w:eastAsiaTheme="minorEastAsia" w:hAnsiTheme="minorEastAsia" w:cs="ＭＳ明朝-WinCharSetFFFF-H"/>
          <w:color w:val="auto"/>
          <w:kern w:val="0"/>
          <w:szCs w:val="24"/>
        </w:rPr>
        <w:t>等</w:t>
      </w:r>
      <w:r w:rsidRPr="00A26C3F">
        <w:rPr>
          <w:rFonts w:asciiTheme="minorEastAsia" w:eastAsiaTheme="minorEastAsia" w:hAnsiTheme="minorEastAsia" w:cs="ＭＳ明朝-WinCharSetFFFF-H"/>
          <w:color w:val="auto"/>
          <w:kern w:val="0"/>
          <w:szCs w:val="24"/>
        </w:rPr>
        <w:t>による被害を受けることが考えられる地域では、伐採後の造林樹種の保護・管理について対策が必要です。</w:t>
      </w:r>
    </w:p>
    <w:p w14:paraId="54AE8EA5" w14:textId="77777777" w:rsidR="00FF4782" w:rsidRPr="00472649" w:rsidRDefault="00FF4782" w:rsidP="00FF4782">
      <w:pPr>
        <w:numPr>
          <w:ilvl w:val="0"/>
          <w:numId w:val="3"/>
        </w:numPr>
        <w:spacing w:line="360" w:lineRule="auto"/>
        <w:ind w:leftChars="500" w:left="1560" w:right="240" w:hangingChars="150" w:hanging="360"/>
        <w:rPr>
          <w:rFonts w:asciiTheme="minorEastAsia" w:eastAsiaTheme="minorEastAsia" w:hAnsiTheme="minorEastAsia" w:cs="ＭＳ明朝-WinCharSetFFFF-H"/>
          <w:color w:val="auto"/>
          <w:kern w:val="0"/>
          <w:szCs w:val="24"/>
        </w:rPr>
      </w:pPr>
      <w:r w:rsidRPr="00472649">
        <w:rPr>
          <w:rFonts w:asciiTheme="minorEastAsia" w:eastAsiaTheme="minorEastAsia" w:hAnsiTheme="minorEastAsia" w:cs="ＭＳ明朝-WinCharSetFFFF-H" w:hint="eastAsia"/>
          <w:color w:val="auto"/>
          <w:kern w:val="0"/>
          <w:szCs w:val="24"/>
        </w:rPr>
        <w:t>植栽木や天然更新の状況について、定期的に確認してください。</w:t>
      </w:r>
      <w:r w:rsidRPr="00472649">
        <w:rPr>
          <w:rFonts w:asciiTheme="minorEastAsia" w:eastAsiaTheme="minorEastAsia" w:hAnsiTheme="minorEastAsia" w:cs="ＭＳ明朝-WinCharSetFFFF-H"/>
          <w:color w:val="auto"/>
          <w:kern w:val="0"/>
          <w:szCs w:val="24"/>
        </w:rPr>
        <w:t xml:space="preserve"> </w:t>
      </w:r>
    </w:p>
    <w:p w14:paraId="47A3206A" w14:textId="29D436DF" w:rsidR="00FF4782" w:rsidRPr="001E0DB7" w:rsidRDefault="0089283E" w:rsidP="00FF4782">
      <w:pPr>
        <w:numPr>
          <w:ilvl w:val="0"/>
          <w:numId w:val="3"/>
        </w:numPr>
        <w:spacing w:line="360" w:lineRule="auto"/>
        <w:ind w:leftChars="500" w:left="1560" w:right="240" w:hangingChars="150" w:hanging="360"/>
        <w:rPr>
          <w:rFonts w:asciiTheme="minorEastAsia" w:eastAsiaTheme="minorEastAsia" w:hAnsiTheme="minorEastAsia"/>
        </w:rPr>
      </w:pPr>
      <w:r w:rsidRPr="00023CDE">
        <w:rPr>
          <w:rFonts w:asciiTheme="minorEastAsia" w:eastAsiaTheme="minorEastAsia" w:hAnsiTheme="minorEastAsia" w:cs="ＭＳ明朝-WinCharSetFFFF-H" w:hint="eastAsia"/>
          <w:color w:val="auto"/>
          <w:kern w:val="0"/>
          <w:szCs w:val="24"/>
        </w:rPr>
        <w:t>森林</w:t>
      </w:r>
      <w:r w:rsidR="00FF4782" w:rsidRPr="00023CDE">
        <w:rPr>
          <w:rFonts w:asciiTheme="minorEastAsia" w:eastAsiaTheme="minorEastAsia" w:hAnsiTheme="minorEastAsia" w:cs="ＭＳ明朝-WinCharSetFFFF-H" w:hint="eastAsia"/>
          <w:color w:val="auto"/>
          <w:kern w:val="0"/>
          <w:szCs w:val="24"/>
        </w:rPr>
        <w:t>作業道</w:t>
      </w:r>
      <w:r w:rsidR="00FF4782" w:rsidRPr="00472649">
        <w:rPr>
          <w:rFonts w:asciiTheme="minorEastAsia" w:eastAsiaTheme="minorEastAsia" w:hAnsiTheme="minorEastAsia" w:cs="ＭＳ明朝-WinCharSetFFFF-H" w:hint="eastAsia"/>
          <w:color w:val="auto"/>
          <w:kern w:val="0"/>
          <w:szCs w:val="24"/>
        </w:rPr>
        <w:t>は、定期的に点検し、浸食、損壊、濁水発生の防止に努めてください</w:t>
      </w:r>
      <w:r w:rsidR="00FF4782">
        <w:rPr>
          <w:rFonts w:asciiTheme="minorEastAsia" w:eastAsiaTheme="minorEastAsia" w:hAnsiTheme="minorEastAsia" w:cs="ＭＳ明朝-WinCharSetFFFF-H" w:hint="eastAsia"/>
          <w:color w:val="auto"/>
          <w:kern w:val="0"/>
          <w:szCs w:val="24"/>
        </w:rPr>
        <w:t>。</w:t>
      </w:r>
    </w:p>
    <w:p w14:paraId="5B6EBF8D" w14:textId="0F3F589C" w:rsidR="00FF4782" w:rsidRDefault="00FF4782">
      <w:pPr>
        <w:ind w:leftChars="0" w:left="0" w:rightChars="0" w:right="0" w:firstLineChars="0" w:firstLine="0"/>
        <w:rPr>
          <w:rFonts w:ascii="ＭＳ 明朝" w:eastAsiaTheme="minorEastAsia" w:hAnsi="ＭＳ 明朝" w:cs="ＭＳ 明朝"/>
        </w:rPr>
      </w:pPr>
    </w:p>
    <w:p w14:paraId="7876B936" w14:textId="7EF18827" w:rsidR="00F1065B" w:rsidRDefault="00F1065B" w:rsidP="008E64C8">
      <w:pPr>
        <w:pStyle w:val="5"/>
        <w:keepNext w:val="0"/>
        <w:keepLines w:val="0"/>
      </w:pPr>
      <w:bookmarkStart w:id="65" w:name="_Ref504478613"/>
      <w:r w:rsidRPr="00CA4142">
        <w:rPr>
          <w:rFonts w:hint="eastAsia"/>
        </w:rPr>
        <w:t>伐採及び伐採後の造林</w:t>
      </w:r>
      <w:r w:rsidR="00876904" w:rsidRPr="00582D29">
        <w:rPr>
          <w:rFonts w:hint="eastAsia"/>
          <w:color w:val="auto"/>
        </w:rPr>
        <w:t>の届出等の制度</w:t>
      </w:r>
      <w:r>
        <w:rPr>
          <w:rFonts w:hint="eastAsia"/>
        </w:rPr>
        <w:t>フローチャートに基づき、</w:t>
      </w:r>
      <w:r w:rsidRPr="00472649">
        <w:rPr>
          <w:rFonts w:hint="eastAsia"/>
        </w:rPr>
        <w:t>伐採が終了した日を含む年度の翌年度の</w:t>
      </w:r>
      <w:r w:rsidRPr="00472649">
        <w:t>4</w:t>
      </w:r>
      <w:r w:rsidRPr="00472649">
        <w:rPr>
          <w:rFonts w:hint="eastAsia"/>
        </w:rPr>
        <w:t>月</w:t>
      </w:r>
      <w:r w:rsidRPr="00472649">
        <w:t>1</w:t>
      </w:r>
      <w:r w:rsidRPr="00472649">
        <w:rPr>
          <w:rFonts w:hint="eastAsia"/>
        </w:rPr>
        <w:t>日から起算して原則</w:t>
      </w:r>
      <w:r w:rsidRPr="00472649">
        <w:t>2</w:t>
      </w:r>
      <w:r w:rsidRPr="00472649">
        <w:rPr>
          <w:rFonts w:hint="eastAsia"/>
        </w:rPr>
        <w:t>年以内に、天然更新の場合は</w:t>
      </w:r>
      <w:r w:rsidRPr="00472649">
        <w:t>5</w:t>
      </w:r>
      <w:r w:rsidR="005F4F53">
        <w:rPr>
          <w:rFonts w:hint="eastAsia"/>
        </w:rPr>
        <w:t>年以内に伐採後の造林に係る森林の状況報告</w:t>
      </w:r>
      <w:r>
        <w:rPr>
          <w:rFonts w:hint="eastAsia"/>
        </w:rPr>
        <w:t>が必要です。</w:t>
      </w:r>
      <w:bookmarkEnd w:id="65"/>
    </w:p>
    <w:p w14:paraId="7DAC501D" w14:textId="77777777" w:rsidR="00F1065B" w:rsidRPr="00740DE8" w:rsidRDefault="00F1065B" w:rsidP="00F1065B">
      <w:pPr>
        <w:ind w:leftChars="0" w:left="0" w:rightChars="0" w:right="0" w:firstLineChars="0" w:firstLine="0"/>
        <w:rPr>
          <w:rFonts w:asciiTheme="minorEastAsia" w:eastAsiaTheme="minorEastAsia" w:hAnsiTheme="minorEastAsia"/>
        </w:rPr>
      </w:pPr>
    </w:p>
    <w:p w14:paraId="212ECC38" w14:textId="5DE6E6F6" w:rsidR="00444FD7" w:rsidRDefault="00740DE8" w:rsidP="00612A67">
      <w:pPr>
        <w:numPr>
          <w:ilvl w:val="0"/>
          <w:numId w:val="3"/>
        </w:numPr>
        <w:spacing w:line="360" w:lineRule="auto"/>
        <w:ind w:leftChars="500" w:left="1560" w:right="240" w:hangingChars="150" w:hanging="360"/>
        <w:rPr>
          <w:rFonts w:asciiTheme="minorEastAsia" w:eastAsiaTheme="minorEastAsia" w:hAnsiTheme="minorEastAsia"/>
        </w:rPr>
      </w:pPr>
      <w:r>
        <w:rPr>
          <w:rFonts w:asciiTheme="minorEastAsia" w:eastAsiaTheme="minorEastAsia" w:hAnsiTheme="minorEastAsia" w:hint="eastAsia"/>
        </w:rPr>
        <w:t>定められた様式に基づき</w:t>
      </w:r>
      <w:r w:rsidR="00612A67" w:rsidRPr="00612A67">
        <w:rPr>
          <w:rFonts w:asciiTheme="minorEastAsia" w:eastAsiaTheme="minorEastAsia" w:hAnsiTheme="minorEastAsia"/>
        </w:rPr>
        <w:t>伐採後の造林の届出</w:t>
      </w:r>
      <w:r w:rsidR="005F4F53">
        <w:rPr>
          <w:rFonts w:asciiTheme="minorEastAsia" w:eastAsiaTheme="minorEastAsia" w:hAnsiTheme="minorEastAsia" w:hint="eastAsia"/>
        </w:rPr>
        <w:t>を</w:t>
      </w:r>
      <w:r w:rsidR="00612A67">
        <w:rPr>
          <w:rFonts w:asciiTheme="minorEastAsia" w:eastAsiaTheme="minorEastAsia" w:hAnsiTheme="minorEastAsia" w:hint="eastAsia"/>
        </w:rPr>
        <w:t xml:space="preserve">市町村に提出してください。　</w:t>
      </w:r>
      <w:r w:rsidR="00A2646E">
        <w:rPr>
          <w:rFonts w:asciiTheme="minorEastAsia" w:eastAsiaTheme="minorEastAsia" w:hAnsiTheme="minorEastAsia"/>
        </w:rPr>
        <w:tab/>
      </w:r>
      <w:r w:rsidR="00A2646E">
        <w:rPr>
          <w:rFonts w:asciiTheme="minorEastAsia" w:eastAsiaTheme="minorEastAsia" w:hAnsiTheme="minorEastAsia"/>
        </w:rPr>
        <w:tab/>
      </w:r>
      <w:r w:rsidR="00A2646E">
        <w:rPr>
          <w:rFonts w:asciiTheme="minorEastAsia" w:eastAsiaTheme="minorEastAsia" w:hAnsiTheme="minorEastAsia"/>
        </w:rPr>
        <w:tab/>
      </w:r>
      <w:r w:rsidR="00A2646E">
        <w:rPr>
          <w:rFonts w:asciiTheme="minorEastAsia" w:eastAsiaTheme="minorEastAsia" w:hAnsiTheme="minorEastAsia"/>
        </w:rPr>
        <w:tab/>
      </w:r>
    </w:p>
    <w:p w14:paraId="0BDB0614" w14:textId="13B2C9CF" w:rsidR="00AA7F03" w:rsidRPr="00023CDE" w:rsidRDefault="00444FD7" w:rsidP="00AA7F03">
      <w:pPr>
        <w:spacing w:line="360" w:lineRule="auto"/>
        <w:ind w:leftChars="0" w:left="1560" w:right="240" w:firstLineChars="0" w:firstLine="0"/>
        <w:rPr>
          <w:rFonts w:asciiTheme="minorEastAsia" w:eastAsiaTheme="minorEastAsia" w:hAnsiTheme="minorEastAsia"/>
          <w:color w:val="auto"/>
        </w:rPr>
      </w:pPr>
      <w:r w:rsidRPr="00023CDE">
        <w:rPr>
          <w:rFonts w:asciiTheme="minorEastAsia" w:eastAsiaTheme="minorEastAsia" w:hAnsiTheme="minorEastAsia" w:hint="eastAsia"/>
          <w:color w:val="auto"/>
        </w:rPr>
        <w:t>・伐採及び伐採後の</w:t>
      </w:r>
      <w:r w:rsidR="00AA7F03" w:rsidRPr="00023CDE">
        <w:rPr>
          <w:rFonts w:asciiTheme="minorEastAsia" w:eastAsiaTheme="minorEastAsia" w:hAnsiTheme="minorEastAsia" w:hint="eastAsia"/>
          <w:color w:val="auto"/>
        </w:rPr>
        <w:t>造林の</w:t>
      </w:r>
      <w:r w:rsidRPr="00023CDE">
        <w:rPr>
          <w:rFonts w:asciiTheme="minorEastAsia" w:eastAsiaTheme="minorEastAsia" w:hAnsiTheme="minorEastAsia" w:hint="eastAsia"/>
          <w:color w:val="auto"/>
        </w:rPr>
        <w:t>届出書(様式1)に基づき、伐採後</w:t>
      </w:r>
    </w:p>
    <w:p w14:paraId="1533C5AA" w14:textId="7638C23F" w:rsidR="00740DE8" w:rsidRPr="00582D29" w:rsidRDefault="00444FD7" w:rsidP="00AA7F03">
      <w:pPr>
        <w:spacing w:line="360" w:lineRule="auto"/>
        <w:ind w:leftChars="0" w:left="1560" w:right="240" w:firstLine="240"/>
        <w:rPr>
          <w:rFonts w:eastAsiaTheme="minorEastAsia"/>
          <w:color w:val="auto"/>
        </w:rPr>
      </w:pPr>
      <w:r w:rsidRPr="00023CDE">
        <w:rPr>
          <w:rFonts w:asciiTheme="minorEastAsia" w:eastAsiaTheme="minorEastAsia" w:hAnsiTheme="minorEastAsia" w:hint="eastAsia"/>
          <w:color w:val="auto"/>
        </w:rPr>
        <w:t xml:space="preserve">の造林を行った場合　</w:t>
      </w:r>
      <w:r w:rsidR="00612A67" w:rsidRPr="00582D29">
        <w:rPr>
          <w:rFonts w:asciiTheme="minorEastAsia" w:eastAsiaTheme="minorEastAsia" w:hAnsiTheme="minorEastAsia" w:hint="eastAsia"/>
          <w:color w:val="auto"/>
        </w:rPr>
        <w:t xml:space="preserve">⇒　</w:t>
      </w:r>
      <w:r w:rsidR="00612A67" w:rsidRPr="00582D29">
        <w:rPr>
          <w:rFonts w:hint="eastAsia"/>
          <w:color w:val="auto"/>
        </w:rPr>
        <w:t>P</w:t>
      </w:r>
      <w:r w:rsidR="00876904" w:rsidRPr="00582D29">
        <w:rPr>
          <w:rFonts w:eastAsiaTheme="minorEastAsia"/>
          <w:color w:val="auto"/>
        </w:rPr>
        <w:t>37</w:t>
      </w:r>
    </w:p>
    <w:p w14:paraId="3881A1E0" w14:textId="7F6762A4" w:rsidR="005F0E9E" w:rsidRPr="00582D29" w:rsidRDefault="00F476AC" w:rsidP="00F476AC">
      <w:pPr>
        <w:spacing w:line="360" w:lineRule="auto"/>
        <w:ind w:leftChars="650" w:left="1800" w:right="240" w:hangingChars="100" w:hanging="240"/>
        <w:rPr>
          <w:rFonts w:eastAsiaTheme="minorEastAsia"/>
          <w:color w:val="auto"/>
        </w:rPr>
      </w:pPr>
      <w:r w:rsidRPr="00582D29">
        <w:rPr>
          <w:rFonts w:eastAsiaTheme="minorEastAsia" w:hint="eastAsia"/>
          <w:color w:val="auto"/>
        </w:rPr>
        <w:t>（</w:t>
      </w:r>
      <w:r w:rsidR="005F0E9E" w:rsidRPr="00582D29">
        <w:rPr>
          <w:rFonts w:eastAsiaTheme="minorEastAsia" w:hint="eastAsia"/>
          <w:color w:val="auto"/>
        </w:rPr>
        <w:t>伐採後の造林</w:t>
      </w:r>
      <w:r w:rsidRPr="00582D29">
        <w:rPr>
          <w:rFonts w:eastAsiaTheme="minorEastAsia" w:hint="eastAsia"/>
          <w:color w:val="auto"/>
        </w:rPr>
        <w:t>（人工造林又は天然更新）</w:t>
      </w:r>
      <w:r w:rsidR="005F0E9E" w:rsidRPr="00582D29">
        <w:rPr>
          <w:rFonts w:eastAsiaTheme="minorEastAsia" w:hint="eastAsia"/>
          <w:color w:val="auto"/>
        </w:rPr>
        <w:t>が完了した日から</w:t>
      </w:r>
      <w:r w:rsidR="005F0E9E" w:rsidRPr="00582D29">
        <w:rPr>
          <w:rFonts w:asciiTheme="minorEastAsia" w:eastAsiaTheme="minorEastAsia" w:hAnsiTheme="minorEastAsia" w:hint="eastAsia"/>
          <w:color w:val="auto"/>
        </w:rPr>
        <w:t>30</w:t>
      </w:r>
      <w:r w:rsidR="005F0E9E" w:rsidRPr="00582D29">
        <w:rPr>
          <w:rFonts w:eastAsiaTheme="minorEastAsia" w:hint="eastAsia"/>
          <w:color w:val="auto"/>
        </w:rPr>
        <w:t>日以内に状況報告書</w:t>
      </w:r>
      <w:r w:rsidR="009421DC" w:rsidRPr="00582D29">
        <w:rPr>
          <w:rFonts w:asciiTheme="minorEastAsia" w:eastAsiaTheme="minorEastAsia" w:hAnsiTheme="minorEastAsia" w:hint="eastAsia"/>
          <w:color w:val="auto"/>
        </w:rPr>
        <w:t>(様式4)</w:t>
      </w:r>
      <w:r w:rsidR="005F0E9E" w:rsidRPr="00582D29">
        <w:rPr>
          <w:rFonts w:eastAsiaTheme="minorEastAsia" w:hint="eastAsia"/>
          <w:color w:val="auto"/>
        </w:rPr>
        <w:t>を提出</w:t>
      </w:r>
      <w:r w:rsidR="005107FB" w:rsidRPr="00582D29">
        <w:rPr>
          <w:rFonts w:eastAsiaTheme="minorEastAsia" w:hint="eastAsia"/>
          <w:color w:val="auto"/>
        </w:rPr>
        <w:t>する</w:t>
      </w:r>
      <w:r w:rsidR="005F0E9E" w:rsidRPr="00582D29">
        <w:rPr>
          <w:rFonts w:eastAsiaTheme="minorEastAsia" w:hint="eastAsia"/>
          <w:color w:val="auto"/>
        </w:rPr>
        <w:t>必</w:t>
      </w:r>
      <w:r w:rsidRPr="00582D29">
        <w:rPr>
          <w:rFonts w:eastAsiaTheme="minorEastAsia" w:hint="eastAsia"/>
          <w:color w:val="auto"/>
        </w:rPr>
        <w:t>要があります。</w:t>
      </w:r>
      <w:r w:rsidR="00341F85" w:rsidRPr="00582D29">
        <w:rPr>
          <w:rFonts w:eastAsiaTheme="minorEastAsia" w:hint="eastAsia"/>
          <w:color w:val="auto"/>
        </w:rPr>
        <w:t>）</w:t>
      </w:r>
    </w:p>
    <w:p w14:paraId="074C5948" w14:textId="6F5CE069" w:rsidR="00444FD7" w:rsidRPr="00582D29" w:rsidRDefault="00444FD7" w:rsidP="00444FD7">
      <w:pPr>
        <w:spacing w:line="360" w:lineRule="auto"/>
        <w:ind w:leftChars="0" w:right="240" w:firstLineChars="41" w:firstLine="98"/>
        <w:rPr>
          <w:rFonts w:eastAsiaTheme="minorEastAsia"/>
          <w:color w:val="auto"/>
        </w:rPr>
      </w:pPr>
      <w:r w:rsidRPr="00582D29">
        <w:rPr>
          <w:rFonts w:eastAsiaTheme="minorEastAsia" w:hint="eastAsia"/>
          <w:color w:val="auto"/>
        </w:rPr>
        <w:t xml:space="preserve">　　　　　</w:t>
      </w:r>
      <w:r w:rsidRPr="00582D29">
        <w:rPr>
          <w:rFonts w:eastAsiaTheme="minorEastAsia" w:hint="eastAsia"/>
          <w:color w:val="auto"/>
        </w:rPr>
        <w:t xml:space="preserve">  </w:t>
      </w:r>
      <w:r w:rsidRPr="00582D29">
        <w:rPr>
          <w:rFonts w:eastAsiaTheme="minorEastAsia" w:hint="eastAsia"/>
          <w:color w:val="auto"/>
        </w:rPr>
        <w:t xml:space="preserve">・森林経営計画に定められた伐採をした場合　⇒　</w:t>
      </w:r>
      <w:r w:rsidRPr="00582D29">
        <w:rPr>
          <w:rFonts w:eastAsiaTheme="minorEastAsia" w:hint="eastAsia"/>
          <w:color w:val="auto"/>
        </w:rPr>
        <w:t>P</w:t>
      </w:r>
      <w:r w:rsidR="00876904" w:rsidRPr="00582D29">
        <w:rPr>
          <w:rFonts w:eastAsiaTheme="minorEastAsia" w:hint="eastAsia"/>
          <w:color w:val="auto"/>
        </w:rPr>
        <w:t>34</w:t>
      </w:r>
    </w:p>
    <w:p w14:paraId="2A69DF67" w14:textId="35AE45CB" w:rsidR="005F0E9E" w:rsidRPr="00023CDE" w:rsidRDefault="009421DC" w:rsidP="00341F85">
      <w:pPr>
        <w:spacing w:line="360" w:lineRule="auto"/>
        <w:ind w:leftChars="651" w:left="1843" w:right="240" w:hangingChars="117" w:hanging="281"/>
        <w:rPr>
          <w:rFonts w:asciiTheme="minorEastAsia" w:eastAsiaTheme="minorEastAsia" w:hAnsiTheme="minorEastAsia"/>
          <w:color w:val="auto"/>
        </w:rPr>
      </w:pPr>
      <w:r w:rsidRPr="00023CDE">
        <w:rPr>
          <w:rFonts w:asciiTheme="minorEastAsia" w:eastAsiaTheme="minorEastAsia" w:hAnsiTheme="minorEastAsia" w:hint="eastAsia"/>
          <w:color w:val="auto"/>
        </w:rPr>
        <w:lastRenderedPageBreak/>
        <w:t>（</w:t>
      </w:r>
      <w:r w:rsidR="00341F85" w:rsidRPr="00023CDE">
        <w:rPr>
          <w:rFonts w:asciiTheme="minorEastAsia" w:eastAsiaTheme="minorEastAsia" w:hAnsiTheme="minorEastAsia" w:hint="eastAsia"/>
          <w:color w:val="auto"/>
        </w:rPr>
        <w:t>伐採</w:t>
      </w:r>
      <w:r w:rsidR="00815AD0" w:rsidRPr="00023CDE">
        <w:rPr>
          <w:rFonts w:asciiTheme="minorEastAsia" w:eastAsiaTheme="minorEastAsia" w:hAnsiTheme="minorEastAsia" w:hint="eastAsia"/>
          <w:color w:val="auto"/>
        </w:rPr>
        <w:t>、</w:t>
      </w:r>
      <w:r w:rsidR="00341F85" w:rsidRPr="00023CDE">
        <w:rPr>
          <w:rFonts w:asciiTheme="minorEastAsia" w:eastAsiaTheme="minorEastAsia" w:hAnsiTheme="minorEastAsia" w:hint="eastAsia"/>
          <w:color w:val="auto"/>
        </w:rPr>
        <w:t>造林（人工造林又は天然更新）</w:t>
      </w:r>
      <w:r w:rsidR="008A70FF" w:rsidRPr="00023CDE">
        <w:rPr>
          <w:rFonts w:asciiTheme="minorEastAsia" w:eastAsiaTheme="minorEastAsia" w:hAnsiTheme="minorEastAsia" w:hint="eastAsia"/>
          <w:color w:val="auto"/>
        </w:rPr>
        <w:t>、</w:t>
      </w:r>
      <w:r w:rsidR="00341F85" w:rsidRPr="00023CDE">
        <w:rPr>
          <w:rFonts w:asciiTheme="minorEastAsia" w:eastAsiaTheme="minorEastAsia" w:hAnsiTheme="minorEastAsia" w:hint="eastAsia"/>
          <w:color w:val="auto"/>
        </w:rPr>
        <w:t>作業道の設置</w:t>
      </w:r>
      <w:r w:rsidR="00D52738" w:rsidRPr="00023CDE">
        <w:rPr>
          <w:rFonts w:asciiTheme="minorEastAsia" w:eastAsiaTheme="minorEastAsia" w:hAnsiTheme="minorEastAsia" w:hint="eastAsia"/>
          <w:color w:val="auto"/>
        </w:rPr>
        <w:t>等</w:t>
      </w:r>
      <w:r w:rsidR="00341F85" w:rsidRPr="00023CDE">
        <w:rPr>
          <w:rFonts w:asciiTheme="minorEastAsia" w:eastAsiaTheme="minorEastAsia" w:hAnsiTheme="minorEastAsia" w:hint="eastAsia"/>
          <w:color w:val="auto"/>
        </w:rPr>
        <w:t>が</w:t>
      </w:r>
      <w:r w:rsidR="0084532A" w:rsidRPr="00023CDE">
        <w:rPr>
          <w:rFonts w:asciiTheme="minorEastAsia" w:eastAsiaTheme="minorEastAsia" w:hAnsiTheme="minorEastAsia" w:hint="eastAsia"/>
          <w:color w:val="auto"/>
        </w:rPr>
        <w:t>それぞれ終わった</w:t>
      </w:r>
      <w:r w:rsidR="008A70FF" w:rsidRPr="00023CDE">
        <w:rPr>
          <w:rFonts w:asciiTheme="minorEastAsia" w:eastAsiaTheme="minorEastAsia" w:hAnsiTheme="minorEastAsia" w:hint="eastAsia"/>
          <w:color w:val="auto"/>
        </w:rPr>
        <w:t>日から</w:t>
      </w:r>
      <w:r w:rsidR="00341F85" w:rsidRPr="00023CDE">
        <w:rPr>
          <w:rFonts w:asciiTheme="minorEastAsia" w:eastAsiaTheme="minorEastAsia" w:hAnsiTheme="minorEastAsia" w:hint="eastAsia"/>
          <w:color w:val="auto"/>
        </w:rPr>
        <w:t>30日以内に届出書(様式2)を提出しなければなりま</w:t>
      </w:r>
      <w:r w:rsidR="00815AD0" w:rsidRPr="00023CDE">
        <w:rPr>
          <w:rFonts w:asciiTheme="minorEastAsia" w:eastAsiaTheme="minorEastAsia" w:hAnsiTheme="minorEastAsia" w:hint="eastAsia"/>
          <w:color w:val="auto"/>
        </w:rPr>
        <w:t>せ</w:t>
      </w:r>
      <w:r w:rsidR="00341F85" w:rsidRPr="00023CDE">
        <w:rPr>
          <w:rFonts w:asciiTheme="minorEastAsia" w:eastAsiaTheme="minorEastAsia" w:hAnsiTheme="minorEastAsia" w:hint="eastAsia"/>
          <w:color w:val="auto"/>
        </w:rPr>
        <w:t>ん。）</w:t>
      </w:r>
    </w:p>
    <w:p w14:paraId="568A6058" w14:textId="3278D1DD" w:rsidR="00F1065B" w:rsidRPr="00733DD8" w:rsidRDefault="00F1065B" w:rsidP="00CE41B1">
      <w:pPr>
        <w:numPr>
          <w:ilvl w:val="0"/>
          <w:numId w:val="3"/>
        </w:numPr>
        <w:spacing w:line="360" w:lineRule="auto"/>
        <w:ind w:leftChars="500" w:left="1560" w:right="240" w:hangingChars="150" w:hanging="360"/>
        <w:rPr>
          <w:color w:val="000000" w:themeColor="text1"/>
        </w:rPr>
      </w:pPr>
      <w:r w:rsidRPr="00023CDE">
        <w:rPr>
          <w:rFonts w:hint="eastAsia"/>
          <w:color w:val="auto"/>
        </w:rPr>
        <w:t>天然更新の完了は、山形県における天然更新完了基準（平成</w:t>
      </w:r>
      <w:r w:rsidR="00CC52E1" w:rsidRPr="00023CDE">
        <w:rPr>
          <w:rFonts w:asciiTheme="minorEastAsia" w:eastAsiaTheme="minorEastAsia" w:hAnsiTheme="minorEastAsia" w:hint="eastAsia"/>
          <w:color w:val="auto"/>
        </w:rPr>
        <w:t>30</w:t>
      </w:r>
      <w:r w:rsidRPr="00023CDE">
        <w:rPr>
          <w:rFonts w:hint="eastAsia"/>
          <w:color w:val="auto"/>
        </w:rPr>
        <w:t>年</w:t>
      </w:r>
      <w:r w:rsidR="008D5A4E" w:rsidRPr="00023CDE">
        <w:rPr>
          <w:rFonts w:asciiTheme="minorEastAsia" w:eastAsiaTheme="minorEastAsia" w:hAnsiTheme="minorEastAsia" w:hint="eastAsia"/>
          <w:color w:val="auto"/>
        </w:rPr>
        <w:t xml:space="preserve">　6</w:t>
      </w:r>
      <w:r w:rsidRPr="00023CDE">
        <w:rPr>
          <w:rFonts w:hint="eastAsia"/>
          <w:color w:val="auto"/>
        </w:rPr>
        <w:t>月</w:t>
      </w:r>
      <w:r w:rsidR="00E81659" w:rsidRPr="00023CDE">
        <w:rPr>
          <w:rFonts w:asciiTheme="minorEastAsia" w:eastAsiaTheme="minorEastAsia" w:hAnsiTheme="minorEastAsia" w:hint="eastAsia"/>
          <w:color w:val="auto"/>
        </w:rPr>
        <w:t>一部改正</w:t>
      </w:r>
      <w:r w:rsidRPr="00023CDE">
        <w:rPr>
          <w:rFonts w:hint="eastAsia"/>
          <w:color w:val="auto"/>
        </w:rPr>
        <w:t>）</w:t>
      </w:r>
      <w:r w:rsidR="008D5A4E" w:rsidRPr="00023CDE">
        <w:rPr>
          <w:rFonts w:asciiTheme="minorEastAsia" w:eastAsiaTheme="minorEastAsia" w:hAnsiTheme="minorEastAsia" w:hint="eastAsia"/>
          <w:color w:val="auto"/>
        </w:rPr>
        <w:t>（P.37  参考資料）</w:t>
      </w:r>
      <w:r w:rsidR="00CE41B1" w:rsidRPr="00023CDE">
        <w:rPr>
          <w:rFonts w:asciiTheme="minorEastAsia" w:eastAsiaTheme="minorEastAsia" w:hAnsiTheme="minorEastAsia"/>
          <w:color w:val="auto"/>
        </w:rPr>
        <w:t>及び市町村森林整備計画の天然更</w:t>
      </w:r>
      <w:r w:rsidR="00CE41B1" w:rsidRPr="00733DD8">
        <w:rPr>
          <w:rFonts w:asciiTheme="minorEastAsia" w:eastAsiaTheme="minorEastAsia" w:hAnsiTheme="minorEastAsia"/>
          <w:color w:val="000000" w:themeColor="text1"/>
        </w:rPr>
        <w:t>新に関する事項</w:t>
      </w:r>
      <w:r w:rsidRPr="00733DD8">
        <w:rPr>
          <w:rFonts w:hint="eastAsia"/>
          <w:color w:val="000000" w:themeColor="text1"/>
        </w:rPr>
        <w:t>によります。</w:t>
      </w:r>
    </w:p>
    <w:p w14:paraId="5ACF49EC" w14:textId="3FBE5998" w:rsidR="00FD4196" w:rsidRPr="00A61A86" w:rsidRDefault="00F1065B" w:rsidP="00A61A86">
      <w:pPr>
        <w:numPr>
          <w:ilvl w:val="0"/>
          <w:numId w:val="3"/>
        </w:numPr>
        <w:spacing w:line="360" w:lineRule="auto"/>
        <w:ind w:leftChars="500" w:left="1560" w:right="240" w:hangingChars="150" w:hanging="360"/>
        <w:rPr>
          <w:rFonts w:asciiTheme="minorEastAsia" w:eastAsiaTheme="minorEastAsia" w:hAnsiTheme="minorEastAsia"/>
        </w:rPr>
      </w:pPr>
      <w:r w:rsidRPr="00CA4142">
        <w:rPr>
          <w:rFonts w:asciiTheme="minorEastAsia" w:eastAsiaTheme="minorEastAsia" w:hAnsiTheme="minorEastAsia" w:hint="eastAsia"/>
        </w:rPr>
        <w:t>完了条件を満たす区域が全体の</w:t>
      </w:r>
      <w:r w:rsidRPr="00CA4142">
        <w:rPr>
          <w:rFonts w:asciiTheme="minorEastAsia" w:eastAsiaTheme="minorEastAsia" w:hAnsiTheme="minorEastAsia"/>
        </w:rPr>
        <w:t>6</w:t>
      </w:r>
      <w:r w:rsidRPr="00CA4142">
        <w:rPr>
          <w:rFonts w:asciiTheme="minorEastAsia" w:eastAsiaTheme="minorEastAsia" w:hAnsiTheme="minorEastAsia" w:hint="eastAsia"/>
        </w:rPr>
        <w:t>割を下回る場合は、森林法に基づき市町村長が植栽若しくは追加の更新補助作業するように指示を行う場合があります。</w:t>
      </w:r>
    </w:p>
    <w:p w14:paraId="3AE611ED" w14:textId="22DC38BC" w:rsidR="00E145EB" w:rsidRPr="00A61A86" w:rsidRDefault="00E145EB" w:rsidP="004B4AEC">
      <w:pPr>
        <w:pStyle w:val="a0"/>
        <w:numPr>
          <w:ilvl w:val="0"/>
          <w:numId w:val="0"/>
        </w:numPr>
        <w:spacing w:line="480" w:lineRule="auto"/>
        <w:ind w:left="420" w:rightChars="0" w:right="0"/>
        <w:rPr>
          <w:rFonts w:asciiTheme="minorEastAsia" w:eastAsiaTheme="minorEastAsia" w:hAnsiTheme="minorEastAsia" w:cs="ＭＳ 明朝"/>
          <w:color w:val="000000" w:themeColor="text1"/>
        </w:rPr>
      </w:pPr>
    </w:p>
    <w:p w14:paraId="1DB3D486" w14:textId="77777777" w:rsidR="004B4AEC" w:rsidRPr="00A61A86" w:rsidRDefault="004B4AEC" w:rsidP="004B4AEC">
      <w:pPr>
        <w:pStyle w:val="a0"/>
        <w:numPr>
          <w:ilvl w:val="0"/>
          <w:numId w:val="0"/>
        </w:numPr>
        <w:spacing w:line="480" w:lineRule="auto"/>
        <w:ind w:left="420" w:rightChars="0" w:right="0"/>
        <w:rPr>
          <w:rFonts w:asciiTheme="minorEastAsia" w:eastAsiaTheme="minorEastAsia" w:hAnsiTheme="minorEastAsia" w:cs="Century"/>
          <w:color w:val="000000" w:themeColor="text1"/>
        </w:rPr>
        <w:sectPr w:rsidR="004B4AEC" w:rsidRPr="00A61A86" w:rsidSect="00AD5011">
          <w:headerReference w:type="even" r:id="rId14"/>
          <w:headerReference w:type="default" r:id="rId15"/>
          <w:footerReference w:type="even" r:id="rId16"/>
          <w:footerReference w:type="default" r:id="rId17"/>
          <w:headerReference w:type="first" r:id="rId18"/>
          <w:footerReference w:type="first" r:id="rId19"/>
          <w:pgSz w:w="11906" w:h="16838" w:code="9"/>
          <w:pgMar w:top="1077" w:right="1418" w:bottom="567" w:left="1276" w:header="680" w:footer="567" w:gutter="0"/>
          <w:cols w:space="720"/>
          <w:docGrid w:linePitch="299"/>
        </w:sectPr>
      </w:pPr>
    </w:p>
    <w:p w14:paraId="0DA3110F" w14:textId="1D3F3472" w:rsidR="00FD4196" w:rsidRPr="00A61A86" w:rsidRDefault="00FD4196" w:rsidP="00FD4196">
      <w:pPr>
        <w:pStyle w:val="2"/>
        <w:ind w:leftChars="0" w:left="0" w:right="240" w:firstLine="0"/>
        <w:rPr>
          <w:color w:val="000000" w:themeColor="text1"/>
        </w:rPr>
      </w:pPr>
      <w:bookmarkStart w:id="66" w:name="_Ref504481290"/>
    </w:p>
    <w:p w14:paraId="317A1D7B" w14:textId="45869091" w:rsidR="00A61A86" w:rsidRDefault="00A61A86" w:rsidP="00A61A86">
      <w:pPr>
        <w:ind w:leftChars="0" w:left="0" w:rightChars="0" w:right="0" w:firstLineChars="0" w:firstLine="0"/>
        <w:jc w:val="center"/>
        <w:rPr>
          <w:rFonts w:asciiTheme="minorEastAsia" w:eastAsiaTheme="minorEastAsia" w:hAnsiTheme="minorEastAsia"/>
        </w:rPr>
      </w:pPr>
      <w:r>
        <w:rPr>
          <w:rFonts w:asciiTheme="minorEastAsia" w:eastAsiaTheme="minorEastAsia" w:hAnsiTheme="minorEastAsia" w:hint="eastAsia"/>
        </w:rPr>
        <w:t>【</w:t>
      </w:r>
      <w:r w:rsidRPr="00CA4142">
        <w:rPr>
          <w:rFonts w:hint="eastAsia"/>
        </w:rPr>
        <w:t>伐採及び伐採後の造林</w:t>
      </w:r>
      <w:r w:rsidR="00876904" w:rsidRPr="00C81D81">
        <w:rPr>
          <w:rFonts w:hint="eastAsia"/>
          <w:color w:val="auto"/>
        </w:rPr>
        <w:t>の届出等の制度</w:t>
      </w:r>
      <w:r>
        <w:rPr>
          <w:rFonts w:hint="eastAsia"/>
        </w:rPr>
        <w:t>フローチャート</w:t>
      </w:r>
      <w:r>
        <w:rPr>
          <w:rFonts w:asciiTheme="minorEastAsia" w:eastAsiaTheme="minorEastAsia" w:hAnsiTheme="minorEastAsia" w:hint="eastAsia"/>
        </w:rPr>
        <w:t>】</w:t>
      </w:r>
    </w:p>
    <w:p w14:paraId="43D22B9D" w14:textId="1F12BDEC" w:rsidR="00FD4196" w:rsidRPr="00A61A86" w:rsidRDefault="00FD4196" w:rsidP="00FD4196">
      <w:pPr>
        <w:ind w:left="240" w:right="240" w:firstLine="240"/>
        <w:rPr>
          <w:rFonts w:eastAsiaTheme="minorEastAsia"/>
          <w:color w:val="000000" w:themeColor="text1"/>
        </w:rPr>
      </w:pPr>
    </w:p>
    <w:p w14:paraId="18DE3519" w14:textId="70975CBF" w:rsidR="003753CF" w:rsidRPr="003753CF" w:rsidRDefault="00A56A91" w:rsidP="003753CF">
      <w:pPr>
        <w:ind w:leftChars="0" w:left="0" w:right="240" w:firstLineChars="0" w:firstLine="0"/>
        <w:rPr>
          <w:rFonts w:eastAsiaTheme="minorEastAsia"/>
        </w:rPr>
      </w:pPr>
      <w:bookmarkStart w:id="67" w:name="_Ref504479917"/>
      <w:r>
        <w:rPr>
          <w:rFonts w:ascii="ＭＳ ゴシック" w:eastAsia="ＭＳ ゴシック" w:hAnsi="Times New Roman" w:cs="ＭＳ ゴシック"/>
          <w:noProof/>
          <w:kern w:val="0"/>
          <w:szCs w:val="24"/>
        </w:rPr>
        <w:drawing>
          <wp:anchor distT="0" distB="0" distL="114300" distR="114300" simplePos="0" relativeHeight="251984384" behindDoc="0" locked="0" layoutInCell="1" allowOverlap="1" wp14:anchorId="79CDF808" wp14:editId="6DB1336E">
            <wp:simplePos x="0" y="0"/>
            <wp:positionH relativeFrom="column">
              <wp:posOffset>0</wp:posOffset>
            </wp:positionH>
            <wp:positionV relativeFrom="paragraph">
              <wp:posOffset>0</wp:posOffset>
            </wp:positionV>
            <wp:extent cx="6038704" cy="5076825"/>
            <wp:effectExtent l="0" t="0" r="635" b="0"/>
            <wp:wrapNone/>
            <wp:docPr id="938" name="図 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044032" cy="50813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025CFBC" w14:textId="77777777" w:rsidR="003753CF" w:rsidRDefault="003753CF">
      <w:pPr>
        <w:ind w:leftChars="0" w:left="0" w:rightChars="0" w:right="0" w:firstLineChars="0" w:firstLine="0"/>
        <w:rPr>
          <w:rFonts w:ascii="ＭＳ 明朝" w:eastAsia="ＭＳ ゴシック" w:hAnsi="ＭＳ 明朝" w:cs="ＭＳ 明朝"/>
        </w:rPr>
      </w:pPr>
      <w:bookmarkStart w:id="68" w:name="_Toc515874904"/>
      <w:r>
        <w:br w:type="page"/>
      </w:r>
    </w:p>
    <w:p w14:paraId="4CDE37B7" w14:textId="5619357D" w:rsidR="00543DB0" w:rsidRPr="00740DE8" w:rsidRDefault="00543DB0" w:rsidP="00543DB0">
      <w:pPr>
        <w:pStyle w:val="2"/>
        <w:ind w:leftChars="0" w:left="0" w:right="240" w:firstLine="0"/>
      </w:pPr>
      <w:r>
        <w:rPr>
          <w:rFonts w:hint="eastAsia"/>
        </w:rPr>
        <w:lastRenderedPageBreak/>
        <w:t>様式</w:t>
      </w:r>
      <w:bookmarkEnd w:id="68"/>
    </w:p>
    <w:p w14:paraId="31BE656D" w14:textId="77777777" w:rsidR="00862DBF" w:rsidRDefault="00862DBF" w:rsidP="00862DBF">
      <w:pPr>
        <w:widowControl w:val="0"/>
        <w:autoSpaceDE w:val="0"/>
        <w:autoSpaceDN w:val="0"/>
        <w:spacing w:line="240" w:lineRule="exact"/>
        <w:ind w:leftChars="0" w:left="210" w:rightChars="0" w:right="0" w:hangingChars="100" w:hanging="210"/>
        <w:jc w:val="both"/>
        <w:rPr>
          <w:rFonts w:ascii="ＭＳ ゴシック" w:eastAsia="ＭＳ ゴシック" w:hAnsi="ＭＳ ゴシック" w:cs="Times New Roman"/>
          <w:color w:val="auto"/>
          <w:sz w:val="21"/>
          <w:szCs w:val="21"/>
        </w:rPr>
      </w:pPr>
      <w:bookmarkStart w:id="69" w:name="OLE_LINK1"/>
    </w:p>
    <w:p w14:paraId="6244C3AE" w14:textId="3D599BE5" w:rsidR="00862DBF" w:rsidRPr="00C81D81" w:rsidRDefault="00862DBF" w:rsidP="00862DBF">
      <w:pPr>
        <w:widowControl w:val="0"/>
        <w:autoSpaceDE w:val="0"/>
        <w:autoSpaceDN w:val="0"/>
        <w:spacing w:line="240" w:lineRule="exact"/>
        <w:ind w:leftChars="0" w:left="210" w:rightChars="0" w:right="0" w:hangingChars="100" w:hanging="210"/>
        <w:jc w:val="both"/>
        <w:rPr>
          <w:rFonts w:ascii="ＭＳ ゴシック" w:eastAsia="ＭＳ ゴシック" w:hAnsi="ＭＳ ゴシック" w:cs="Times New Roman"/>
          <w:color w:val="auto"/>
          <w:sz w:val="21"/>
          <w:szCs w:val="21"/>
        </w:rPr>
      </w:pPr>
      <w:r w:rsidRPr="00C81D81">
        <w:rPr>
          <w:rFonts w:ascii="ＭＳ ゴシック" w:eastAsia="ＭＳ ゴシック" w:hAnsi="ＭＳ ゴシック" w:cs="Times New Roman"/>
          <w:color w:val="auto"/>
          <w:sz w:val="21"/>
          <w:szCs w:val="21"/>
        </w:rPr>
        <w:t>様式１（</w:t>
      </w:r>
      <w:r w:rsidRPr="00C81D81">
        <w:rPr>
          <w:rFonts w:ascii="ＭＳ ゴシック" w:eastAsia="ＭＳ ゴシック" w:hAnsi="ＭＳ ゴシック" w:cs="Times New Roman" w:hint="eastAsia"/>
          <w:color w:val="auto"/>
          <w:sz w:val="21"/>
          <w:szCs w:val="21"/>
        </w:rPr>
        <w:t>４＿規則第９条第１項の届出書の様式）</w:t>
      </w:r>
    </w:p>
    <w:p w14:paraId="0313C866" w14:textId="77777777" w:rsidR="00862DBF" w:rsidRPr="00C81D81" w:rsidRDefault="00862DBF" w:rsidP="00862DBF">
      <w:pPr>
        <w:widowControl w:val="0"/>
        <w:autoSpaceDE w:val="0"/>
        <w:autoSpaceDN w:val="0"/>
        <w:spacing w:line="240" w:lineRule="exact"/>
        <w:ind w:leftChars="0" w:left="210" w:rightChars="0" w:right="0" w:hangingChars="100" w:hanging="210"/>
        <w:jc w:val="both"/>
        <w:rPr>
          <w:rFonts w:ascii="ＭＳ ゴシック" w:eastAsia="ＭＳ ゴシック" w:hAnsi="ＭＳ ゴシック" w:cs="Times New Roman"/>
          <w:color w:val="auto"/>
          <w:sz w:val="21"/>
          <w:szCs w:val="21"/>
        </w:rPr>
      </w:pPr>
    </w:p>
    <w:p w14:paraId="28FBB0E5" w14:textId="77777777" w:rsidR="00862DBF" w:rsidRPr="00C81D81" w:rsidRDefault="00862DBF" w:rsidP="00862DBF">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81D81">
        <w:rPr>
          <w:rFonts w:ascii="ＭＳ 明朝" w:eastAsia="ＭＳ 明朝" w:hAnsi="ＭＳ 明朝" w:cs="Times New Roman" w:hint="eastAsia"/>
          <w:color w:val="auto"/>
          <w:sz w:val="21"/>
          <w:szCs w:val="21"/>
        </w:rPr>
        <w:t>伐 採 及 び 伐 採 後 の 造 林 の 届 出 書</w:t>
      </w:r>
    </w:p>
    <w:p w14:paraId="5ABE11BE" w14:textId="77777777" w:rsidR="00862DBF" w:rsidRPr="00C81D81" w:rsidRDefault="00862DBF" w:rsidP="00862DBF">
      <w:pPr>
        <w:widowControl w:val="0"/>
        <w:autoSpaceDE w:val="0"/>
        <w:autoSpaceDN w:val="0"/>
        <w:spacing w:line="240" w:lineRule="exact"/>
        <w:ind w:left="240" w:rightChars="0" w:right="0" w:firstLineChars="3410" w:firstLine="7161"/>
        <w:jc w:val="both"/>
        <w:rPr>
          <w:rFonts w:ascii="ＭＳ 明朝" w:eastAsia="ＭＳ 明朝" w:hAnsi="ＭＳ 明朝" w:cs="Times New Roman"/>
          <w:color w:val="auto"/>
          <w:sz w:val="21"/>
          <w:szCs w:val="21"/>
        </w:rPr>
      </w:pPr>
      <w:r w:rsidRPr="00C81D81">
        <w:rPr>
          <w:rFonts w:ascii="ＭＳ 明朝" w:eastAsia="ＭＳ 明朝" w:hAnsi="ＭＳ 明朝" w:cs="Times New Roman" w:hint="eastAsia"/>
          <w:color w:val="auto"/>
          <w:sz w:val="21"/>
          <w:szCs w:val="21"/>
        </w:rPr>
        <w:t xml:space="preserve">年　月　日　</w:t>
      </w:r>
    </w:p>
    <w:p w14:paraId="48BB7A9E" w14:textId="77777777" w:rsidR="00862DBF" w:rsidRPr="00C81D81" w:rsidRDefault="00862DBF" w:rsidP="00862DBF">
      <w:pPr>
        <w:widowControl w:val="0"/>
        <w:autoSpaceDE w:val="0"/>
        <w:autoSpaceDN w:val="0"/>
        <w:spacing w:line="240" w:lineRule="exact"/>
        <w:ind w:leftChars="0" w:left="210" w:rightChars="0" w:right="0" w:hangingChars="100" w:hanging="210"/>
        <w:jc w:val="both"/>
        <w:rPr>
          <w:rFonts w:ascii="ＭＳ 明朝" w:eastAsia="ＭＳ 明朝" w:hAnsi="ＭＳ 明朝" w:cs="Times New Roman"/>
          <w:color w:val="auto"/>
          <w:sz w:val="21"/>
          <w:szCs w:val="21"/>
        </w:rPr>
      </w:pPr>
      <w:r w:rsidRPr="00C81D81">
        <w:rPr>
          <w:rFonts w:ascii="ＭＳ 明朝" w:eastAsia="ＭＳ 明朝" w:hAnsi="ＭＳ 明朝" w:cs="Times New Roman" w:hint="eastAsia"/>
          <w:color w:val="auto"/>
          <w:sz w:val="21"/>
          <w:szCs w:val="21"/>
        </w:rPr>
        <w:t xml:space="preserve">　　　市町村長　殿</w:t>
      </w:r>
    </w:p>
    <w:p w14:paraId="5B5BDC02" w14:textId="77777777" w:rsidR="00862DBF" w:rsidRPr="00C81D81" w:rsidRDefault="00862DBF" w:rsidP="00862DBF">
      <w:pPr>
        <w:widowControl w:val="0"/>
        <w:autoSpaceDE w:val="0"/>
        <w:autoSpaceDN w:val="0"/>
        <w:spacing w:line="240" w:lineRule="exact"/>
        <w:ind w:leftChars="0" w:left="0" w:rightChars="0" w:right="0" w:firstLineChars="2000" w:firstLine="4200"/>
        <w:jc w:val="both"/>
        <w:rPr>
          <w:rFonts w:ascii="ＭＳ 明朝" w:eastAsia="ＭＳ 明朝" w:hAnsi="ＭＳ 明朝" w:cs="Times New Roman"/>
          <w:color w:val="auto"/>
          <w:sz w:val="21"/>
          <w:szCs w:val="21"/>
        </w:rPr>
      </w:pPr>
      <w:r w:rsidRPr="00C81D81">
        <w:rPr>
          <w:rFonts w:ascii="ＭＳ 明朝" w:eastAsia="ＭＳ 明朝" w:hAnsi="ＭＳ 明朝" w:cs="Times New Roman"/>
          <w:noProof/>
          <w:color w:val="auto"/>
          <w:sz w:val="21"/>
          <w:szCs w:val="21"/>
        </w:rPr>
        <mc:AlternateContent>
          <mc:Choice Requires="wps">
            <w:drawing>
              <wp:anchor distT="0" distB="0" distL="114300" distR="114300" simplePos="0" relativeHeight="251986432" behindDoc="0" locked="0" layoutInCell="1" allowOverlap="1" wp14:anchorId="7D0BEE94" wp14:editId="521954C4">
                <wp:simplePos x="0" y="0"/>
                <wp:positionH relativeFrom="column">
                  <wp:posOffset>3561715</wp:posOffset>
                </wp:positionH>
                <wp:positionV relativeFrom="paragraph">
                  <wp:posOffset>43815</wp:posOffset>
                </wp:positionV>
                <wp:extent cx="1771650" cy="396240"/>
                <wp:effectExtent l="0" t="0" r="19050" b="22860"/>
                <wp:wrapNone/>
                <wp:docPr id="3" name="AutoShape 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1650" cy="396240"/>
                        </a:xfrm>
                        <a:prstGeom prst="bracketPair">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txbx>
                        <w:txbxContent>
                          <w:p w14:paraId="515082BE" w14:textId="77777777" w:rsidR="00AE2D24" w:rsidRPr="00C81D81" w:rsidRDefault="00AE2D24" w:rsidP="00862DBF">
                            <w:pPr>
                              <w:spacing w:line="240" w:lineRule="exact"/>
                              <w:ind w:left="240" w:right="240" w:firstLineChars="0" w:firstLine="0"/>
                              <w:rPr>
                                <w:color w:val="auto"/>
                                <w:sz w:val="21"/>
                              </w:rPr>
                            </w:pPr>
                            <w:r w:rsidRPr="00C81D81">
                              <w:rPr>
                                <w:rFonts w:hint="eastAsia"/>
                                <w:color w:val="auto"/>
                                <w:sz w:val="21"/>
                              </w:rPr>
                              <w:t>法人にあつては、名称及び代表者の氏名</w:t>
                            </w:r>
                          </w:p>
                        </w:txbxContent>
                      </wps:txbx>
                      <wps:bodyPr rot="0" vert="horz" wrap="square" lIns="36000" tIns="8890" rIns="36000"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0BEE94"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Shape 131" o:spid="_x0000_s1083" type="#_x0000_t185" style="position:absolute;left:0;text-align:left;margin-left:280.45pt;margin-top:3.45pt;width:139.5pt;height:31.2pt;z-index:25198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">
                <v:textbox inset="1mm,.7pt,1mm,.7pt">
                  <w:txbxContent>
                    <w:p w14:paraId="515082BE" w14:textId="77777777" w:rsidR="00AE2D24" w:rsidRPr="00C81D81" w:rsidRDefault="00AE2D24" w:rsidP="00862DBF">
                      <w:pPr>
                        <w:spacing w:line="240" w:lineRule="exact"/>
                        <w:ind w:left="240" w:right="240" w:firstLineChars="0" w:firstLine="0"/>
                        <w:rPr>
                          <w:color w:val="auto"/>
                          <w:sz w:val="21"/>
                        </w:rPr>
                      </w:pPr>
                      <w:r w:rsidRPr="00C81D81">
                        <w:rPr>
                          <w:rFonts w:hint="eastAsia"/>
                          <w:color w:val="auto"/>
                          <w:sz w:val="21"/>
                        </w:rPr>
                        <w:t>法人にあつては、名称及び代表者の氏名</w:t>
                      </w:r>
                    </w:p>
                  </w:txbxContent>
                </v:textbox>
              </v:shape>
            </w:pict>
          </mc:Fallback>
        </mc:AlternateContent>
      </w:r>
      <w:r w:rsidRPr="00C81D81">
        <w:rPr>
          <w:rFonts w:ascii="ＭＳ 明朝" w:eastAsia="ＭＳ 明朝" w:hAnsi="ＭＳ 明朝" w:cs="Times New Roman" w:hint="eastAsia"/>
          <w:color w:val="auto"/>
          <w:sz w:val="21"/>
          <w:szCs w:val="21"/>
        </w:rPr>
        <w:t>住　所</w:t>
      </w:r>
    </w:p>
    <w:p w14:paraId="6E14260B" w14:textId="77777777" w:rsidR="00862DBF" w:rsidRPr="00C81D81" w:rsidRDefault="00862DBF" w:rsidP="00862DBF">
      <w:pPr>
        <w:widowControl w:val="0"/>
        <w:autoSpaceDE w:val="0"/>
        <w:autoSpaceDN w:val="0"/>
        <w:spacing w:line="240" w:lineRule="exact"/>
        <w:ind w:leftChars="0" w:left="0" w:rightChars="0" w:right="0" w:firstLineChars="2000" w:firstLine="4200"/>
        <w:jc w:val="both"/>
        <w:rPr>
          <w:rFonts w:ascii="ＭＳ 明朝" w:eastAsia="ＭＳ 明朝" w:hAnsi="ＭＳ 明朝" w:cs="Times New Roman"/>
          <w:color w:val="auto"/>
          <w:sz w:val="21"/>
          <w:szCs w:val="21"/>
        </w:rPr>
      </w:pPr>
      <w:r w:rsidRPr="00C81D81">
        <w:rPr>
          <w:rFonts w:ascii="ＭＳ 明朝" w:eastAsia="ＭＳ 明朝" w:hAnsi="ＭＳ 明朝" w:cs="Times New Roman" w:hint="eastAsia"/>
          <w:color w:val="auto"/>
          <w:sz w:val="21"/>
          <w:szCs w:val="21"/>
        </w:rPr>
        <w:t>届出人</w:t>
      </w:r>
      <w:r w:rsidRPr="00C81D81">
        <w:rPr>
          <w:rFonts w:ascii="ＭＳ 明朝" w:eastAsia="ＭＳ 明朝" w:hAnsi="ＭＳ 明朝" w:cs="Times New Roman"/>
          <w:color w:val="auto"/>
          <w:sz w:val="21"/>
          <w:szCs w:val="21"/>
        </w:rPr>
        <w:t xml:space="preserve">  </w:t>
      </w:r>
      <w:r w:rsidRPr="00C81D81">
        <w:rPr>
          <w:rFonts w:ascii="ＭＳ 明朝" w:eastAsia="ＭＳ 明朝" w:hAnsi="ＭＳ 明朝" w:cs="Times New Roman" w:hint="eastAsia"/>
          <w:color w:val="auto"/>
          <w:sz w:val="21"/>
          <w:szCs w:val="21"/>
        </w:rPr>
        <w:t>氏名</w:t>
      </w:r>
      <w:r w:rsidRPr="00C81D81">
        <w:rPr>
          <w:rFonts w:ascii="ＭＳ 明朝" w:eastAsia="ＭＳ 明朝" w:hAnsi="ＭＳ 明朝" w:cs="Times New Roman"/>
          <w:color w:val="auto"/>
          <w:sz w:val="21"/>
          <w:szCs w:val="21"/>
        </w:rPr>
        <w:t xml:space="preserve">               </w:t>
      </w:r>
      <w:r w:rsidRPr="00C81D81">
        <w:rPr>
          <w:rFonts w:ascii="ＭＳ 明朝" w:eastAsia="ＭＳ 明朝" w:hAnsi="ＭＳ 明朝" w:cs="Times New Roman" w:hint="eastAsia"/>
          <w:color w:val="auto"/>
          <w:sz w:val="21"/>
          <w:szCs w:val="21"/>
        </w:rPr>
        <w:t xml:space="preserve">　</w:t>
      </w:r>
      <w:r w:rsidRPr="00C81D81">
        <w:rPr>
          <w:rFonts w:ascii="ＭＳ 明朝" w:eastAsia="ＭＳ 明朝" w:hAnsi="ＭＳ 明朝" w:cs="Times New Roman"/>
          <w:color w:val="auto"/>
          <w:sz w:val="21"/>
          <w:szCs w:val="21"/>
        </w:rPr>
        <w:t xml:space="preserve">   </w:t>
      </w:r>
      <w:r w:rsidRPr="00C81D81">
        <w:rPr>
          <w:rFonts w:ascii="ＭＳ 明朝" w:eastAsia="ＭＳ 明朝" w:hAnsi="ＭＳ 明朝" w:cs="Times New Roman" w:hint="eastAsia"/>
          <w:color w:val="auto"/>
          <w:sz w:val="21"/>
          <w:szCs w:val="21"/>
        </w:rPr>
        <w:t xml:space="preserve">　　</w:t>
      </w:r>
    </w:p>
    <w:p w14:paraId="160474BA" w14:textId="77777777" w:rsidR="00862DBF" w:rsidRPr="00C81D81" w:rsidRDefault="00862DBF" w:rsidP="00862DBF">
      <w:pPr>
        <w:widowControl w:val="0"/>
        <w:autoSpaceDE w:val="0"/>
        <w:autoSpaceDN w:val="0"/>
        <w:spacing w:line="240" w:lineRule="exact"/>
        <w:ind w:leftChars="0" w:left="210" w:rightChars="0" w:right="0" w:hangingChars="100" w:hanging="210"/>
        <w:jc w:val="both"/>
        <w:rPr>
          <w:rFonts w:ascii="ＭＳ 明朝" w:eastAsia="ＭＳ 明朝" w:hAnsi="ＭＳ 明朝" w:cs="Times New Roman"/>
          <w:color w:val="auto"/>
          <w:sz w:val="21"/>
          <w:szCs w:val="21"/>
        </w:rPr>
      </w:pPr>
    </w:p>
    <w:p w14:paraId="4FFCC145" w14:textId="77777777" w:rsidR="00862DBF" w:rsidRPr="00C81D81" w:rsidRDefault="00862DBF" w:rsidP="00862DBF">
      <w:pPr>
        <w:widowControl w:val="0"/>
        <w:autoSpaceDE w:val="0"/>
        <w:autoSpaceDN w:val="0"/>
        <w:spacing w:line="240" w:lineRule="exact"/>
        <w:ind w:leftChars="0" w:left="0" w:rightChars="390" w:right="936" w:firstLineChars="0" w:firstLine="0"/>
        <w:rPr>
          <w:rFonts w:ascii="ＭＳ 明朝" w:eastAsia="ＭＳ 明朝" w:hAnsi="ＭＳ 明朝" w:cs="Times New Roman"/>
          <w:color w:val="auto"/>
          <w:sz w:val="21"/>
          <w:szCs w:val="21"/>
        </w:rPr>
      </w:pPr>
      <w:r w:rsidRPr="00C81D81">
        <w:rPr>
          <w:rFonts w:ascii="ＭＳ 明朝" w:eastAsia="ＭＳ 明朝" w:hAnsi="ＭＳ 明朝" w:cs="Times New Roman" w:hint="eastAsia"/>
          <w:color w:val="auto"/>
          <w:sz w:val="21"/>
          <w:szCs w:val="21"/>
        </w:rPr>
        <w:t xml:space="preserve">　</w:t>
      </w:r>
    </w:p>
    <w:p w14:paraId="43FEB972" w14:textId="1F02F84F" w:rsidR="00862DBF" w:rsidRPr="00C81D81" w:rsidRDefault="00862DBF" w:rsidP="00862DBF">
      <w:pPr>
        <w:widowControl w:val="0"/>
        <w:autoSpaceDE w:val="0"/>
        <w:autoSpaceDN w:val="0"/>
        <w:spacing w:line="240" w:lineRule="exact"/>
        <w:ind w:leftChars="0" w:left="0" w:rightChars="390" w:right="936" w:firstLineChars="0" w:firstLine="0"/>
        <w:rPr>
          <w:rFonts w:ascii="ＭＳ 明朝" w:eastAsia="ＭＳ 明朝" w:hAnsi="ＭＳ 明朝" w:cs="Times New Roman"/>
          <w:color w:val="auto"/>
          <w:sz w:val="21"/>
          <w:szCs w:val="21"/>
        </w:rPr>
      </w:pPr>
      <w:r w:rsidRPr="00C81D81">
        <w:rPr>
          <w:rFonts w:ascii="ＭＳ 明朝" w:eastAsia="ＭＳ 明朝" w:hAnsi="ＭＳ 明朝" w:cs="Times New Roman" w:hint="eastAsia"/>
          <w:color w:val="auto"/>
          <w:sz w:val="21"/>
          <w:szCs w:val="21"/>
        </w:rPr>
        <w:t>次のとおり森林の立木を伐採したいので、森林法第</w:t>
      </w:r>
      <w:r w:rsidRPr="00C81D81">
        <w:rPr>
          <w:rFonts w:ascii="ＭＳ 明朝" w:eastAsia="ＭＳ 明朝" w:hAnsi="ＭＳ 明朝" w:cs="Times New Roman"/>
          <w:color w:val="auto"/>
          <w:sz w:val="21"/>
          <w:szCs w:val="21"/>
        </w:rPr>
        <w:t>10</w:t>
      </w:r>
      <w:r w:rsidRPr="00C81D81">
        <w:rPr>
          <w:rFonts w:ascii="ＭＳ 明朝" w:eastAsia="ＭＳ 明朝" w:hAnsi="ＭＳ 明朝" w:cs="Times New Roman" w:hint="eastAsia"/>
          <w:color w:val="auto"/>
          <w:sz w:val="21"/>
          <w:szCs w:val="21"/>
        </w:rPr>
        <w:t>条の８第１項の規定により届け出ます。</w:t>
      </w:r>
    </w:p>
    <w:p w14:paraId="1E1D14E5" w14:textId="77777777" w:rsidR="00862DBF" w:rsidRPr="00C81D81" w:rsidRDefault="00862DBF" w:rsidP="00862DBF">
      <w:pPr>
        <w:widowControl w:val="0"/>
        <w:autoSpaceDE w:val="0"/>
        <w:autoSpaceDN w:val="0"/>
        <w:spacing w:line="240" w:lineRule="exact"/>
        <w:ind w:leftChars="0" w:left="0" w:rightChars="390" w:right="936" w:firstLineChars="0" w:firstLine="0"/>
        <w:rPr>
          <w:rFonts w:ascii="ＭＳ 明朝" w:eastAsia="ＭＳ 明朝" w:hAnsi="ＭＳ 明朝" w:cs="Times New Roman"/>
          <w:color w:val="auto"/>
          <w:sz w:val="21"/>
          <w:szCs w:val="21"/>
        </w:rPr>
      </w:pPr>
      <w:r w:rsidRPr="00C81D81">
        <w:rPr>
          <w:rFonts w:ascii="ＭＳ 明朝" w:eastAsia="ＭＳ 明朝" w:hAnsi="ＭＳ 明朝" w:cs="Times New Roman" w:hint="eastAsia"/>
          <w:color w:val="auto"/>
          <w:sz w:val="21"/>
          <w:szCs w:val="21"/>
        </w:rPr>
        <w:t xml:space="preserve">　本伐採は届出者である（のうち）○○が所有する立木（又は長期受委託契約に基づき△△が所有する立木）を伐採するものです。</w:t>
      </w:r>
    </w:p>
    <w:p w14:paraId="5CB75DCC" w14:textId="77777777" w:rsidR="00862DBF" w:rsidRPr="00C81D81" w:rsidRDefault="00862DBF" w:rsidP="00862DBF">
      <w:pPr>
        <w:widowControl w:val="0"/>
        <w:autoSpaceDE w:val="0"/>
        <w:autoSpaceDN w:val="0"/>
        <w:spacing w:line="240" w:lineRule="exact"/>
        <w:ind w:leftChars="0" w:left="210" w:rightChars="0" w:right="0" w:hangingChars="100" w:hanging="210"/>
        <w:jc w:val="both"/>
        <w:rPr>
          <w:rFonts w:ascii="ＭＳ 明朝" w:eastAsia="ＭＳ 明朝" w:hAnsi="ＭＳ 明朝" w:cs="Times New Roman"/>
          <w:color w:val="auto"/>
          <w:sz w:val="21"/>
          <w:szCs w:val="21"/>
        </w:rPr>
      </w:pPr>
    </w:p>
    <w:p w14:paraId="01963554" w14:textId="77777777" w:rsidR="00862DBF" w:rsidRPr="00C81D81" w:rsidRDefault="00862DBF" w:rsidP="00862DBF">
      <w:pPr>
        <w:widowControl w:val="0"/>
        <w:autoSpaceDE w:val="0"/>
        <w:autoSpaceDN w:val="0"/>
        <w:spacing w:line="240" w:lineRule="exact"/>
        <w:ind w:leftChars="0" w:left="210" w:rightChars="0" w:right="0" w:hangingChars="100" w:hanging="210"/>
        <w:jc w:val="both"/>
        <w:rPr>
          <w:rFonts w:ascii="ＭＳ 明朝" w:eastAsia="ＭＳ 明朝" w:hAnsi="ＭＳ 明朝" w:cs="Times New Roman"/>
          <w:color w:val="auto"/>
          <w:sz w:val="21"/>
          <w:szCs w:val="21"/>
        </w:rPr>
      </w:pPr>
      <w:r w:rsidRPr="00C81D81">
        <w:rPr>
          <w:rFonts w:ascii="ＭＳ 明朝" w:eastAsia="ＭＳ 明朝" w:hAnsi="ＭＳ 明朝" w:cs="Times New Roman" w:hint="eastAsia"/>
          <w:color w:val="auto"/>
          <w:sz w:val="21"/>
          <w:szCs w:val="21"/>
        </w:rPr>
        <w:t>１　森林の所在場所</w:t>
      </w:r>
      <w:r w:rsidRPr="00C81D81">
        <w:rPr>
          <w:rFonts w:ascii="ＭＳ 明朝" w:eastAsia="ＭＳ 明朝" w:hAnsi="ＭＳ 明朝" w:cs="Times New Roman"/>
          <w:color w:val="auto"/>
          <w:sz w:val="21"/>
          <w:szCs w:val="21"/>
        </w:rPr>
        <w:t xml:space="preserve"> </w:t>
      </w:r>
    </w:p>
    <w:tbl>
      <w:tblPr>
        <w:tblW w:w="0" w:type="auto"/>
        <w:tblInd w:w="3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2" w:type="dxa"/>
          <w:right w:w="52" w:type="dxa"/>
        </w:tblCellMar>
        <w:tblLook w:val="0000" w:firstRow="0" w:lastRow="0" w:firstColumn="0" w:lastColumn="0" w:noHBand="0" w:noVBand="0"/>
      </w:tblPr>
      <w:tblGrid>
        <w:gridCol w:w="7223"/>
      </w:tblGrid>
      <w:tr w:rsidR="00862DBF" w:rsidRPr="00C81D81" w14:paraId="5E022F03" w14:textId="77777777" w:rsidTr="00862DBF">
        <w:trPr>
          <w:trHeight w:val="803"/>
        </w:trPr>
        <w:tc>
          <w:tcPr>
            <w:tcW w:w="7223" w:type="dxa"/>
            <w:tcBorders>
              <w:top w:val="single" w:sz="4" w:space="0" w:color="000000"/>
              <w:left w:val="single" w:sz="4" w:space="0" w:color="000000"/>
              <w:bottom w:val="single" w:sz="4" w:space="0" w:color="000000"/>
              <w:right w:val="single" w:sz="4" w:space="0" w:color="000000"/>
            </w:tcBorders>
            <w:vAlign w:val="center"/>
          </w:tcPr>
          <w:p w14:paraId="7A887F4D" w14:textId="77777777" w:rsidR="00862DBF" w:rsidRPr="00C81D81" w:rsidRDefault="00862DBF" w:rsidP="00862DBF">
            <w:pPr>
              <w:widowControl w:val="0"/>
              <w:autoSpaceDE w:val="0"/>
              <w:autoSpaceDN w:val="0"/>
              <w:spacing w:line="200" w:lineRule="exact"/>
              <w:ind w:leftChars="0" w:left="0" w:rightChars="0" w:right="0" w:firstLineChars="600" w:firstLine="1260"/>
              <w:jc w:val="both"/>
              <w:rPr>
                <w:rFonts w:ascii="ＭＳ 明朝" w:eastAsia="ＭＳ 明朝" w:hAnsi="ＭＳ 明朝" w:cs="Times New Roman"/>
                <w:color w:val="auto"/>
                <w:sz w:val="21"/>
                <w:szCs w:val="21"/>
              </w:rPr>
            </w:pPr>
            <w:r w:rsidRPr="00C81D81">
              <w:rPr>
                <w:rFonts w:ascii="ＭＳ 明朝" w:eastAsia="ＭＳ 明朝" w:hAnsi="ＭＳ 明朝" w:cs="Times New Roman" w:hint="eastAsia"/>
                <w:color w:val="auto"/>
                <w:sz w:val="21"/>
                <w:szCs w:val="21"/>
              </w:rPr>
              <w:t>市　　　　　町</w:t>
            </w:r>
          </w:p>
          <w:p w14:paraId="6188981F" w14:textId="77777777" w:rsidR="00862DBF" w:rsidRPr="00C81D81" w:rsidRDefault="00862DBF" w:rsidP="00862DBF">
            <w:pPr>
              <w:widowControl w:val="0"/>
              <w:autoSpaceDE w:val="0"/>
              <w:autoSpaceDN w:val="0"/>
              <w:spacing w:line="200" w:lineRule="exact"/>
              <w:ind w:leftChars="0" w:left="210" w:rightChars="0" w:right="0" w:firstLineChars="1300" w:firstLine="2730"/>
              <w:jc w:val="both"/>
              <w:rPr>
                <w:rFonts w:ascii="ＭＳ 明朝" w:eastAsia="ＭＳ 明朝" w:hAnsi="ＭＳ 明朝" w:cs="Times New Roman"/>
                <w:color w:val="auto"/>
                <w:sz w:val="21"/>
                <w:szCs w:val="21"/>
              </w:rPr>
            </w:pPr>
            <w:r w:rsidRPr="00C81D81">
              <w:rPr>
                <w:rFonts w:ascii="ＭＳ 明朝" w:eastAsia="ＭＳ 明朝" w:hAnsi="ＭＳ 明朝" w:cs="Times New Roman" w:hint="eastAsia"/>
                <w:color w:val="auto"/>
                <w:sz w:val="21"/>
                <w:szCs w:val="21"/>
              </w:rPr>
              <w:t>大字　　　　字　　　　　地番</w:t>
            </w:r>
          </w:p>
          <w:p w14:paraId="5040B8E6" w14:textId="77777777" w:rsidR="00862DBF" w:rsidRPr="00C81D81" w:rsidRDefault="00862DBF" w:rsidP="00862DBF">
            <w:pPr>
              <w:widowControl w:val="0"/>
              <w:autoSpaceDE w:val="0"/>
              <w:autoSpaceDN w:val="0"/>
              <w:spacing w:line="200" w:lineRule="exact"/>
              <w:ind w:leftChars="0" w:left="210" w:rightChars="0" w:right="0" w:firstLineChars="500" w:firstLine="1050"/>
              <w:jc w:val="both"/>
              <w:rPr>
                <w:rFonts w:ascii="ＭＳ 明朝" w:eastAsia="ＭＳ 明朝" w:hAnsi="ＭＳ 明朝" w:cs="Times New Roman"/>
                <w:color w:val="auto"/>
                <w:sz w:val="21"/>
                <w:szCs w:val="21"/>
              </w:rPr>
            </w:pPr>
            <w:r w:rsidRPr="00C81D81">
              <w:rPr>
                <w:rFonts w:ascii="ＭＳ 明朝" w:eastAsia="ＭＳ 明朝" w:hAnsi="ＭＳ 明朝" w:cs="Times New Roman" w:hint="eastAsia"/>
                <w:color w:val="auto"/>
                <w:sz w:val="21"/>
                <w:szCs w:val="21"/>
              </w:rPr>
              <w:t>郡　　　　　村</w:t>
            </w:r>
          </w:p>
        </w:tc>
      </w:tr>
    </w:tbl>
    <w:p w14:paraId="14D26FAB" w14:textId="77777777" w:rsidR="00862DBF" w:rsidRPr="00C81D81" w:rsidRDefault="00862DBF" w:rsidP="00862DBF">
      <w:pPr>
        <w:widowControl w:val="0"/>
        <w:autoSpaceDE w:val="0"/>
        <w:autoSpaceDN w:val="0"/>
        <w:spacing w:line="240" w:lineRule="exact"/>
        <w:ind w:leftChars="0" w:left="210" w:rightChars="0" w:right="0" w:hangingChars="100" w:hanging="210"/>
        <w:jc w:val="both"/>
        <w:rPr>
          <w:rFonts w:ascii="ＭＳ 明朝" w:eastAsia="ＭＳ 明朝" w:hAnsi="ＭＳ 明朝" w:cs="Times New Roman"/>
          <w:color w:val="auto"/>
          <w:sz w:val="21"/>
          <w:szCs w:val="21"/>
        </w:rPr>
      </w:pPr>
    </w:p>
    <w:p w14:paraId="6812A3F9" w14:textId="77777777" w:rsidR="00862DBF" w:rsidRPr="00C81D81" w:rsidRDefault="00862DBF" w:rsidP="00862DBF">
      <w:pPr>
        <w:widowControl w:val="0"/>
        <w:autoSpaceDE w:val="0"/>
        <w:autoSpaceDN w:val="0"/>
        <w:spacing w:line="240" w:lineRule="exact"/>
        <w:ind w:leftChars="0" w:left="210" w:rightChars="0" w:right="0" w:hangingChars="100" w:hanging="210"/>
        <w:jc w:val="both"/>
        <w:rPr>
          <w:rFonts w:ascii="ＭＳ 明朝" w:eastAsia="ＭＳ 明朝" w:hAnsi="ＭＳ 明朝" w:cs="Times New Roman"/>
          <w:color w:val="auto"/>
          <w:sz w:val="21"/>
          <w:szCs w:val="21"/>
        </w:rPr>
      </w:pPr>
      <w:r w:rsidRPr="00C81D81">
        <w:rPr>
          <w:rFonts w:ascii="ＭＳ 明朝" w:eastAsia="ＭＳ 明朝" w:hAnsi="ＭＳ 明朝" w:cs="Times New Roman" w:hint="eastAsia"/>
          <w:color w:val="auto"/>
          <w:sz w:val="21"/>
          <w:szCs w:val="21"/>
        </w:rPr>
        <w:t>２　伐採及び伐採後造林の計画</w:t>
      </w:r>
    </w:p>
    <w:p w14:paraId="2E2971C8" w14:textId="77777777" w:rsidR="00862DBF" w:rsidRPr="00C81D81" w:rsidRDefault="00862DBF" w:rsidP="00862DBF">
      <w:pPr>
        <w:widowControl w:val="0"/>
        <w:autoSpaceDE w:val="0"/>
        <w:autoSpaceDN w:val="0"/>
        <w:spacing w:line="240" w:lineRule="exact"/>
        <w:ind w:left="240" w:rightChars="0" w:right="0" w:firstLine="210"/>
        <w:jc w:val="both"/>
        <w:rPr>
          <w:rFonts w:ascii="ＭＳ 明朝" w:eastAsia="ＭＳ 明朝" w:hAnsi="ＭＳ 明朝" w:cs="Times New Roman"/>
          <w:color w:val="auto"/>
          <w:sz w:val="21"/>
          <w:szCs w:val="21"/>
        </w:rPr>
      </w:pPr>
      <w:r w:rsidRPr="00C81D81">
        <w:rPr>
          <w:rFonts w:ascii="ＭＳ 明朝" w:eastAsia="ＭＳ 明朝" w:hAnsi="ＭＳ 明朝" w:cs="Times New Roman" w:hint="eastAsia"/>
          <w:color w:val="auto"/>
          <w:sz w:val="21"/>
          <w:szCs w:val="21"/>
        </w:rPr>
        <w:t>別添の伐採計画書及び造林計画書のとおり</w:t>
      </w:r>
    </w:p>
    <w:p w14:paraId="06FED5D5" w14:textId="77777777" w:rsidR="00862DBF" w:rsidRPr="00C81D81" w:rsidRDefault="00862DBF" w:rsidP="00862DBF">
      <w:pPr>
        <w:widowControl w:val="0"/>
        <w:autoSpaceDE w:val="0"/>
        <w:autoSpaceDN w:val="0"/>
        <w:spacing w:line="240" w:lineRule="exact"/>
        <w:ind w:leftChars="0" w:left="210" w:rightChars="0" w:right="0" w:hangingChars="100" w:hanging="210"/>
        <w:jc w:val="both"/>
        <w:rPr>
          <w:rFonts w:ascii="ＭＳ 明朝" w:eastAsia="ＭＳ 明朝" w:hAnsi="ＭＳ 明朝" w:cs="Times New Roman"/>
          <w:color w:val="auto"/>
          <w:sz w:val="21"/>
          <w:szCs w:val="21"/>
        </w:rPr>
      </w:pPr>
    </w:p>
    <w:p w14:paraId="795E0D7D" w14:textId="77777777" w:rsidR="00862DBF" w:rsidRPr="00C81D81" w:rsidRDefault="00862DBF" w:rsidP="00862DBF">
      <w:pPr>
        <w:widowControl w:val="0"/>
        <w:autoSpaceDE w:val="0"/>
        <w:autoSpaceDN w:val="0"/>
        <w:spacing w:line="240" w:lineRule="exact"/>
        <w:ind w:leftChars="0" w:left="210" w:rightChars="0" w:right="0" w:hangingChars="100" w:hanging="210"/>
        <w:jc w:val="both"/>
        <w:rPr>
          <w:rFonts w:ascii="ＭＳ 明朝" w:eastAsia="ＭＳ 明朝" w:hAnsi="ＭＳ 明朝" w:cs="Times New Roman"/>
          <w:color w:val="auto"/>
          <w:sz w:val="21"/>
          <w:szCs w:val="21"/>
        </w:rPr>
      </w:pPr>
    </w:p>
    <w:p w14:paraId="28386EB2" w14:textId="77777777" w:rsidR="00862DBF" w:rsidRPr="00C81D81" w:rsidRDefault="00862DBF" w:rsidP="00862DBF">
      <w:pPr>
        <w:widowControl w:val="0"/>
        <w:autoSpaceDE w:val="0"/>
        <w:autoSpaceDN w:val="0"/>
        <w:spacing w:line="240" w:lineRule="exact"/>
        <w:ind w:leftChars="0" w:left="210" w:rightChars="0" w:right="0" w:hangingChars="100" w:hanging="210"/>
        <w:jc w:val="both"/>
        <w:rPr>
          <w:rFonts w:ascii="ＭＳ 明朝" w:eastAsia="ＭＳ 明朝" w:hAnsi="ＭＳ 明朝" w:cs="Times New Roman"/>
          <w:color w:val="auto"/>
          <w:sz w:val="21"/>
          <w:szCs w:val="21"/>
        </w:rPr>
      </w:pPr>
    </w:p>
    <w:p w14:paraId="17FB66ED" w14:textId="77777777" w:rsidR="00862DBF" w:rsidRPr="00C81D81" w:rsidRDefault="00862DBF" w:rsidP="00862DBF">
      <w:pPr>
        <w:widowControl w:val="0"/>
        <w:autoSpaceDE w:val="0"/>
        <w:autoSpaceDN w:val="0"/>
        <w:spacing w:line="240" w:lineRule="exact"/>
        <w:ind w:leftChars="0" w:left="210" w:rightChars="0" w:right="0" w:hangingChars="100" w:hanging="210"/>
        <w:jc w:val="both"/>
        <w:rPr>
          <w:rFonts w:ascii="ＭＳ 明朝" w:eastAsia="ＭＳ 明朝" w:hAnsi="ＭＳ 明朝" w:cs="Times New Roman"/>
          <w:color w:val="auto"/>
          <w:sz w:val="21"/>
          <w:szCs w:val="21"/>
        </w:rPr>
      </w:pPr>
    </w:p>
    <w:p w14:paraId="22A857C8" w14:textId="77777777" w:rsidR="00862DBF" w:rsidRPr="00C81D81" w:rsidRDefault="00862DBF" w:rsidP="00862DBF">
      <w:pPr>
        <w:widowControl w:val="0"/>
        <w:autoSpaceDE w:val="0"/>
        <w:autoSpaceDN w:val="0"/>
        <w:spacing w:line="240" w:lineRule="exact"/>
        <w:ind w:leftChars="0" w:left="210" w:rightChars="0" w:right="0" w:hangingChars="100" w:hanging="210"/>
        <w:jc w:val="both"/>
        <w:rPr>
          <w:rFonts w:ascii="ＭＳ 明朝" w:eastAsia="ＭＳ 明朝" w:hAnsi="ＭＳ 明朝" w:cs="Times New Roman"/>
          <w:color w:val="auto"/>
          <w:sz w:val="21"/>
          <w:szCs w:val="21"/>
        </w:rPr>
      </w:pPr>
    </w:p>
    <w:p w14:paraId="2F3C6AA6" w14:textId="77777777" w:rsidR="00862DBF" w:rsidRPr="00C81D81" w:rsidRDefault="00862DBF" w:rsidP="00862DBF">
      <w:pPr>
        <w:widowControl w:val="0"/>
        <w:autoSpaceDE w:val="0"/>
        <w:autoSpaceDN w:val="0"/>
        <w:spacing w:line="240" w:lineRule="exact"/>
        <w:ind w:leftChars="0" w:left="210" w:rightChars="0" w:right="0" w:hangingChars="100" w:hanging="210"/>
        <w:jc w:val="both"/>
        <w:rPr>
          <w:rFonts w:ascii="ＭＳ 明朝" w:eastAsia="ＭＳ 明朝" w:hAnsi="ＭＳ 明朝" w:cs="Times New Roman"/>
          <w:color w:val="auto"/>
          <w:sz w:val="21"/>
          <w:szCs w:val="21"/>
        </w:rPr>
      </w:pPr>
    </w:p>
    <w:p w14:paraId="3BD437B9" w14:textId="77777777" w:rsidR="00862DBF" w:rsidRPr="00C81D81" w:rsidRDefault="00862DBF" w:rsidP="00862DBF">
      <w:pPr>
        <w:widowControl w:val="0"/>
        <w:autoSpaceDE w:val="0"/>
        <w:autoSpaceDN w:val="0"/>
        <w:spacing w:line="240" w:lineRule="exact"/>
        <w:ind w:leftChars="0" w:left="210" w:rightChars="0" w:right="0" w:hangingChars="100" w:hanging="210"/>
        <w:jc w:val="both"/>
        <w:rPr>
          <w:rFonts w:ascii="ＭＳ 明朝" w:eastAsia="ＭＳ 明朝" w:hAnsi="ＭＳ 明朝" w:cs="Times New Roman"/>
          <w:color w:val="auto"/>
          <w:sz w:val="21"/>
          <w:szCs w:val="21"/>
        </w:rPr>
      </w:pPr>
    </w:p>
    <w:p w14:paraId="576A90BE" w14:textId="77777777" w:rsidR="00862DBF" w:rsidRPr="00C81D81" w:rsidRDefault="00862DBF" w:rsidP="00862DBF">
      <w:pPr>
        <w:widowControl w:val="0"/>
        <w:autoSpaceDE w:val="0"/>
        <w:autoSpaceDN w:val="0"/>
        <w:spacing w:line="240" w:lineRule="exact"/>
        <w:ind w:leftChars="0" w:left="210" w:rightChars="0" w:right="0" w:hangingChars="100" w:hanging="210"/>
        <w:jc w:val="both"/>
        <w:rPr>
          <w:rFonts w:ascii="ＭＳ 明朝" w:eastAsia="ＭＳ 明朝" w:hAnsi="ＭＳ 明朝" w:cs="Times New Roman"/>
          <w:color w:val="auto"/>
          <w:sz w:val="21"/>
          <w:szCs w:val="21"/>
        </w:rPr>
      </w:pPr>
    </w:p>
    <w:p w14:paraId="2E3FAF60" w14:textId="77777777" w:rsidR="00862DBF" w:rsidRPr="00C81D81" w:rsidRDefault="00862DBF" w:rsidP="00862DBF">
      <w:pPr>
        <w:widowControl w:val="0"/>
        <w:autoSpaceDE w:val="0"/>
        <w:autoSpaceDN w:val="0"/>
        <w:spacing w:line="240" w:lineRule="exact"/>
        <w:ind w:leftChars="0" w:left="210" w:rightChars="0" w:right="0" w:hangingChars="100" w:hanging="210"/>
        <w:jc w:val="both"/>
        <w:rPr>
          <w:rFonts w:ascii="ＭＳ 明朝" w:eastAsia="ＭＳ 明朝" w:hAnsi="ＭＳ 明朝" w:cs="Times New Roman"/>
          <w:color w:val="auto"/>
          <w:sz w:val="21"/>
          <w:szCs w:val="21"/>
        </w:rPr>
      </w:pPr>
    </w:p>
    <w:p w14:paraId="5C37D45C" w14:textId="77777777" w:rsidR="00862DBF" w:rsidRPr="00C81D81" w:rsidRDefault="00862DBF" w:rsidP="00862DBF">
      <w:pPr>
        <w:widowControl w:val="0"/>
        <w:autoSpaceDE w:val="0"/>
        <w:autoSpaceDN w:val="0"/>
        <w:spacing w:line="240" w:lineRule="exact"/>
        <w:ind w:leftChars="0" w:left="210" w:rightChars="0" w:right="0" w:hangingChars="100" w:hanging="210"/>
        <w:jc w:val="both"/>
        <w:rPr>
          <w:rFonts w:ascii="ＭＳ 明朝" w:eastAsia="ＭＳ 明朝" w:hAnsi="ＭＳ 明朝" w:cs="Times New Roman"/>
          <w:color w:val="auto"/>
          <w:sz w:val="21"/>
          <w:szCs w:val="21"/>
        </w:rPr>
      </w:pPr>
      <w:r w:rsidRPr="00C81D81">
        <w:rPr>
          <w:rFonts w:ascii="ＭＳ 明朝" w:eastAsia="ＭＳ 明朝" w:hAnsi="ＭＳ 明朝" w:cs="Times New Roman" w:hint="eastAsia"/>
          <w:color w:val="auto"/>
          <w:sz w:val="21"/>
          <w:szCs w:val="21"/>
        </w:rPr>
        <w:t>３　備考</w:t>
      </w:r>
    </w:p>
    <w:tbl>
      <w:tblPr>
        <w:tblW w:w="0" w:type="auto"/>
        <w:tblInd w:w="3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2" w:type="dxa"/>
          <w:right w:w="52" w:type="dxa"/>
        </w:tblCellMar>
        <w:tblLook w:val="0000" w:firstRow="0" w:lastRow="0" w:firstColumn="0" w:lastColumn="0" w:noHBand="0" w:noVBand="0"/>
      </w:tblPr>
      <w:tblGrid>
        <w:gridCol w:w="7253"/>
      </w:tblGrid>
      <w:tr w:rsidR="00862DBF" w:rsidRPr="00C81D81" w14:paraId="339763C8" w14:textId="77777777" w:rsidTr="00862DBF">
        <w:trPr>
          <w:trHeight w:val="454"/>
        </w:trPr>
        <w:tc>
          <w:tcPr>
            <w:tcW w:w="7253" w:type="dxa"/>
            <w:tcBorders>
              <w:top w:val="single" w:sz="4" w:space="0" w:color="000000"/>
              <w:left w:val="single" w:sz="4" w:space="0" w:color="000000"/>
              <w:bottom w:val="single" w:sz="4" w:space="0" w:color="000000"/>
              <w:right w:val="single" w:sz="4" w:space="0" w:color="000000"/>
            </w:tcBorders>
          </w:tcPr>
          <w:p w14:paraId="64DAA922" w14:textId="77777777" w:rsidR="00862DBF" w:rsidRPr="00C81D81" w:rsidRDefault="00862DBF" w:rsidP="00862DBF">
            <w:pPr>
              <w:widowControl w:val="0"/>
              <w:autoSpaceDE w:val="0"/>
              <w:autoSpaceDN w:val="0"/>
              <w:spacing w:line="240" w:lineRule="exact"/>
              <w:ind w:leftChars="0" w:left="210" w:rightChars="0" w:right="0" w:hangingChars="100" w:hanging="210"/>
              <w:jc w:val="both"/>
              <w:rPr>
                <w:rFonts w:ascii="ＭＳ 明朝" w:eastAsia="ＭＳ 明朝" w:hAnsi="ＭＳ 明朝" w:cs="Times New Roman"/>
                <w:color w:val="auto"/>
                <w:sz w:val="21"/>
                <w:szCs w:val="21"/>
              </w:rPr>
            </w:pPr>
          </w:p>
        </w:tc>
      </w:tr>
    </w:tbl>
    <w:p w14:paraId="51DBAEBF" w14:textId="77777777" w:rsidR="00862DBF" w:rsidRPr="00C81D81" w:rsidRDefault="00862DBF" w:rsidP="00862DBF">
      <w:pPr>
        <w:widowControl w:val="0"/>
        <w:autoSpaceDE w:val="0"/>
        <w:autoSpaceDN w:val="0"/>
        <w:spacing w:line="240" w:lineRule="exact"/>
        <w:ind w:left="450" w:rightChars="593" w:right="1423" w:hangingChars="100" w:hanging="210"/>
        <w:jc w:val="both"/>
        <w:rPr>
          <w:rFonts w:ascii="ＭＳ 明朝" w:eastAsia="ＭＳ 明朝" w:hAnsi="ＭＳ 明朝" w:cs="Times New Roman"/>
          <w:color w:val="auto"/>
          <w:sz w:val="21"/>
          <w:szCs w:val="21"/>
        </w:rPr>
      </w:pPr>
    </w:p>
    <w:p w14:paraId="73CBACFA" w14:textId="77777777" w:rsidR="00862DBF" w:rsidRPr="00C81D81" w:rsidRDefault="00862DBF" w:rsidP="00862DBF">
      <w:pPr>
        <w:widowControl w:val="0"/>
        <w:autoSpaceDE w:val="0"/>
        <w:autoSpaceDN w:val="0"/>
        <w:spacing w:line="240" w:lineRule="exact"/>
        <w:ind w:left="450" w:rightChars="593" w:right="1423" w:hangingChars="100" w:hanging="210"/>
        <w:jc w:val="both"/>
        <w:rPr>
          <w:rFonts w:ascii="ＭＳ 明朝" w:eastAsia="ＭＳ 明朝" w:hAnsi="ＭＳ 明朝" w:cs="Times New Roman"/>
          <w:color w:val="auto"/>
          <w:sz w:val="21"/>
          <w:szCs w:val="21"/>
        </w:rPr>
      </w:pPr>
    </w:p>
    <w:p w14:paraId="67B7D99F" w14:textId="77777777" w:rsidR="00862DBF" w:rsidRPr="00C81D81" w:rsidRDefault="00862DBF" w:rsidP="00862DBF">
      <w:pPr>
        <w:widowControl w:val="0"/>
        <w:autoSpaceDE w:val="0"/>
        <w:autoSpaceDN w:val="0"/>
        <w:spacing w:line="240" w:lineRule="exact"/>
        <w:ind w:left="450" w:rightChars="593" w:right="1423" w:hangingChars="100" w:hanging="210"/>
        <w:jc w:val="both"/>
        <w:rPr>
          <w:rFonts w:ascii="ＭＳ 明朝" w:eastAsia="ＭＳ 明朝" w:hAnsi="ＭＳ 明朝" w:cs="Times New Roman"/>
          <w:color w:val="auto"/>
          <w:sz w:val="21"/>
          <w:szCs w:val="21"/>
        </w:rPr>
      </w:pPr>
      <w:r w:rsidRPr="00C81D81">
        <w:rPr>
          <w:rFonts w:ascii="ＭＳ 明朝" w:eastAsia="ＭＳ 明朝" w:hAnsi="ＭＳ 明朝" w:cs="Times New Roman" w:hint="eastAsia"/>
          <w:color w:val="auto"/>
          <w:sz w:val="21"/>
          <w:szCs w:val="21"/>
        </w:rPr>
        <w:t>注意事項</w:t>
      </w:r>
    </w:p>
    <w:p w14:paraId="13248AB2" w14:textId="77777777" w:rsidR="00862DBF" w:rsidRPr="00C81D81" w:rsidRDefault="00862DBF" w:rsidP="00862DBF">
      <w:pPr>
        <w:widowControl w:val="0"/>
        <w:autoSpaceDE w:val="0"/>
        <w:autoSpaceDN w:val="0"/>
        <w:spacing w:line="240" w:lineRule="exact"/>
        <w:ind w:leftChars="200" w:left="690" w:rightChars="593" w:right="1423" w:hangingChars="100" w:hanging="210"/>
        <w:jc w:val="both"/>
        <w:rPr>
          <w:rFonts w:ascii="ＭＳ 明朝" w:eastAsia="ＭＳ 明朝" w:hAnsi="ＭＳ 明朝" w:cs="Times New Roman"/>
          <w:color w:val="auto"/>
          <w:sz w:val="21"/>
          <w:szCs w:val="21"/>
        </w:rPr>
      </w:pPr>
      <w:r w:rsidRPr="00C81D81">
        <w:rPr>
          <w:rFonts w:ascii="ＭＳ 明朝" w:eastAsia="ＭＳ 明朝" w:hAnsi="ＭＳ 明朝" w:cs="Times New Roman" w:hint="eastAsia"/>
          <w:color w:val="auto"/>
          <w:sz w:val="21"/>
          <w:szCs w:val="21"/>
        </w:rPr>
        <w:t>１　伐採する森林の所在する市町村ごとに提出すること。</w:t>
      </w:r>
    </w:p>
    <w:p w14:paraId="7BE991A6" w14:textId="77777777" w:rsidR="00862DBF" w:rsidRPr="00C81D81" w:rsidRDefault="00862DBF" w:rsidP="00862DBF">
      <w:pPr>
        <w:widowControl w:val="0"/>
        <w:autoSpaceDE w:val="0"/>
        <w:autoSpaceDN w:val="0"/>
        <w:spacing w:line="240" w:lineRule="exact"/>
        <w:ind w:leftChars="200" w:left="690" w:rightChars="526" w:right="1262" w:hangingChars="100" w:hanging="210"/>
        <w:jc w:val="both"/>
        <w:rPr>
          <w:rFonts w:ascii="ＭＳ 明朝" w:eastAsia="ＭＳ 明朝" w:hAnsi="ＭＳ 明朝" w:cs="Times New Roman"/>
          <w:color w:val="auto"/>
          <w:sz w:val="21"/>
          <w:szCs w:val="21"/>
        </w:rPr>
      </w:pPr>
      <w:r w:rsidRPr="00C81D81">
        <w:rPr>
          <w:rFonts w:ascii="ＭＳ 明朝" w:eastAsia="ＭＳ 明朝" w:hAnsi="ＭＳ 明朝" w:cs="Times New Roman" w:hint="eastAsia"/>
          <w:color w:val="auto"/>
          <w:sz w:val="21"/>
          <w:szCs w:val="21"/>
        </w:rPr>
        <w:t>２　伐採する者と伐採後の造林をする者とが異なり、これらの者が共同して提出する場合にあつては、当該伐採する者と当該伐採後の造林をする者が、伐採及び伐採後の造林の計画をそれぞれ作成した上で、連名で提出すること。</w:t>
      </w:r>
    </w:p>
    <w:p w14:paraId="4A8575FB" w14:textId="07CDC060" w:rsidR="00862DBF" w:rsidRPr="00C81D81" w:rsidRDefault="00862DBF" w:rsidP="00862DBF">
      <w:pPr>
        <w:widowControl w:val="0"/>
        <w:autoSpaceDE w:val="0"/>
        <w:autoSpaceDN w:val="0"/>
        <w:spacing w:line="240" w:lineRule="exact"/>
        <w:ind w:leftChars="200" w:left="690" w:rightChars="660" w:right="1584" w:hangingChars="100" w:hanging="210"/>
        <w:jc w:val="both"/>
        <w:rPr>
          <w:rFonts w:ascii="ＭＳ 明朝" w:eastAsia="ＭＳ 明朝" w:hAnsi="ＭＳ 明朝" w:cs="Times New Roman"/>
          <w:color w:val="auto"/>
          <w:sz w:val="21"/>
          <w:szCs w:val="21"/>
        </w:rPr>
      </w:pPr>
      <w:r w:rsidRPr="00C81D81">
        <w:rPr>
          <w:rFonts w:ascii="ＭＳ 明朝" w:eastAsia="ＭＳ 明朝" w:hAnsi="ＭＳ 明朝" w:cs="Times New Roman" w:hint="eastAsia"/>
          <w:color w:val="auto"/>
          <w:sz w:val="21"/>
          <w:szCs w:val="21"/>
        </w:rPr>
        <w:t>３　伐採及び伐採後の造林の計画は、森林の所在場所ごとに記載することとし、面積は、小数第２位まで記載し、第３位を四捨五入すること。</w:t>
      </w:r>
    </w:p>
    <w:p w14:paraId="7B59D1B4" w14:textId="77777777" w:rsidR="00862DBF" w:rsidRPr="00862DBF" w:rsidRDefault="00862DBF">
      <w:pPr>
        <w:ind w:leftChars="0" w:left="0" w:rightChars="0" w:right="0" w:firstLineChars="0" w:firstLine="0"/>
        <w:rPr>
          <w:rFonts w:ascii="ＭＳ 明朝" w:eastAsia="ＭＳ 明朝" w:hAnsi="ＭＳ 明朝" w:cs="Times New Roman"/>
          <w:color w:val="FF0000"/>
          <w:sz w:val="21"/>
          <w:szCs w:val="21"/>
        </w:rPr>
      </w:pPr>
      <w:r w:rsidRPr="00862DBF">
        <w:rPr>
          <w:rFonts w:ascii="ＭＳ 明朝" w:eastAsia="ＭＳ 明朝" w:hAnsi="ＭＳ 明朝" w:cs="Times New Roman"/>
          <w:color w:val="FF0000"/>
          <w:sz w:val="21"/>
          <w:szCs w:val="21"/>
        </w:rPr>
        <w:br w:type="page"/>
      </w:r>
    </w:p>
    <w:p w14:paraId="45DB4408" w14:textId="77777777" w:rsidR="00862DBF" w:rsidRPr="00862DBF" w:rsidRDefault="00862DBF" w:rsidP="00862DBF">
      <w:pPr>
        <w:widowControl w:val="0"/>
        <w:autoSpaceDE w:val="0"/>
        <w:autoSpaceDN w:val="0"/>
        <w:spacing w:line="240" w:lineRule="exact"/>
        <w:ind w:leftChars="200" w:left="690" w:rightChars="660" w:right="1584" w:hangingChars="100" w:hanging="210"/>
        <w:jc w:val="both"/>
        <w:rPr>
          <w:rFonts w:ascii="ＭＳ 明朝" w:eastAsia="ＭＳ 明朝" w:hAnsi="ＭＳ 明朝" w:cs="Times New Roman"/>
          <w:color w:val="FF0000"/>
          <w:sz w:val="21"/>
          <w:szCs w:val="21"/>
        </w:rPr>
      </w:pPr>
    </w:p>
    <w:p w14:paraId="6AA797EE" w14:textId="77777777" w:rsidR="00862DBF" w:rsidRPr="00C81D81" w:rsidRDefault="00862DBF" w:rsidP="00862DBF">
      <w:pPr>
        <w:widowControl w:val="0"/>
        <w:autoSpaceDE w:val="0"/>
        <w:autoSpaceDN w:val="0"/>
        <w:spacing w:line="240" w:lineRule="exact"/>
        <w:ind w:leftChars="0" w:left="210" w:rightChars="0" w:right="0" w:hangingChars="100" w:hanging="210"/>
        <w:jc w:val="both"/>
        <w:rPr>
          <w:rFonts w:ascii="ＭＳ 明朝" w:eastAsia="ＭＳ 明朝" w:hAnsi="ＭＳ 明朝" w:cs="Times New Roman"/>
          <w:color w:val="auto"/>
          <w:sz w:val="21"/>
          <w:szCs w:val="21"/>
        </w:rPr>
      </w:pPr>
      <w:bookmarkStart w:id="70" w:name="OLE_LINK3"/>
      <w:bookmarkEnd w:id="69"/>
      <w:r w:rsidRPr="00C81D81">
        <w:rPr>
          <w:rFonts w:ascii="ＭＳ 明朝" w:eastAsia="ＭＳ 明朝" w:hAnsi="ＭＳ 明朝" w:cs="Times New Roman" w:hint="eastAsia"/>
          <w:color w:val="auto"/>
          <w:sz w:val="21"/>
          <w:szCs w:val="21"/>
        </w:rPr>
        <w:t>（別添）</w:t>
      </w:r>
    </w:p>
    <w:p w14:paraId="3A7C6D3D" w14:textId="77777777" w:rsidR="00862DBF" w:rsidRPr="00C81D81" w:rsidRDefault="00862DBF" w:rsidP="00862DBF">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81D81">
        <w:rPr>
          <w:rFonts w:ascii="ＭＳ 明朝" w:eastAsia="ＭＳ 明朝" w:hAnsi="ＭＳ 明朝" w:cs="Times New Roman" w:hint="eastAsia"/>
          <w:color w:val="auto"/>
          <w:sz w:val="21"/>
          <w:szCs w:val="21"/>
        </w:rPr>
        <w:t>伐 採 計 画 書</w:t>
      </w:r>
    </w:p>
    <w:p w14:paraId="52778697" w14:textId="77777777" w:rsidR="00862DBF" w:rsidRPr="00C81D81" w:rsidRDefault="00862DBF" w:rsidP="00862DBF">
      <w:pPr>
        <w:widowControl w:val="0"/>
        <w:autoSpaceDE w:val="0"/>
        <w:autoSpaceDN w:val="0"/>
        <w:spacing w:line="240" w:lineRule="exact"/>
        <w:ind w:leftChars="0" w:left="210" w:rightChars="0" w:right="0" w:hangingChars="100" w:hanging="210"/>
        <w:jc w:val="both"/>
        <w:rPr>
          <w:rFonts w:ascii="ＭＳ 明朝" w:eastAsia="ＭＳ 明朝" w:hAnsi="ＭＳ 明朝" w:cs="Times New Roman"/>
          <w:color w:val="auto"/>
          <w:sz w:val="21"/>
          <w:szCs w:val="21"/>
        </w:rPr>
      </w:pPr>
    </w:p>
    <w:p w14:paraId="4E7328FE" w14:textId="77777777" w:rsidR="00862DBF" w:rsidRPr="00C81D81" w:rsidRDefault="00862DBF" w:rsidP="00862DBF">
      <w:pPr>
        <w:widowControl w:val="0"/>
        <w:autoSpaceDE w:val="0"/>
        <w:autoSpaceDN w:val="0"/>
        <w:spacing w:line="240" w:lineRule="exact"/>
        <w:ind w:leftChars="0" w:left="210" w:rightChars="390" w:right="936" w:hangingChars="100" w:hanging="210"/>
        <w:jc w:val="right"/>
        <w:rPr>
          <w:rFonts w:ascii="ＭＳ 明朝" w:eastAsia="ＭＳ 明朝" w:hAnsi="ＭＳ 明朝" w:cs="Times New Roman"/>
          <w:color w:val="auto"/>
          <w:sz w:val="21"/>
          <w:szCs w:val="21"/>
        </w:rPr>
      </w:pPr>
      <w:r w:rsidRPr="00C81D81">
        <w:rPr>
          <w:rFonts w:ascii="ＭＳ 明朝" w:eastAsia="ＭＳ 明朝" w:hAnsi="ＭＳ 明朝" w:cs="Times New Roman" w:hint="eastAsia"/>
          <w:color w:val="auto"/>
          <w:sz w:val="21"/>
          <w:szCs w:val="21"/>
        </w:rPr>
        <w:t>（伐採する者の住所・氏名）</w:t>
      </w:r>
    </w:p>
    <w:p w14:paraId="32F885D2" w14:textId="77777777" w:rsidR="00862DBF" w:rsidRPr="00C81D81" w:rsidRDefault="00862DBF" w:rsidP="00862DBF">
      <w:pPr>
        <w:widowControl w:val="0"/>
        <w:autoSpaceDE w:val="0"/>
        <w:autoSpaceDN w:val="0"/>
        <w:spacing w:line="240" w:lineRule="exact"/>
        <w:ind w:leftChars="0" w:left="210" w:rightChars="0" w:right="0" w:hangingChars="100" w:hanging="210"/>
        <w:jc w:val="right"/>
        <w:rPr>
          <w:rFonts w:ascii="ＭＳ ゴシック" w:eastAsia="ＭＳ ゴシック" w:hAnsi="ＭＳ ゴシック" w:cs="Times New Roman"/>
          <w:color w:val="auto"/>
          <w:sz w:val="21"/>
          <w:szCs w:val="21"/>
        </w:rPr>
      </w:pPr>
    </w:p>
    <w:p w14:paraId="03329233" w14:textId="77777777" w:rsidR="00862DBF" w:rsidRPr="00C81D81" w:rsidRDefault="00862DBF" w:rsidP="00862DBF">
      <w:pPr>
        <w:widowControl w:val="0"/>
        <w:autoSpaceDE w:val="0"/>
        <w:autoSpaceDN w:val="0"/>
        <w:ind w:leftChars="0" w:left="0" w:rightChars="0" w:right="0" w:firstLineChars="0" w:firstLine="0"/>
        <w:rPr>
          <w:rFonts w:ascii="ＭＳ 明朝" w:eastAsia="ＭＳ 明朝" w:hAnsi="Times New Roman" w:cs="Times New Roman"/>
          <w:color w:val="auto"/>
          <w:sz w:val="21"/>
        </w:rPr>
      </w:pPr>
      <w:r w:rsidRPr="00C81D81">
        <w:rPr>
          <w:rFonts w:ascii="ＭＳ 明朝" w:eastAsia="ＭＳ 明朝" w:hAnsi="Century" w:cs="Times New Roman" w:hint="eastAsia"/>
          <w:color w:val="auto"/>
          <w:sz w:val="21"/>
        </w:rPr>
        <w:t>１　伐採の計画</w:t>
      </w:r>
      <w:r w:rsidRPr="00C81D81">
        <w:rPr>
          <w:rFonts w:ascii="ＭＳ 明朝" w:eastAsia="ＭＳ 明朝" w:hAnsi="Century" w:cs="Times New Roman"/>
          <w:color w:val="auto"/>
          <w:sz w:val="21"/>
        </w:rPr>
        <w:t xml:space="preserve"> </w:t>
      </w: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2" w:type="dxa"/>
          <w:right w:w="52" w:type="dxa"/>
        </w:tblCellMar>
        <w:tblLook w:val="0000" w:firstRow="0" w:lastRow="0" w:firstColumn="0" w:lastColumn="0" w:noHBand="0" w:noVBand="0"/>
      </w:tblPr>
      <w:tblGrid>
        <w:gridCol w:w="124"/>
        <w:gridCol w:w="1860"/>
        <w:gridCol w:w="3544"/>
        <w:gridCol w:w="850"/>
        <w:gridCol w:w="1701"/>
      </w:tblGrid>
      <w:tr w:rsidR="00862DBF" w:rsidRPr="00C81D81" w14:paraId="0C707C6D" w14:textId="77777777" w:rsidTr="00862DBF">
        <w:trPr>
          <w:trHeight w:hRule="exact" w:val="454"/>
        </w:trPr>
        <w:tc>
          <w:tcPr>
            <w:tcW w:w="1984" w:type="dxa"/>
            <w:gridSpan w:val="2"/>
            <w:tcBorders>
              <w:top w:val="single" w:sz="4" w:space="0" w:color="000000"/>
              <w:left w:val="single" w:sz="4" w:space="0" w:color="000000"/>
              <w:bottom w:val="nil"/>
              <w:right w:val="single" w:sz="4" w:space="0" w:color="000000"/>
            </w:tcBorders>
            <w:vAlign w:val="center"/>
          </w:tcPr>
          <w:p w14:paraId="461F57E3" w14:textId="77777777" w:rsidR="00862DBF" w:rsidRPr="00C81D81" w:rsidRDefault="00862DBF" w:rsidP="00862DBF">
            <w:pPr>
              <w:widowControl w:val="0"/>
              <w:suppressAutoHyphens/>
              <w:kinsoku w:val="0"/>
              <w:autoSpaceDE w:val="0"/>
              <w:autoSpaceDN w:val="0"/>
              <w:ind w:leftChars="0" w:left="0" w:rightChars="0" w:right="0" w:firstLineChars="0" w:firstLine="0"/>
              <w:jc w:val="center"/>
              <w:rPr>
                <w:rFonts w:ascii="ＭＳ 明朝" w:eastAsia="ＭＳ 明朝" w:hAnsi="Times New Roman" w:cs="Times New Roman"/>
                <w:color w:val="auto"/>
                <w:sz w:val="20"/>
              </w:rPr>
            </w:pPr>
            <w:r w:rsidRPr="00C81D81">
              <w:rPr>
                <w:rFonts w:ascii="ＭＳ 明朝" w:eastAsia="ＭＳ 明朝" w:hAnsi="Times New Roman" w:cs="Times New Roman" w:hint="eastAsia"/>
                <w:color w:val="auto"/>
                <w:spacing w:val="200"/>
                <w:kern w:val="0"/>
                <w:sz w:val="20"/>
                <w:fitText w:val="1400" w:id="-1013819904"/>
              </w:rPr>
              <w:t>伐採面</w:t>
            </w:r>
            <w:r w:rsidRPr="00C81D81">
              <w:rPr>
                <w:rFonts w:ascii="ＭＳ 明朝" w:eastAsia="ＭＳ 明朝" w:hAnsi="Times New Roman" w:cs="Times New Roman" w:hint="eastAsia"/>
                <w:color w:val="auto"/>
                <w:kern w:val="0"/>
                <w:sz w:val="20"/>
                <w:fitText w:val="1400" w:id="-1013819904"/>
              </w:rPr>
              <w:t>積</w:t>
            </w:r>
          </w:p>
        </w:tc>
        <w:tc>
          <w:tcPr>
            <w:tcW w:w="6095" w:type="dxa"/>
            <w:gridSpan w:val="3"/>
            <w:tcBorders>
              <w:top w:val="single" w:sz="4" w:space="0" w:color="000000"/>
              <w:left w:val="single" w:sz="4" w:space="0" w:color="000000"/>
              <w:bottom w:val="nil"/>
              <w:right w:val="single" w:sz="4" w:space="0" w:color="000000"/>
            </w:tcBorders>
            <w:vAlign w:val="center"/>
          </w:tcPr>
          <w:p w14:paraId="3B7B837F" w14:textId="77777777" w:rsidR="00862DBF" w:rsidRPr="00C81D81" w:rsidRDefault="00862DBF" w:rsidP="00862DBF">
            <w:pPr>
              <w:widowControl w:val="0"/>
              <w:suppressAutoHyphens/>
              <w:kinsoku w:val="0"/>
              <w:wordWrap w:val="0"/>
              <w:autoSpaceDE w:val="0"/>
              <w:autoSpaceDN w:val="0"/>
              <w:ind w:leftChars="0" w:left="0" w:rightChars="0" w:right="0" w:firstLineChars="0" w:firstLine="0"/>
              <w:jc w:val="right"/>
              <w:rPr>
                <w:rFonts w:ascii="ＭＳ 明朝" w:eastAsia="ＭＳ 明朝" w:hAnsi="Times New Roman" w:cs="Times New Roman"/>
                <w:color w:val="auto"/>
                <w:sz w:val="20"/>
              </w:rPr>
            </w:pPr>
            <w:r w:rsidRPr="00C81D81">
              <w:rPr>
                <w:rFonts w:ascii="ＭＳ 明朝" w:eastAsia="ＭＳ 明朝" w:hAnsi="Times New Roman" w:cs="Times New Roman"/>
                <w:color w:val="auto"/>
                <w:sz w:val="20"/>
              </w:rPr>
              <w:t>ha</w:t>
            </w:r>
            <w:r w:rsidRPr="00C81D81">
              <w:rPr>
                <w:rFonts w:ascii="ＭＳ 明朝" w:eastAsia="ＭＳ 明朝" w:hAnsi="Times New Roman" w:cs="Times New Roman" w:hint="eastAsia"/>
                <w:color w:val="auto"/>
                <w:sz w:val="20"/>
              </w:rPr>
              <w:t>（うち人工林　　h</w:t>
            </w:r>
            <w:r w:rsidRPr="00C81D81">
              <w:rPr>
                <w:rFonts w:ascii="ＭＳ 明朝" w:eastAsia="ＭＳ 明朝" w:hAnsi="Times New Roman" w:cs="Times New Roman"/>
                <w:color w:val="auto"/>
                <w:sz w:val="20"/>
              </w:rPr>
              <w:t>a</w:t>
            </w:r>
            <w:r w:rsidRPr="00C81D81">
              <w:rPr>
                <w:rFonts w:ascii="ＭＳ 明朝" w:eastAsia="ＭＳ 明朝" w:hAnsi="Times New Roman" w:cs="Times New Roman" w:hint="eastAsia"/>
                <w:color w:val="auto"/>
                <w:sz w:val="20"/>
              </w:rPr>
              <w:t>、天然林　　h</w:t>
            </w:r>
            <w:r w:rsidRPr="00C81D81">
              <w:rPr>
                <w:rFonts w:ascii="ＭＳ 明朝" w:eastAsia="ＭＳ 明朝" w:hAnsi="Times New Roman" w:cs="Times New Roman"/>
                <w:color w:val="auto"/>
                <w:sz w:val="20"/>
              </w:rPr>
              <w:t>a</w:t>
            </w:r>
            <w:r w:rsidRPr="00C81D81">
              <w:rPr>
                <w:rFonts w:ascii="ＭＳ 明朝" w:eastAsia="ＭＳ 明朝" w:hAnsi="Times New Roman" w:cs="Times New Roman" w:hint="eastAsia"/>
                <w:color w:val="auto"/>
                <w:sz w:val="20"/>
              </w:rPr>
              <w:t>）</w:t>
            </w:r>
          </w:p>
        </w:tc>
      </w:tr>
      <w:tr w:rsidR="00862DBF" w:rsidRPr="00C81D81" w14:paraId="309F9239" w14:textId="77777777" w:rsidTr="00862DBF">
        <w:trPr>
          <w:trHeight w:hRule="exact" w:val="454"/>
        </w:trPr>
        <w:tc>
          <w:tcPr>
            <w:tcW w:w="1984" w:type="dxa"/>
            <w:gridSpan w:val="2"/>
            <w:tcBorders>
              <w:top w:val="single" w:sz="4" w:space="0" w:color="000000"/>
              <w:left w:val="single" w:sz="4" w:space="0" w:color="000000"/>
              <w:bottom w:val="nil"/>
              <w:right w:val="single" w:sz="4" w:space="0" w:color="000000"/>
            </w:tcBorders>
            <w:vAlign w:val="center"/>
          </w:tcPr>
          <w:p w14:paraId="52621A8B" w14:textId="77777777" w:rsidR="00862DBF" w:rsidRPr="00C81D81" w:rsidRDefault="00862DBF" w:rsidP="00862DBF">
            <w:pPr>
              <w:widowControl w:val="0"/>
              <w:suppressAutoHyphens/>
              <w:kinsoku w:val="0"/>
              <w:autoSpaceDE w:val="0"/>
              <w:autoSpaceDN w:val="0"/>
              <w:ind w:leftChars="0" w:left="0" w:rightChars="0" w:right="0" w:firstLineChars="0" w:firstLine="0"/>
              <w:jc w:val="center"/>
              <w:rPr>
                <w:rFonts w:ascii="ＭＳ 明朝" w:eastAsia="ＭＳ 明朝" w:hAnsi="Times New Roman" w:cs="Times New Roman"/>
                <w:color w:val="auto"/>
                <w:sz w:val="20"/>
              </w:rPr>
            </w:pPr>
            <w:r w:rsidRPr="00C81D81">
              <w:rPr>
                <w:rFonts w:ascii="ＭＳ 明朝" w:eastAsia="ＭＳ 明朝" w:hAnsi="Times New Roman" w:cs="Times New Roman" w:hint="eastAsia"/>
                <w:color w:val="auto"/>
                <w:spacing w:val="200"/>
                <w:kern w:val="0"/>
                <w:sz w:val="20"/>
                <w:fitText w:val="1400" w:id="-1013819903"/>
              </w:rPr>
              <w:t>伐採方</w:t>
            </w:r>
            <w:r w:rsidRPr="00C81D81">
              <w:rPr>
                <w:rFonts w:ascii="ＭＳ 明朝" w:eastAsia="ＭＳ 明朝" w:hAnsi="Times New Roman" w:cs="Times New Roman" w:hint="eastAsia"/>
                <w:color w:val="auto"/>
                <w:kern w:val="0"/>
                <w:sz w:val="20"/>
                <w:fitText w:val="1400" w:id="-1013819903"/>
              </w:rPr>
              <w:t>法</w:t>
            </w:r>
          </w:p>
        </w:tc>
        <w:tc>
          <w:tcPr>
            <w:tcW w:w="3544" w:type="dxa"/>
            <w:tcBorders>
              <w:top w:val="single" w:sz="4" w:space="0" w:color="000000"/>
              <w:left w:val="single" w:sz="4" w:space="0" w:color="000000"/>
              <w:bottom w:val="nil"/>
              <w:right w:val="single" w:sz="4" w:space="0" w:color="000000"/>
            </w:tcBorders>
            <w:vAlign w:val="center"/>
          </w:tcPr>
          <w:p w14:paraId="18A12223" w14:textId="77777777" w:rsidR="00862DBF" w:rsidRPr="00C81D81" w:rsidRDefault="00862DBF" w:rsidP="00862DBF">
            <w:pPr>
              <w:widowControl w:val="0"/>
              <w:suppressAutoHyphens/>
              <w:kinsoku w:val="0"/>
              <w:autoSpaceDE w:val="0"/>
              <w:autoSpaceDN w:val="0"/>
              <w:ind w:leftChars="0" w:left="0" w:rightChars="0" w:right="0" w:firstLineChars="0" w:firstLine="0"/>
              <w:jc w:val="center"/>
              <w:rPr>
                <w:rFonts w:ascii="ＭＳ 明朝" w:eastAsia="ＭＳ 明朝" w:hAnsi="Times New Roman" w:cs="Times New Roman"/>
                <w:color w:val="auto"/>
                <w:sz w:val="20"/>
              </w:rPr>
            </w:pPr>
            <w:r w:rsidRPr="00C81D81">
              <w:rPr>
                <w:rFonts w:ascii="ＭＳ 明朝" w:eastAsia="ＭＳ 明朝" w:hAnsi="Century" w:cs="Times New Roman" w:hint="eastAsia"/>
                <w:color w:val="auto"/>
                <w:sz w:val="20"/>
              </w:rPr>
              <w:t>主伐（皆伐・択伐）・間伐</w:t>
            </w:r>
          </w:p>
        </w:tc>
        <w:tc>
          <w:tcPr>
            <w:tcW w:w="850" w:type="dxa"/>
            <w:tcBorders>
              <w:top w:val="single" w:sz="4" w:space="0" w:color="000000"/>
              <w:left w:val="single" w:sz="4" w:space="0" w:color="000000"/>
              <w:bottom w:val="nil"/>
              <w:right w:val="single" w:sz="4" w:space="0" w:color="000000"/>
            </w:tcBorders>
            <w:vAlign w:val="center"/>
          </w:tcPr>
          <w:p w14:paraId="78A751CF" w14:textId="77777777" w:rsidR="00862DBF" w:rsidRPr="00C81D81" w:rsidRDefault="00862DBF" w:rsidP="00862DBF">
            <w:pPr>
              <w:widowControl w:val="0"/>
              <w:suppressAutoHyphens/>
              <w:kinsoku w:val="0"/>
              <w:autoSpaceDE w:val="0"/>
              <w:autoSpaceDN w:val="0"/>
              <w:ind w:leftChars="0" w:left="0" w:rightChars="0" w:right="0" w:firstLineChars="0" w:firstLine="0"/>
              <w:jc w:val="center"/>
              <w:rPr>
                <w:rFonts w:ascii="ＭＳ 明朝" w:eastAsia="ＭＳ 明朝" w:hAnsi="Times New Roman" w:cs="Times New Roman"/>
                <w:color w:val="auto"/>
                <w:sz w:val="20"/>
              </w:rPr>
            </w:pPr>
            <w:r w:rsidRPr="00C81D81">
              <w:rPr>
                <w:rFonts w:ascii="ＭＳ 明朝" w:eastAsia="ＭＳ 明朝" w:hAnsi="Times New Roman" w:cs="Times New Roman" w:hint="eastAsia"/>
                <w:color w:val="auto"/>
                <w:sz w:val="20"/>
              </w:rPr>
              <w:t>伐採率</w:t>
            </w:r>
          </w:p>
        </w:tc>
        <w:tc>
          <w:tcPr>
            <w:tcW w:w="1701" w:type="dxa"/>
            <w:tcBorders>
              <w:top w:val="single" w:sz="4" w:space="0" w:color="000000"/>
              <w:left w:val="single" w:sz="4" w:space="0" w:color="000000"/>
              <w:bottom w:val="nil"/>
              <w:right w:val="single" w:sz="4" w:space="0" w:color="000000"/>
            </w:tcBorders>
            <w:vAlign w:val="center"/>
          </w:tcPr>
          <w:p w14:paraId="45FA5BC6" w14:textId="77777777" w:rsidR="00862DBF" w:rsidRPr="00C81D81" w:rsidRDefault="00862DBF" w:rsidP="00862DBF">
            <w:pPr>
              <w:widowControl w:val="0"/>
              <w:suppressAutoHyphens/>
              <w:kinsoku w:val="0"/>
              <w:autoSpaceDE w:val="0"/>
              <w:autoSpaceDN w:val="0"/>
              <w:ind w:leftChars="0" w:left="0" w:rightChars="0" w:right="0" w:firstLineChars="0" w:firstLine="0"/>
              <w:jc w:val="right"/>
              <w:rPr>
                <w:rFonts w:ascii="ＭＳ 明朝" w:eastAsia="ＭＳ 明朝" w:hAnsi="Times New Roman" w:cs="Times New Roman"/>
                <w:color w:val="auto"/>
                <w:sz w:val="20"/>
              </w:rPr>
            </w:pPr>
            <w:r w:rsidRPr="00C81D81">
              <w:rPr>
                <w:rFonts w:ascii="ＭＳ 明朝" w:eastAsia="ＭＳ 明朝" w:hAnsi="Times New Roman" w:cs="Times New Roman" w:hint="eastAsia"/>
                <w:color w:val="auto"/>
                <w:sz w:val="20"/>
              </w:rPr>
              <w:t>％</w:t>
            </w:r>
          </w:p>
        </w:tc>
      </w:tr>
      <w:tr w:rsidR="00862DBF" w:rsidRPr="00C81D81" w14:paraId="5FC164A1" w14:textId="77777777" w:rsidTr="00862DBF">
        <w:trPr>
          <w:trHeight w:hRule="exact" w:val="454"/>
        </w:trPr>
        <w:tc>
          <w:tcPr>
            <w:tcW w:w="1984" w:type="dxa"/>
            <w:gridSpan w:val="2"/>
            <w:tcBorders>
              <w:top w:val="single" w:sz="4" w:space="0" w:color="000000"/>
              <w:left w:val="single" w:sz="4" w:space="0" w:color="000000"/>
              <w:bottom w:val="nil"/>
              <w:right w:val="single" w:sz="4" w:space="0" w:color="000000"/>
            </w:tcBorders>
            <w:vAlign w:val="center"/>
          </w:tcPr>
          <w:p w14:paraId="74B95FA2" w14:textId="77777777" w:rsidR="00862DBF" w:rsidRPr="00C81D81" w:rsidRDefault="00862DBF" w:rsidP="00862DBF">
            <w:pPr>
              <w:widowControl w:val="0"/>
              <w:suppressAutoHyphens/>
              <w:kinsoku w:val="0"/>
              <w:autoSpaceDE w:val="0"/>
              <w:autoSpaceDN w:val="0"/>
              <w:ind w:leftChars="0" w:left="0" w:rightChars="0" w:right="0" w:firstLineChars="0" w:firstLine="0"/>
              <w:jc w:val="center"/>
              <w:rPr>
                <w:rFonts w:ascii="ＭＳ 明朝" w:eastAsia="ＭＳ 明朝" w:hAnsi="Times New Roman" w:cs="Times New Roman"/>
                <w:color w:val="auto"/>
                <w:kern w:val="0"/>
                <w:sz w:val="20"/>
              </w:rPr>
            </w:pPr>
            <w:r w:rsidRPr="00C81D81">
              <w:rPr>
                <w:rFonts w:ascii="ＭＳ 明朝" w:eastAsia="ＭＳ 明朝" w:hAnsi="Times New Roman" w:cs="Times New Roman" w:hint="eastAsia"/>
                <w:color w:val="auto"/>
                <w:kern w:val="0"/>
                <w:sz w:val="20"/>
              </w:rPr>
              <w:t>作 業 委 託 先</w:t>
            </w:r>
          </w:p>
        </w:tc>
        <w:tc>
          <w:tcPr>
            <w:tcW w:w="6095" w:type="dxa"/>
            <w:gridSpan w:val="3"/>
            <w:tcBorders>
              <w:top w:val="single" w:sz="4" w:space="0" w:color="000000"/>
              <w:left w:val="single" w:sz="4" w:space="0" w:color="000000"/>
              <w:bottom w:val="nil"/>
              <w:right w:val="single" w:sz="4" w:space="0" w:color="000000"/>
            </w:tcBorders>
            <w:vAlign w:val="center"/>
          </w:tcPr>
          <w:p w14:paraId="0696BC45" w14:textId="77777777" w:rsidR="00862DBF" w:rsidRPr="00C81D81" w:rsidRDefault="00862DBF" w:rsidP="00862DBF">
            <w:pPr>
              <w:widowControl w:val="0"/>
              <w:suppressAutoHyphens/>
              <w:kinsoku w:val="0"/>
              <w:autoSpaceDE w:val="0"/>
              <w:autoSpaceDN w:val="0"/>
              <w:ind w:leftChars="0" w:left="0" w:rightChars="0" w:right="0" w:firstLineChars="0" w:firstLine="0"/>
              <w:rPr>
                <w:rFonts w:ascii="ＭＳ 明朝" w:eastAsia="ＭＳ 明朝" w:hAnsi="Times New Roman" w:cs="Times New Roman"/>
                <w:color w:val="auto"/>
                <w:sz w:val="20"/>
              </w:rPr>
            </w:pPr>
          </w:p>
        </w:tc>
      </w:tr>
      <w:tr w:rsidR="00862DBF" w:rsidRPr="00C81D81" w14:paraId="052C6A70" w14:textId="77777777" w:rsidTr="00862DBF">
        <w:trPr>
          <w:trHeight w:hRule="exact" w:val="454"/>
        </w:trPr>
        <w:tc>
          <w:tcPr>
            <w:tcW w:w="1984" w:type="dxa"/>
            <w:gridSpan w:val="2"/>
            <w:tcBorders>
              <w:top w:val="single" w:sz="4" w:space="0" w:color="000000"/>
              <w:left w:val="single" w:sz="4" w:space="0" w:color="000000"/>
              <w:bottom w:val="nil"/>
              <w:right w:val="single" w:sz="4" w:space="0" w:color="000000"/>
            </w:tcBorders>
            <w:vAlign w:val="center"/>
          </w:tcPr>
          <w:p w14:paraId="193E4BDB" w14:textId="77777777" w:rsidR="00862DBF" w:rsidRPr="00C81D81" w:rsidRDefault="00862DBF" w:rsidP="00862DBF">
            <w:pPr>
              <w:widowControl w:val="0"/>
              <w:suppressAutoHyphens/>
              <w:kinsoku w:val="0"/>
              <w:autoSpaceDE w:val="0"/>
              <w:autoSpaceDN w:val="0"/>
              <w:ind w:leftChars="0" w:left="0" w:rightChars="0" w:right="0" w:firstLineChars="0" w:firstLine="0"/>
              <w:jc w:val="center"/>
              <w:rPr>
                <w:rFonts w:ascii="ＭＳ 明朝" w:eastAsia="ＭＳ 明朝" w:hAnsi="Times New Roman" w:cs="Times New Roman"/>
                <w:color w:val="auto"/>
                <w:sz w:val="20"/>
              </w:rPr>
            </w:pPr>
            <w:r w:rsidRPr="00C81D81">
              <w:rPr>
                <w:rFonts w:ascii="ＭＳ 明朝" w:eastAsia="ＭＳ 明朝" w:hAnsi="Times New Roman" w:cs="Times New Roman" w:hint="eastAsia"/>
                <w:color w:val="auto"/>
                <w:spacing w:val="200"/>
                <w:kern w:val="0"/>
                <w:sz w:val="20"/>
                <w:fitText w:val="1400" w:id="-1013819902"/>
              </w:rPr>
              <w:t>伐採樹</w:t>
            </w:r>
            <w:r w:rsidRPr="00C81D81">
              <w:rPr>
                <w:rFonts w:ascii="ＭＳ 明朝" w:eastAsia="ＭＳ 明朝" w:hAnsi="Times New Roman" w:cs="Times New Roman" w:hint="eastAsia"/>
                <w:color w:val="auto"/>
                <w:kern w:val="0"/>
                <w:sz w:val="20"/>
                <w:fitText w:val="1400" w:id="-1013819902"/>
              </w:rPr>
              <w:t>種</w:t>
            </w:r>
          </w:p>
        </w:tc>
        <w:tc>
          <w:tcPr>
            <w:tcW w:w="6095" w:type="dxa"/>
            <w:gridSpan w:val="3"/>
            <w:tcBorders>
              <w:top w:val="single" w:sz="4" w:space="0" w:color="000000"/>
              <w:left w:val="single" w:sz="4" w:space="0" w:color="000000"/>
              <w:bottom w:val="nil"/>
              <w:right w:val="single" w:sz="4" w:space="0" w:color="000000"/>
            </w:tcBorders>
            <w:vAlign w:val="center"/>
          </w:tcPr>
          <w:p w14:paraId="05F0E276" w14:textId="77777777" w:rsidR="00862DBF" w:rsidRPr="00C81D81" w:rsidRDefault="00862DBF" w:rsidP="00862DBF">
            <w:pPr>
              <w:widowControl w:val="0"/>
              <w:suppressAutoHyphens/>
              <w:kinsoku w:val="0"/>
              <w:autoSpaceDE w:val="0"/>
              <w:autoSpaceDN w:val="0"/>
              <w:ind w:leftChars="0" w:left="0" w:rightChars="0" w:right="0" w:firstLineChars="0" w:firstLine="0"/>
              <w:rPr>
                <w:rFonts w:ascii="ＭＳ 明朝" w:eastAsia="ＭＳ 明朝" w:hAnsi="Times New Roman" w:cs="Times New Roman"/>
                <w:color w:val="auto"/>
                <w:sz w:val="20"/>
              </w:rPr>
            </w:pPr>
          </w:p>
        </w:tc>
      </w:tr>
      <w:tr w:rsidR="00862DBF" w:rsidRPr="00C81D81" w14:paraId="397988DC" w14:textId="77777777" w:rsidTr="00862DBF">
        <w:trPr>
          <w:trHeight w:hRule="exact" w:val="454"/>
        </w:trPr>
        <w:tc>
          <w:tcPr>
            <w:tcW w:w="1984" w:type="dxa"/>
            <w:gridSpan w:val="2"/>
            <w:tcBorders>
              <w:top w:val="single" w:sz="4" w:space="0" w:color="000000"/>
              <w:left w:val="single" w:sz="4" w:space="0" w:color="000000"/>
              <w:bottom w:val="nil"/>
              <w:right w:val="single" w:sz="4" w:space="0" w:color="000000"/>
            </w:tcBorders>
            <w:vAlign w:val="center"/>
          </w:tcPr>
          <w:p w14:paraId="13FC0C8D" w14:textId="77777777" w:rsidR="00862DBF" w:rsidRPr="00C81D81" w:rsidRDefault="00862DBF" w:rsidP="00862DBF">
            <w:pPr>
              <w:widowControl w:val="0"/>
              <w:suppressAutoHyphens/>
              <w:kinsoku w:val="0"/>
              <w:autoSpaceDE w:val="0"/>
              <w:autoSpaceDN w:val="0"/>
              <w:ind w:leftChars="0" w:left="0" w:rightChars="0" w:right="0" w:firstLineChars="0" w:firstLine="0"/>
              <w:jc w:val="center"/>
              <w:rPr>
                <w:rFonts w:ascii="ＭＳ 明朝" w:eastAsia="ＭＳ 明朝" w:hAnsi="Times New Roman" w:cs="Times New Roman"/>
                <w:color w:val="auto"/>
                <w:sz w:val="20"/>
              </w:rPr>
            </w:pPr>
            <w:r w:rsidRPr="00C81D81">
              <w:rPr>
                <w:rFonts w:ascii="ＭＳ 明朝" w:eastAsia="ＭＳ 明朝" w:hAnsi="Times New Roman" w:cs="Times New Roman" w:hint="eastAsia"/>
                <w:color w:val="auto"/>
                <w:spacing w:val="400"/>
                <w:kern w:val="0"/>
                <w:sz w:val="20"/>
                <w:fitText w:val="1400" w:id="-1013819901"/>
              </w:rPr>
              <w:t>伐採</w:t>
            </w:r>
            <w:r w:rsidRPr="00C81D81">
              <w:rPr>
                <w:rFonts w:ascii="ＭＳ 明朝" w:eastAsia="ＭＳ 明朝" w:hAnsi="Times New Roman" w:cs="Times New Roman" w:hint="eastAsia"/>
                <w:color w:val="auto"/>
                <w:kern w:val="0"/>
                <w:sz w:val="20"/>
                <w:fitText w:val="1400" w:id="-1013819901"/>
              </w:rPr>
              <w:t>齢</w:t>
            </w:r>
          </w:p>
        </w:tc>
        <w:tc>
          <w:tcPr>
            <w:tcW w:w="6095" w:type="dxa"/>
            <w:gridSpan w:val="3"/>
            <w:tcBorders>
              <w:top w:val="single" w:sz="4" w:space="0" w:color="000000"/>
              <w:left w:val="single" w:sz="4" w:space="0" w:color="000000"/>
              <w:bottom w:val="nil"/>
              <w:right w:val="single" w:sz="4" w:space="0" w:color="000000"/>
            </w:tcBorders>
            <w:vAlign w:val="center"/>
          </w:tcPr>
          <w:p w14:paraId="477A4A19" w14:textId="77777777" w:rsidR="00862DBF" w:rsidRPr="00C81D81" w:rsidRDefault="00862DBF" w:rsidP="00862DBF">
            <w:pPr>
              <w:widowControl w:val="0"/>
              <w:suppressAutoHyphens/>
              <w:kinsoku w:val="0"/>
              <w:autoSpaceDE w:val="0"/>
              <w:autoSpaceDN w:val="0"/>
              <w:ind w:leftChars="0" w:left="0" w:rightChars="0" w:right="0" w:firstLineChars="0" w:firstLine="0"/>
              <w:jc w:val="both"/>
              <w:rPr>
                <w:rFonts w:ascii="ＭＳ 明朝" w:eastAsia="ＭＳ 明朝" w:hAnsi="Times New Roman" w:cs="Times New Roman"/>
                <w:color w:val="auto"/>
                <w:sz w:val="20"/>
              </w:rPr>
            </w:pPr>
          </w:p>
        </w:tc>
      </w:tr>
      <w:tr w:rsidR="00862DBF" w:rsidRPr="00C81D81" w14:paraId="238B47ED" w14:textId="77777777" w:rsidTr="00862DBF">
        <w:trPr>
          <w:trHeight w:hRule="exact" w:val="454"/>
        </w:trPr>
        <w:tc>
          <w:tcPr>
            <w:tcW w:w="1984" w:type="dxa"/>
            <w:gridSpan w:val="2"/>
            <w:tcBorders>
              <w:top w:val="single" w:sz="4" w:space="0" w:color="000000"/>
              <w:left w:val="single" w:sz="4" w:space="0" w:color="000000"/>
              <w:bottom w:val="single" w:sz="4" w:space="0" w:color="000000"/>
              <w:right w:val="single" w:sz="4" w:space="0" w:color="000000"/>
            </w:tcBorders>
            <w:vAlign w:val="center"/>
          </w:tcPr>
          <w:p w14:paraId="0684295B" w14:textId="77777777" w:rsidR="00862DBF" w:rsidRPr="00C81D81" w:rsidRDefault="00862DBF" w:rsidP="00862DBF">
            <w:pPr>
              <w:widowControl w:val="0"/>
              <w:suppressAutoHyphens/>
              <w:kinsoku w:val="0"/>
              <w:autoSpaceDE w:val="0"/>
              <w:autoSpaceDN w:val="0"/>
              <w:ind w:leftChars="0" w:left="0" w:rightChars="0" w:right="0" w:firstLineChars="0" w:firstLine="0"/>
              <w:jc w:val="center"/>
              <w:rPr>
                <w:rFonts w:ascii="ＭＳ 明朝" w:eastAsia="ＭＳ 明朝" w:hAnsi="Times New Roman" w:cs="Times New Roman"/>
                <w:color w:val="auto"/>
                <w:sz w:val="20"/>
              </w:rPr>
            </w:pPr>
            <w:r w:rsidRPr="00C81D81">
              <w:rPr>
                <w:rFonts w:ascii="ＭＳ 明朝" w:eastAsia="ＭＳ 明朝" w:hAnsi="Times New Roman" w:cs="Times New Roman" w:hint="eastAsia"/>
                <w:color w:val="auto"/>
                <w:spacing w:val="100"/>
                <w:kern w:val="0"/>
                <w:sz w:val="20"/>
                <w:fitText w:val="1400" w:id="-1013819900"/>
              </w:rPr>
              <w:t>伐採の期</w:t>
            </w:r>
            <w:r w:rsidRPr="00C81D81">
              <w:rPr>
                <w:rFonts w:ascii="ＭＳ 明朝" w:eastAsia="ＭＳ 明朝" w:hAnsi="Times New Roman" w:cs="Times New Roman" w:hint="eastAsia"/>
                <w:color w:val="auto"/>
                <w:kern w:val="0"/>
                <w:sz w:val="20"/>
                <w:fitText w:val="1400" w:id="-1013819900"/>
              </w:rPr>
              <w:t>間</w:t>
            </w:r>
          </w:p>
        </w:tc>
        <w:tc>
          <w:tcPr>
            <w:tcW w:w="6095" w:type="dxa"/>
            <w:gridSpan w:val="3"/>
            <w:tcBorders>
              <w:top w:val="single" w:sz="4" w:space="0" w:color="000000"/>
              <w:left w:val="single" w:sz="4" w:space="0" w:color="000000"/>
              <w:bottom w:val="single" w:sz="4" w:space="0" w:color="000000"/>
              <w:right w:val="single" w:sz="4" w:space="0" w:color="000000"/>
            </w:tcBorders>
            <w:vAlign w:val="center"/>
          </w:tcPr>
          <w:p w14:paraId="17333BD6" w14:textId="77777777" w:rsidR="00862DBF" w:rsidRPr="00C81D81" w:rsidRDefault="00862DBF" w:rsidP="00862DBF">
            <w:pPr>
              <w:widowControl w:val="0"/>
              <w:suppressAutoHyphens/>
              <w:kinsoku w:val="0"/>
              <w:autoSpaceDE w:val="0"/>
              <w:autoSpaceDN w:val="0"/>
              <w:ind w:leftChars="0" w:left="0" w:rightChars="0" w:right="0" w:firstLineChars="0" w:firstLine="0"/>
              <w:jc w:val="both"/>
              <w:rPr>
                <w:rFonts w:ascii="ＭＳ 明朝" w:eastAsia="ＭＳ 明朝" w:hAnsi="Times New Roman" w:cs="Times New Roman"/>
                <w:color w:val="auto"/>
                <w:sz w:val="20"/>
              </w:rPr>
            </w:pPr>
          </w:p>
        </w:tc>
      </w:tr>
      <w:tr w:rsidR="00862DBF" w:rsidRPr="00C81D81" w14:paraId="563F6605" w14:textId="77777777" w:rsidTr="00862DBF">
        <w:trPr>
          <w:trHeight w:hRule="exact" w:val="454"/>
        </w:trPr>
        <w:tc>
          <w:tcPr>
            <w:tcW w:w="1984" w:type="dxa"/>
            <w:gridSpan w:val="2"/>
            <w:tcBorders>
              <w:top w:val="single" w:sz="4" w:space="0" w:color="000000"/>
              <w:left w:val="single" w:sz="4" w:space="0" w:color="auto"/>
              <w:bottom w:val="nil"/>
              <w:right w:val="single" w:sz="4" w:space="0" w:color="000000"/>
            </w:tcBorders>
            <w:vAlign w:val="center"/>
          </w:tcPr>
          <w:p w14:paraId="31531801" w14:textId="77777777" w:rsidR="00862DBF" w:rsidRPr="00C81D81" w:rsidRDefault="00862DBF" w:rsidP="00862DBF">
            <w:pPr>
              <w:widowControl w:val="0"/>
              <w:suppressAutoHyphens/>
              <w:kinsoku w:val="0"/>
              <w:autoSpaceDE w:val="0"/>
              <w:autoSpaceDN w:val="0"/>
              <w:ind w:leftChars="0" w:left="0" w:rightChars="0" w:right="0" w:firstLineChars="0" w:firstLine="0"/>
              <w:jc w:val="center"/>
              <w:rPr>
                <w:rFonts w:ascii="ＭＳ 明朝" w:eastAsia="ＭＳ 明朝" w:hAnsi="Times New Roman" w:cs="Times New Roman"/>
                <w:color w:val="auto"/>
                <w:kern w:val="0"/>
                <w:sz w:val="20"/>
              </w:rPr>
            </w:pPr>
            <w:r w:rsidRPr="00C81D81">
              <w:rPr>
                <w:rFonts w:ascii="ＭＳ 明朝" w:eastAsia="ＭＳ 明朝" w:hAnsi="Times New Roman" w:cs="Times New Roman" w:hint="eastAsia"/>
                <w:color w:val="auto"/>
                <w:spacing w:val="200"/>
                <w:kern w:val="0"/>
                <w:sz w:val="20"/>
                <w:fitText w:val="1400" w:id="-1013819899"/>
              </w:rPr>
              <w:t>集材方</w:t>
            </w:r>
            <w:r w:rsidRPr="00C81D81">
              <w:rPr>
                <w:rFonts w:ascii="ＭＳ 明朝" w:eastAsia="ＭＳ 明朝" w:hAnsi="Times New Roman" w:cs="Times New Roman" w:hint="eastAsia"/>
                <w:color w:val="auto"/>
                <w:kern w:val="0"/>
                <w:sz w:val="20"/>
                <w:fitText w:val="1400" w:id="-1013819899"/>
              </w:rPr>
              <w:t>法</w:t>
            </w:r>
          </w:p>
        </w:tc>
        <w:tc>
          <w:tcPr>
            <w:tcW w:w="6095" w:type="dxa"/>
            <w:gridSpan w:val="3"/>
            <w:tcBorders>
              <w:top w:val="single" w:sz="4" w:space="0" w:color="000000"/>
              <w:left w:val="single" w:sz="4" w:space="0" w:color="000000"/>
              <w:bottom w:val="single" w:sz="4" w:space="0" w:color="000000"/>
              <w:right w:val="single" w:sz="4" w:space="0" w:color="000000"/>
            </w:tcBorders>
            <w:vAlign w:val="center"/>
          </w:tcPr>
          <w:p w14:paraId="5BCCAE16" w14:textId="77777777" w:rsidR="00862DBF" w:rsidRPr="00C81D81" w:rsidRDefault="00862DBF" w:rsidP="00862DBF">
            <w:pPr>
              <w:widowControl w:val="0"/>
              <w:suppressAutoHyphens/>
              <w:kinsoku w:val="0"/>
              <w:autoSpaceDE w:val="0"/>
              <w:autoSpaceDN w:val="0"/>
              <w:ind w:leftChars="0" w:left="0" w:rightChars="0" w:right="0" w:firstLineChars="0" w:firstLine="0"/>
              <w:jc w:val="center"/>
              <w:rPr>
                <w:rFonts w:ascii="ＭＳ 明朝" w:eastAsia="ＭＳ 明朝" w:hAnsi="Times New Roman" w:cs="Times New Roman"/>
                <w:color w:val="auto"/>
                <w:sz w:val="20"/>
              </w:rPr>
            </w:pPr>
            <w:r w:rsidRPr="00C81D81">
              <w:rPr>
                <w:rFonts w:ascii="ＭＳ 明朝" w:eastAsia="ＭＳ 明朝" w:hAnsi="Times New Roman" w:cs="Times New Roman" w:hint="eastAsia"/>
                <w:color w:val="auto"/>
                <w:sz w:val="20"/>
              </w:rPr>
              <w:t>集材路・架線・その他（　　）</w:t>
            </w:r>
          </w:p>
        </w:tc>
      </w:tr>
      <w:tr w:rsidR="00862DBF" w:rsidRPr="00C81D81" w14:paraId="338DF08C" w14:textId="77777777" w:rsidTr="00862DBF">
        <w:trPr>
          <w:trHeight w:hRule="exact" w:val="654"/>
        </w:trPr>
        <w:tc>
          <w:tcPr>
            <w:tcW w:w="124" w:type="dxa"/>
            <w:tcBorders>
              <w:top w:val="nil"/>
              <w:left w:val="single" w:sz="4" w:space="0" w:color="auto"/>
              <w:bottom w:val="single" w:sz="4" w:space="0" w:color="000000"/>
              <w:right w:val="single" w:sz="4" w:space="0" w:color="auto"/>
            </w:tcBorders>
            <w:vAlign w:val="center"/>
          </w:tcPr>
          <w:p w14:paraId="5939BA76" w14:textId="77777777" w:rsidR="00862DBF" w:rsidRPr="00C81D81" w:rsidRDefault="00862DBF" w:rsidP="00862DBF">
            <w:pPr>
              <w:widowControl w:val="0"/>
              <w:suppressAutoHyphens/>
              <w:kinsoku w:val="0"/>
              <w:autoSpaceDE w:val="0"/>
              <w:autoSpaceDN w:val="0"/>
              <w:ind w:leftChars="0" w:left="0" w:rightChars="0" w:right="0" w:firstLineChars="0" w:firstLine="0"/>
              <w:jc w:val="center"/>
              <w:rPr>
                <w:rFonts w:ascii="ＭＳ 明朝" w:eastAsia="ＭＳ 明朝" w:hAnsi="Times New Roman" w:cs="Times New Roman"/>
                <w:color w:val="auto"/>
                <w:kern w:val="0"/>
                <w:sz w:val="20"/>
              </w:rPr>
            </w:pPr>
          </w:p>
        </w:tc>
        <w:tc>
          <w:tcPr>
            <w:tcW w:w="1860" w:type="dxa"/>
            <w:tcBorders>
              <w:top w:val="single" w:sz="4" w:space="0" w:color="auto"/>
              <w:left w:val="single" w:sz="4" w:space="0" w:color="auto"/>
              <w:bottom w:val="single" w:sz="4" w:space="0" w:color="000000"/>
              <w:right w:val="single" w:sz="4" w:space="0" w:color="auto"/>
            </w:tcBorders>
            <w:vAlign w:val="center"/>
          </w:tcPr>
          <w:p w14:paraId="16B3293F" w14:textId="77777777" w:rsidR="00862DBF" w:rsidRPr="00C81D81" w:rsidRDefault="00862DBF" w:rsidP="00862DBF">
            <w:pPr>
              <w:widowControl w:val="0"/>
              <w:suppressAutoHyphens/>
              <w:kinsoku w:val="0"/>
              <w:autoSpaceDE w:val="0"/>
              <w:autoSpaceDN w:val="0"/>
              <w:ind w:leftChars="0" w:left="0" w:rightChars="0" w:right="0" w:firstLineChars="0" w:firstLine="0"/>
              <w:jc w:val="distribute"/>
              <w:rPr>
                <w:rFonts w:ascii="ＭＳ 明朝" w:eastAsia="ＭＳ 明朝" w:hAnsi="Times New Roman" w:cs="Times New Roman"/>
                <w:color w:val="auto"/>
                <w:kern w:val="0"/>
                <w:sz w:val="20"/>
              </w:rPr>
            </w:pPr>
            <w:r w:rsidRPr="00C81D81">
              <w:rPr>
                <w:rFonts w:ascii="ＭＳ 明朝" w:eastAsia="ＭＳ 明朝" w:hAnsi="Times New Roman" w:cs="Times New Roman" w:hint="eastAsia"/>
                <w:color w:val="auto"/>
                <w:kern w:val="0"/>
                <w:sz w:val="20"/>
              </w:rPr>
              <w:t>集材路の場合</w:t>
            </w:r>
          </w:p>
          <w:p w14:paraId="72420A55" w14:textId="77777777" w:rsidR="00862DBF" w:rsidRPr="00C81D81" w:rsidRDefault="00862DBF" w:rsidP="00862DBF">
            <w:pPr>
              <w:widowControl w:val="0"/>
              <w:suppressAutoHyphens/>
              <w:kinsoku w:val="0"/>
              <w:autoSpaceDE w:val="0"/>
              <w:autoSpaceDN w:val="0"/>
              <w:ind w:leftChars="0" w:left="0" w:rightChars="0" w:right="0" w:firstLineChars="0" w:firstLine="0"/>
              <w:jc w:val="center"/>
              <w:rPr>
                <w:rFonts w:ascii="ＭＳ 明朝" w:eastAsia="ＭＳ 明朝" w:hAnsi="Times New Roman" w:cs="Times New Roman"/>
                <w:color w:val="auto"/>
                <w:sz w:val="20"/>
              </w:rPr>
            </w:pPr>
            <w:r w:rsidRPr="00C81D81">
              <w:rPr>
                <w:rFonts w:ascii="ＭＳ 明朝" w:eastAsia="ＭＳ 明朝" w:hAnsi="Times New Roman" w:cs="Times New Roman" w:hint="eastAsia"/>
                <w:color w:val="auto"/>
                <w:kern w:val="0"/>
                <w:sz w:val="20"/>
              </w:rPr>
              <w:t>予定幅員・延長</w:t>
            </w:r>
          </w:p>
        </w:tc>
        <w:tc>
          <w:tcPr>
            <w:tcW w:w="6095" w:type="dxa"/>
            <w:gridSpan w:val="3"/>
            <w:tcBorders>
              <w:top w:val="single" w:sz="4" w:space="0" w:color="auto"/>
              <w:left w:val="single" w:sz="4" w:space="0" w:color="auto"/>
              <w:bottom w:val="single" w:sz="4" w:space="0" w:color="000000"/>
              <w:right w:val="single" w:sz="4" w:space="0" w:color="000000"/>
            </w:tcBorders>
            <w:vAlign w:val="center"/>
          </w:tcPr>
          <w:p w14:paraId="6A9364C6" w14:textId="77777777" w:rsidR="00862DBF" w:rsidRPr="00C81D81" w:rsidRDefault="00862DBF" w:rsidP="00862DBF">
            <w:pPr>
              <w:spacing w:beforeLines="50" w:before="120"/>
              <w:ind w:leftChars="0" w:left="0" w:rightChars="0" w:right="0" w:firstLineChars="0" w:firstLine="0"/>
              <w:jc w:val="center"/>
              <w:rPr>
                <w:rFonts w:ascii="ＭＳ 明朝" w:eastAsia="ＭＳ 明朝" w:hAnsi="Times New Roman" w:cs="Times New Roman"/>
                <w:color w:val="auto"/>
                <w:sz w:val="20"/>
              </w:rPr>
            </w:pPr>
            <w:r w:rsidRPr="00C81D81">
              <w:rPr>
                <w:rFonts w:ascii="ＭＳ 明朝" w:eastAsia="ＭＳ 明朝" w:hAnsi="Times New Roman" w:cs="Times New Roman" w:hint="eastAsia"/>
                <w:color w:val="auto"/>
                <w:sz w:val="20"/>
              </w:rPr>
              <w:t>幅員　　ｍ　・　延長　　ｍ</w:t>
            </w:r>
          </w:p>
        </w:tc>
      </w:tr>
    </w:tbl>
    <w:p w14:paraId="675204EC" w14:textId="77777777" w:rsidR="00862DBF" w:rsidRPr="00C81D81" w:rsidRDefault="00862DBF" w:rsidP="00862DBF">
      <w:pPr>
        <w:widowControl w:val="0"/>
        <w:autoSpaceDE w:val="0"/>
        <w:autoSpaceDN w:val="0"/>
        <w:ind w:leftChars="0" w:left="0" w:rightChars="0" w:right="0" w:firstLineChars="0" w:firstLine="0"/>
        <w:jc w:val="both"/>
        <w:rPr>
          <w:rFonts w:ascii="ＭＳ 明朝" w:eastAsia="ＭＳ 明朝" w:hAnsi="Century" w:cs="Times New Roman"/>
          <w:color w:val="auto"/>
          <w:sz w:val="21"/>
        </w:rPr>
      </w:pPr>
    </w:p>
    <w:p w14:paraId="5093B84F" w14:textId="77777777" w:rsidR="00862DBF" w:rsidRPr="00C81D81" w:rsidRDefault="00862DBF" w:rsidP="00862DBF">
      <w:pPr>
        <w:widowControl w:val="0"/>
        <w:autoSpaceDE w:val="0"/>
        <w:autoSpaceDN w:val="0"/>
        <w:ind w:leftChars="0" w:left="0" w:rightChars="0" w:right="0" w:firstLineChars="0" w:firstLine="0"/>
        <w:jc w:val="both"/>
        <w:rPr>
          <w:rFonts w:ascii="ＭＳ 明朝" w:eastAsia="ＭＳ 明朝" w:hAnsi="Century" w:cs="Times New Roman"/>
          <w:color w:val="auto"/>
          <w:sz w:val="21"/>
        </w:rPr>
      </w:pPr>
      <w:r w:rsidRPr="00C81D81">
        <w:rPr>
          <w:rFonts w:ascii="ＭＳ 明朝" w:eastAsia="ＭＳ 明朝" w:hAnsi="Century" w:cs="Times New Roman" w:hint="eastAsia"/>
          <w:color w:val="auto"/>
          <w:sz w:val="21"/>
        </w:rPr>
        <w:t>２　備考</w:t>
      </w:r>
    </w:p>
    <w:tbl>
      <w:tblPr>
        <w:tblpPr w:leftFromText="142" w:rightFromText="142" w:vertAnchor="text" w:horzAnchor="margin" w:tblpX="421" w:tblpY="5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7508"/>
      </w:tblGrid>
      <w:tr w:rsidR="00862DBF" w:rsidRPr="00C81D81" w14:paraId="3BE11BB5" w14:textId="77777777" w:rsidTr="00862DBF">
        <w:trPr>
          <w:trHeight w:val="540"/>
        </w:trPr>
        <w:tc>
          <w:tcPr>
            <w:tcW w:w="7508" w:type="dxa"/>
          </w:tcPr>
          <w:p w14:paraId="4E12A217" w14:textId="77777777" w:rsidR="00862DBF" w:rsidRPr="00C81D81" w:rsidRDefault="00862DBF" w:rsidP="00862DBF">
            <w:pPr>
              <w:widowControl w:val="0"/>
              <w:autoSpaceDE w:val="0"/>
              <w:autoSpaceDN w:val="0"/>
              <w:ind w:leftChars="0" w:left="-9" w:rightChars="0" w:right="0" w:firstLineChars="0" w:firstLine="0"/>
              <w:jc w:val="both"/>
              <w:rPr>
                <w:rFonts w:ascii="ＭＳ 明朝" w:eastAsia="ＭＳ 明朝" w:hAnsi="Century" w:cs="Times New Roman"/>
                <w:color w:val="auto"/>
                <w:sz w:val="21"/>
              </w:rPr>
            </w:pPr>
          </w:p>
        </w:tc>
      </w:tr>
    </w:tbl>
    <w:p w14:paraId="45F0AFF1" w14:textId="77777777" w:rsidR="00862DBF" w:rsidRPr="00C81D81" w:rsidRDefault="00862DBF" w:rsidP="00862DBF">
      <w:pPr>
        <w:widowControl w:val="0"/>
        <w:autoSpaceDE w:val="0"/>
        <w:autoSpaceDN w:val="0"/>
        <w:ind w:leftChars="0" w:left="0" w:rightChars="0" w:right="0" w:firstLineChars="0" w:firstLine="0"/>
        <w:jc w:val="both"/>
        <w:rPr>
          <w:rFonts w:ascii="ＭＳ 明朝" w:eastAsia="ＭＳ 明朝" w:hAnsi="Century" w:cs="Times New Roman"/>
          <w:color w:val="auto"/>
          <w:sz w:val="21"/>
        </w:rPr>
      </w:pPr>
    </w:p>
    <w:p w14:paraId="3D9A8B70" w14:textId="77777777" w:rsidR="00862DBF" w:rsidRPr="00C81D81" w:rsidRDefault="00862DBF" w:rsidP="00862DBF">
      <w:pPr>
        <w:widowControl w:val="0"/>
        <w:autoSpaceDE w:val="0"/>
        <w:autoSpaceDN w:val="0"/>
        <w:ind w:leftChars="0" w:left="0" w:rightChars="0" w:right="0" w:firstLineChars="0" w:firstLine="0"/>
        <w:jc w:val="both"/>
        <w:rPr>
          <w:rFonts w:ascii="ＭＳ 明朝" w:eastAsia="ＭＳ 明朝" w:hAnsi="Century" w:cs="Times New Roman"/>
          <w:color w:val="auto"/>
          <w:sz w:val="21"/>
        </w:rPr>
      </w:pPr>
    </w:p>
    <w:p w14:paraId="6CE42E30" w14:textId="77777777" w:rsidR="00862DBF" w:rsidRPr="00C81D81" w:rsidRDefault="00862DBF" w:rsidP="00862DBF">
      <w:pPr>
        <w:widowControl w:val="0"/>
        <w:autoSpaceDE w:val="0"/>
        <w:autoSpaceDN w:val="0"/>
        <w:ind w:leftChars="0" w:left="0" w:rightChars="0" w:right="0" w:firstLineChars="0" w:firstLine="0"/>
        <w:jc w:val="both"/>
        <w:rPr>
          <w:rFonts w:ascii="ＭＳ 明朝" w:eastAsia="ＭＳ 明朝" w:hAnsi="Century" w:cs="Times New Roman"/>
          <w:color w:val="auto"/>
          <w:sz w:val="21"/>
        </w:rPr>
      </w:pPr>
    </w:p>
    <w:p w14:paraId="08CCD3DD" w14:textId="77777777" w:rsidR="00862DBF" w:rsidRPr="00C81D81" w:rsidRDefault="00862DBF" w:rsidP="00862DBF">
      <w:pPr>
        <w:widowControl w:val="0"/>
        <w:autoSpaceDE w:val="0"/>
        <w:autoSpaceDN w:val="0"/>
        <w:ind w:leftChars="0" w:left="0" w:rightChars="0" w:right="0" w:firstLineChars="0" w:firstLine="0"/>
        <w:jc w:val="both"/>
        <w:rPr>
          <w:rFonts w:ascii="ＭＳ 明朝" w:eastAsia="ＭＳ 明朝" w:hAnsi="Century" w:cs="Times New Roman"/>
          <w:color w:val="auto"/>
          <w:sz w:val="21"/>
        </w:rPr>
      </w:pPr>
    </w:p>
    <w:p w14:paraId="34E87278" w14:textId="77777777" w:rsidR="00862DBF" w:rsidRPr="00C81D81" w:rsidRDefault="00862DBF" w:rsidP="00862DBF">
      <w:pPr>
        <w:widowControl w:val="0"/>
        <w:autoSpaceDE w:val="0"/>
        <w:autoSpaceDN w:val="0"/>
        <w:ind w:left="240" w:rightChars="0" w:right="0" w:firstLineChars="0" w:firstLine="0"/>
        <w:jc w:val="both"/>
        <w:rPr>
          <w:rFonts w:ascii="ＭＳ 明朝" w:eastAsia="ＭＳ 明朝" w:hAnsi="Century" w:cs="Times New Roman"/>
          <w:color w:val="auto"/>
          <w:sz w:val="21"/>
        </w:rPr>
      </w:pPr>
      <w:r w:rsidRPr="00C81D81">
        <w:rPr>
          <w:rFonts w:ascii="ＭＳ 明朝" w:eastAsia="ＭＳ 明朝" w:hAnsi="Century" w:cs="Times New Roman" w:hint="eastAsia"/>
          <w:color w:val="auto"/>
          <w:sz w:val="21"/>
        </w:rPr>
        <w:t>注意事項</w:t>
      </w:r>
    </w:p>
    <w:p w14:paraId="547C2D60" w14:textId="77777777" w:rsidR="00862DBF" w:rsidRPr="00C81D81" w:rsidRDefault="00862DBF" w:rsidP="00862DBF">
      <w:pPr>
        <w:widowControl w:val="0"/>
        <w:autoSpaceDE w:val="0"/>
        <w:autoSpaceDN w:val="0"/>
        <w:ind w:leftChars="200" w:left="671" w:rightChars="0" w:right="0" w:hangingChars="91" w:hanging="191"/>
        <w:rPr>
          <w:rFonts w:ascii="ＭＳ 明朝" w:eastAsia="ＭＳ 明朝" w:hAnsi="Century" w:cs="Times New Roman"/>
          <w:color w:val="auto"/>
          <w:sz w:val="21"/>
        </w:rPr>
      </w:pPr>
      <w:r w:rsidRPr="00C81D81">
        <w:rPr>
          <w:rFonts w:ascii="ＭＳ 明朝" w:eastAsia="ＭＳ 明朝" w:hAnsi="Century" w:cs="Times New Roman" w:hint="eastAsia"/>
          <w:color w:val="auto"/>
          <w:sz w:val="21"/>
        </w:rPr>
        <w:t>１　伐採率欄には、立木材積による伐採率を記載すること。</w:t>
      </w:r>
    </w:p>
    <w:p w14:paraId="3AE5962A" w14:textId="77777777" w:rsidR="00862DBF" w:rsidRPr="00C81D81" w:rsidRDefault="00862DBF" w:rsidP="00862DBF">
      <w:pPr>
        <w:widowControl w:val="0"/>
        <w:autoSpaceDE w:val="0"/>
        <w:autoSpaceDN w:val="0"/>
        <w:ind w:leftChars="200" w:left="671" w:rightChars="526" w:right="1262" w:hangingChars="91" w:hanging="191"/>
        <w:rPr>
          <w:rFonts w:ascii="ＭＳ 明朝" w:eastAsia="ＭＳ 明朝" w:hAnsi="Century" w:cs="Times New Roman"/>
          <w:color w:val="auto"/>
          <w:sz w:val="21"/>
        </w:rPr>
      </w:pPr>
      <w:r w:rsidRPr="00C81D81">
        <w:rPr>
          <w:rFonts w:ascii="ＭＳ 明朝" w:eastAsia="ＭＳ 明朝" w:hAnsi="Century" w:cs="Times New Roman" w:hint="eastAsia"/>
          <w:color w:val="auto"/>
          <w:sz w:val="21"/>
        </w:rPr>
        <w:t>２　樹種は、すぎ、ひのき、まつ（あかまつ及びくろまつをいう。）、からまつ、えぞまつ、とどまつ、その他の針葉樹、ぶな、くぬぎ及びその他の広葉樹の別に区分して記載すること。</w:t>
      </w:r>
    </w:p>
    <w:p w14:paraId="14BE9E61" w14:textId="77777777" w:rsidR="00862DBF" w:rsidRPr="00C81D81" w:rsidRDefault="00862DBF" w:rsidP="00862DBF">
      <w:pPr>
        <w:widowControl w:val="0"/>
        <w:autoSpaceDE w:val="0"/>
        <w:autoSpaceDN w:val="0"/>
        <w:ind w:leftChars="200" w:left="671" w:rightChars="526" w:right="1262" w:hangingChars="91" w:hanging="191"/>
        <w:rPr>
          <w:rFonts w:ascii="ＭＳ 明朝" w:eastAsia="ＭＳ 明朝" w:hAnsi="Century" w:cs="Times New Roman"/>
          <w:color w:val="auto"/>
          <w:sz w:val="21"/>
        </w:rPr>
      </w:pPr>
      <w:r w:rsidRPr="00C81D81">
        <w:rPr>
          <w:rFonts w:ascii="ＭＳ 明朝" w:eastAsia="ＭＳ 明朝" w:hAnsi="Century" w:cs="Times New Roman" w:hint="eastAsia"/>
          <w:color w:val="auto"/>
          <w:sz w:val="21"/>
        </w:rPr>
        <w:t>３　伐採齢欄には、伐採する森林が異齢林の場合においては、伐採する立木のうち最も多いものの年齢を記載し、最も年齢の低いものの年齢と最も年齢の高いものの年齢とを「（○～○）」のように記載すること。</w:t>
      </w:r>
    </w:p>
    <w:p w14:paraId="6FCEAFE6" w14:textId="77777777" w:rsidR="00862DBF" w:rsidRPr="00C81D81" w:rsidRDefault="00862DBF" w:rsidP="00862DBF">
      <w:pPr>
        <w:widowControl w:val="0"/>
        <w:autoSpaceDE w:val="0"/>
        <w:autoSpaceDN w:val="0"/>
        <w:ind w:leftChars="200" w:left="671" w:rightChars="0" w:right="0" w:hangingChars="91" w:hanging="191"/>
        <w:rPr>
          <w:rFonts w:ascii="ＭＳ 明朝" w:eastAsia="ＭＳ 明朝" w:hAnsi="Century" w:cs="Times New Roman"/>
          <w:color w:val="auto"/>
          <w:sz w:val="21"/>
        </w:rPr>
      </w:pPr>
      <w:r w:rsidRPr="00C81D81">
        <w:rPr>
          <w:rFonts w:ascii="ＭＳ 明朝" w:eastAsia="ＭＳ 明朝" w:hAnsi="Century" w:cs="Times New Roman" w:hint="eastAsia"/>
          <w:color w:val="auto"/>
          <w:sz w:val="21"/>
        </w:rPr>
        <w:t>４　伐採の期間が１年を超える場合においては、年次別に記載すること。</w:t>
      </w:r>
    </w:p>
    <w:p w14:paraId="673F0164" w14:textId="77777777" w:rsidR="00862DBF" w:rsidRPr="00C81D81" w:rsidRDefault="00862DBF" w:rsidP="00862DBF">
      <w:pPr>
        <w:ind w:leftChars="0" w:left="0" w:rightChars="0" w:right="0" w:firstLineChars="0" w:firstLine="0"/>
        <w:rPr>
          <w:rFonts w:ascii="ＭＳ ゴシック" w:eastAsia="ＭＳ ゴシック" w:hAnsi="ＭＳ ゴシック" w:cs="Times New Roman"/>
          <w:color w:val="auto"/>
          <w:sz w:val="21"/>
          <w:szCs w:val="21"/>
        </w:rPr>
      </w:pPr>
      <w:r w:rsidRPr="00C81D81">
        <w:rPr>
          <w:rFonts w:ascii="ＭＳ ゴシック" w:eastAsia="ＭＳ ゴシック" w:hAnsi="ＭＳ ゴシック" w:cs="Times New Roman"/>
          <w:color w:val="auto"/>
          <w:sz w:val="21"/>
          <w:szCs w:val="21"/>
        </w:rPr>
        <w:br w:type="page"/>
      </w:r>
    </w:p>
    <w:p w14:paraId="6003EDB7" w14:textId="77777777" w:rsidR="00862DBF" w:rsidRPr="00C81D81" w:rsidRDefault="00862DBF" w:rsidP="00862DBF">
      <w:pPr>
        <w:widowControl w:val="0"/>
        <w:autoSpaceDE w:val="0"/>
        <w:autoSpaceDN w:val="0"/>
        <w:ind w:leftChars="0" w:left="0" w:rightChars="0" w:right="0" w:firstLineChars="0" w:firstLine="0"/>
        <w:jc w:val="both"/>
        <w:rPr>
          <w:rFonts w:ascii="ＭＳ 明朝" w:eastAsia="ＭＳ 明朝" w:hAnsi="Century" w:cs="Times New Roman"/>
          <w:color w:val="auto"/>
          <w:sz w:val="21"/>
        </w:rPr>
      </w:pPr>
      <w:bookmarkStart w:id="71" w:name="OLE_LINK10"/>
      <w:bookmarkStart w:id="72" w:name="OLE_LINK4"/>
      <w:bookmarkStart w:id="73" w:name="OLE_LINK5"/>
      <w:bookmarkStart w:id="74" w:name="OLE_LINK7"/>
      <w:bookmarkStart w:id="75" w:name="OLE_LINK6"/>
      <w:bookmarkEnd w:id="70"/>
      <w:r w:rsidRPr="00C81D81">
        <w:rPr>
          <w:rFonts w:ascii="ＭＳ 明朝" w:eastAsia="ＭＳ 明朝" w:hAnsi="Century" w:cs="Times New Roman" w:hint="eastAsia"/>
          <w:color w:val="auto"/>
          <w:sz w:val="21"/>
        </w:rPr>
        <w:lastRenderedPageBreak/>
        <w:t>（別添）</w:t>
      </w:r>
    </w:p>
    <w:p w14:paraId="11C37E6B" w14:textId="77777777" w:rsidR="00862DBF" w:rsidRPr="00C81D81" w:rsidRDefault="00862DBF" w:rsidP="00862DBF">
      <w:pPr>
        <w:widowControl w:val="0"/>
        <w:autoSpaceDE w:val="0"/>
        <w:autoSpaceDN w:val="0"/>
        <w:ind w:leftChars="0" w:left="0" w:rightChars="0" w:right="0" w:firstLineChars="0" w:firstLine="0"/>
        <w:jc w:val="center"/>
        <w:rPr>
          <w:rFonts w:ascii="ＭＳ 明朝" w:eastAsia="ＭＳ 明朝" w:hAnsi="Century" w:cs="Times New Roman"/>
          <w:color w:val="auto"/>
          <w:sz w:val="21"/>
        </w:rPr>
      </w:pPr>
      <w:r w:rsidRPr="00C81D81">
        <w:rPr>
          <w:rFonts w:ascii="ＭＳ 明朝" w:eastAsia="ＭＳ 明朝" w:hAnsi="Century" w:cs="Times New Roman" w:hint="eastAsia"/>
          <w:color w:val="auto"/>
          <w:sz w:val="21"/>
        </w:rPr>
        <w:t>造 林 計 画 書</w:t>
      </w:r>
    </w:p>
    <w:p w14:paraId="13D588CB" w14:textId="77777777" w:rsidR="00862DBF" w:rsidRPr="00C81D81" w:rsidRDefault="00862DBF" w:rsidP="00862DBF">
      <w:pPr>
        <w:widowControl w:val="0"/>
        <w:autoSpaceDE w:val="0"/>
        <w:autoSpaceDN w:val="0"/>
        <w:ind w:leftChars="0" w:left="0" w:rightChars="0" w:right="0" w:firstLineChars="0" w:firstLine="0"/>
        <w:jc w:val="both"/>
        <w:rPr>
          <w:rFonts w:ascii="ＭＳ 明朝" w:eastAsia="ＭＳ 明朝" w:hAnsi="Century" w:cs="Times New Roman"/>
          <w:color w:val="auto"/>
          <w:sz w:val="21"/>
        </w:rPr>
      </w:pPr>
    </w:p>
    <w:p w14:paraId="12C22C5A" w14:textId="59CDA0B4" w:rsidR="00862DBF" w:rsidRPr="00C81D81" w:rsidRDefault="00862DBF" w:rsidP="00862DBF">
      <w:pPr>
        <w:widowControl w:val="0"/>
        <w:tabs>
          <w:tab w:val="left" w:pos="6521"/>
        </w:tabs>
        <w:autoSpaceDE w:val="0"/>
        <w:autoSpaceDN w:val="0"/>
        <w:ind w:leftChars="0" w:left="0" w:rightChars="458" w:right="1099" w:firstLineChars="0" w:firstLine="0"/>
        <w:jc w:val="right"/>
        <w:rPr>
          <w:rFonts w:ascii="ＭＳ 明朝" w:eastAsia="ＭＳ 明朝" w:hAnsi="Century" w:cs="Times New Roman"/>
          <w:color w:val="auto"/>
          <w:sz w:val="21"/>
        </w:rPr>
      </w:pPr>
      <w:r w:rsidRPr="00C81D81">
        <w:rPr>
          <w:rFonts w:ascii="ＭＳ 明朝" w:eastAsia="ＭＳ 明朝" w:hAnsi="Century" w:cs="Times New Roman" w:hint="eastAsia"/>
          <w:color w:val="auto"/>
          <w:sz w:val="21"/>
        </w:rPr>
        <w:t>（造林をする者の住所・氏名）</w:t>
      </w:r>
    </w:p>
    <w:p w14:paraId="3E2C40C7" w14:textId="77777777" w:rsidR="00862DBF" w:rsidRPr="00C81D81" w:rsidRDefault="00862DBF" w:rsidP="00862DBF">
      <w:pPr>
        <w:widowControl w:val="0"/>
        <w:autoSpaceDE w:val="0"/>
        <w:autoSpaceDN w:val="0"/>
        <w:ind w:leftChars="0" w:left="0" w:rightChars="0" w:right="0" w:firstLineChars="0" w:firstLine="0"/>
        <w:jc w:val="both"/>
        <w:rPr>
          <w:rFonts w:ascii="ＭＳ 明朝" w:eastAsia="ＭＳ 明朝" w:hAnsi="Century" w:cs="Times New Roman"/>
          <w:color w:val="auto"/>
          <w:sz w:val="21"/>
        </w:rPr>
      </w:pPr>
      <w:r w:rsidRPr="00C81D81">
        <w:rPr>
          <w:rFonts w:ascii="ＭＳ 明朝" w:eastAsia="ＭＳ 明朝" w:hAnsi="Century" w:cs="Times New Roman" w:hint="eastAsia"/>
          <w:color w:val="auto"/>
          <w:sz w:val="21"/>
        </w:rPr>
        <w:t>１　伐採後の造林の計画</w:t>
      </w:r>
    </w:p>
    <w:p w14:paraId="42BDF918" w14:textId="77777777" w:rsidR="00862DBF" w:rsidRPr="00C81D81" w:rsidRDefault="00862DBF" w:rsidP="00862DBF">
      <w:pPr>
        <w:widowControl w:val="0"/>
        <w:autoSpaceDE w:val="0"/>
        <w:autoSpaceDN w:val="0"/>
        <w:ind w:leftChars="0" w:left="0" w:rightChars="0" w:right="0" w:firstLineChars="50" w:firstLine="105"/>
        <w:jc w:val="both"/>
        <w:rPr>
          <w:rFonts w:ascii="ＭＳ 明朝" w:eastAsia="ＭＳ 明朝" w:hAnsi="Century" w:cs="Times New Roman"/>
          <w:color w:val="auto"/>
          <w:sz w:val="21"/>
        </w:rPr>
      </w:pPr>
      <w:r w:rsidRPr="00C81D81">
        <w:rPr>
          <w:rFonts w:ascii="ＭＳ 明朝" w:eastAsia="ＭＳ 明朝" w:hAnsi="Century" w:cs="Times New Roman" w:hint="eastAsia"/>
          <w:color w:val="auto"/>
          <w:sz w:val="21"/>
        </w:rPr>
        <w:t>（1）造林の方法別の造林面積等の計画</w:t>
      </w:r>
    </w:p>
    <w:tbl>
      <w:tblPr>
        <w:tblW w:w="0" w:type="auto"/>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2" w:type="dxa"/>
          <w:right w:w="52" w:type="dxa"/>
        </w:tblCellMar>
        <w:tblLook w:val="0000" w:firstRow="0" w:lastRow="0" w:firstColumn="0" w:lastColumn="0" w:noHBand="0" w:noVBand="0"/>
      </w:tblPr>
      <w:tblGrid>
        <w:gridCol w:w="209"/>
        <w:gridCol w:w="210"/>
        <w:gridCol w:w="209"/>
        <w:gridCol w:w="2911"/>
        <w:gridCol w:w="3827"/>
      </w:tblGrid>
      <w:tr w:rsidR="00862DBF" w:rsidRPr="00C81D81" w14:paraId="76F59B57" w14:textId="77777777" w:rsidTr="00862DBF">
        <w:trPr>
          <w:trHeight w:val="454"/>
        </w:trPr>
        <w:tc>
          <w:tcPr>
            <w:tcW w:w="3539" w:type="dxa"/>
            <w:gridSpan w:val="4"/>
            <w:tcBorders>
              <w:top w:val="single" w:sz="4" w:space="0" w:color="000000"/>
              <w:left w:val="single" w:sz="4" w:space="0" w:color="000000"/>
              <w:bottom w:val="nil"/>
              <w:right w:val="single" w:sz="4" w:space="0" w:color="000000"/>
            </w:tcBorders>
            <w:vAlign w:val="center"/>
          </w:tcPr>
          <w:p w14:paraId="0D09EFA7"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both"/>
              <w:textAlignment w:val="baseline"/>
              <w:rPr>
                <w:rFonts w:ascii="ＭＳ 明朝" w:eastAsia="ＭＳ 明朝" w:hAnsi="Times New Roman" w:cs="Times New Roman"/>
                <w:color w:val="auto"/>
                <w:sz w:val="21"/>
                <w:szCs w:val="21"/>
              </w:rPr>
            </w:pPr>
            <w:r w:rsidRPr="00C81D81">
              <w:rPr>
                <w:rFonts w:ascii="ＭＳ 明朝" w:eastAsia="ＭＳ 明朝" w:hAnsi="Times New Roman" w:cs="Times New Roman" w:hint="eastAsia"/>
                <w:color w:val="auto"/>
                <w:sz w:val="21"/>
                <w:szCs w:val="21"/>
              </w:rPr>
              <w:t>造林面積</w:t>
            </w:r>
            <w:r w:rsidRPr="00C81D81">
              <w:rPr>
                <w:rFonts w:ascii="ＭＳ 明朝" w:eastAsia="ＭＳ 明朝" w:hAnsi="ＭＳ 明朝" w:cs="ＭＳ 明朝" w:hint="eastAsia"/>
                <w:color w:val="auto"/>
                <w:sz w:val="21"/>
                <w:szCs w:val="21"/>
              </w:rPr>
              <w:t>（Ａ＋Ｂ＋Ｃ＋Ｄ）</w:t>
            </w:r>
          </w:p>
        </w:tc>
        <w:tc>
          <w:tcPr>
            <w:tcW w:w="3827" w:type="dxa"/>
            <w:tcBorders>
              <w:top w:val="single" w:sz="4" w:space="0" w:color="000000"/>
              <w:left w:val="single" w:sz="4" w:space="0" w:color="000000"/>
              <w:bottom w:val="nil"/>
              <w:right w:val="single" w:sz="4" w:space="0" w:color="000000"/>
            </w:tcBorders>
            <w:vAlign w:val="center"/>
          </w:tcPr>
          <w:p w14:paraId="513B9CA7"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right"/>
              <w:textAlignment w:val="baseline"/>
              <w:rPr>
                <w:rFonts w:ascii="ＭＳ 明朝" w:eastAsia="ＭＳ 明朝" w:hAnsi="Times New Roman" w:cs="Times New Roman"/>
                <w:color w:val="auto"/>
                <w:sz w:val="21"/>
                <w:szCs w:val="21"/>
              </w:rPr>
            </w:pPr>
            <w:r w:rsidRPr="00C81D81">
              <w:rPr>
                <w:rFonts w:ascii="ＭＳ 明朝" w:eastAsia="ＭＳ 明朝" w:hAnsi="ＭＳ 明朝" w:cs="ＭＳ 明朝"/>
                <w:color w:val="auto"/>
                <w:sz w:val="21"/>
                <w:szCs w:val="21"/>
              </w:rPr>
              <w:t>ha</w:t>
            </w:r>
          </w:p>
        </w:tc>
      </w:tr>
      <w:tr w:rsidR="00862DBF" w:rsidRPr="00C81D81" w14:paraId="2BFAE5E5" w14:textId="77777777" w:rsidTr="00862DBF">
        <w:trPr>
          <w:trHeight w:val="454"/>
        </w:trPr>
        <w:tc>
          <w:tcPr>
            <w:tcW w:w="209" w:type="dxa"/>
            <w:vMerge w:val="restart"/>
            <w:tcBorders>
              <w:top w:val="nil"/>
              <w:left w:val="single" w:sz="4" w:space="0" w:color="000000"/>
              <w:right w:val="nil"/>
            </w:tcBorders>
            <w:vAlign w:val="center"/>
          </w:tcPr>
          <w:p w14:paraId="47554F4B"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both"/>
              <w:textAlignment w:val="baseline"/>
              <w:rPr>
                <w:rFonts w:ascii="ＭＳ 明朝" w:eastAsia="ＭＳ 明朝" w:hAnsi="Times New Roman" w:cs="Times New Roman"/>
                <w:color w:val="auto"/>
                <w:sz w:val="21"/>
                <w:szCs w:val="21"/>
              </w:rPr>
            </w:pPr>
          </w:p>
        </w:tc>
        <w:tc>
          <w:tcPr>
            <w:tcW w:w="3330" w:type="dxa"/>
            <w:gridSpan w:val="3"/>
            <w:tcBorders>
              <w:top w:val="single" w:sz="4" w:space="0" w:color="000000"/>
              <w:left w:val="single" w:sz="4" w:space="0" w:color="000000"/>
              <w:bottom w:val="nil"/>
              <w:right w:val="single" w:sz="4" w:space="0" w:color="000000"/>
            </w:tcBorders>
            <w:vAlign w:val="center"/>
          </w:tcPr>
          <w:p w14:paraId="2ECFBF4C"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both"/>
              <w:textAlignment w:val="baseline"/>
              <w:rPr>
                <w:rFonts w:ascii="ＭＳ 明朝" w:eastAsia="ＭＳ 明朝" w:hAnsi="Times New Roman" w:cs="Times New Roman"/>
                <w:color w:val="auto"/>
                <w:sz w:val="21"/>
                <w:szCs w:val="21"/>
              </w:rPr>
            </w:pPr>
            <w:r w:rsidRPr="00C81D81">
              <w:rPr>
                <w:rFonts w:ascii="ＭＳ 明朝" w:eastAsia="ＭＳ 明朝" w:hAnsi="Times New Roman" w:cs="Times New Roman" w:hint="eastAsia"/>
                <w:color w:val="auto"/>
                <w:sz w:val="21"/>
                <w:szCs w:val="21"/>
              </w:rPr>
              <w:t>人工造林による面積</w:t>
            </w:r>
            <w:r w:rsidRPr="00C81D81">
              <w:rPr>
                <w:rFonts w:ascii="ＭＳ 明朝" w:eastAsia="ＭＳ 明朝" w:hAnsi="ＭＳ 明朝" w:cs="ＭＳ 明朝" w:hint="eastAsia"/>
                <w:color w:val="auto"/>
                <w:sz w:val="21"/>
                <w:szCs w:val="21"/>
              </w:rPr>
              <w:t>（Ａ＋Ｂ）</w:t>
            </w:r>
          </w:p>
        </w:tc>
        <w:tc>
          <w:tcPr>
            <w:tcW w:w="3827" w:type="dxa"/>
            <w:tcBorders>
              <w:top w:val="single" w:sz="4" w:space="0" w:color="000000"/>
              <w:left w:val="single" w:sz="4" w:space="0" w:color="000000"/>
              <w:bottom w:val="nil"/>
              <w:right w:val="single" w:sz="4" w:space="0" w:color="000000"/>
            </w:tcBorders>
            <w:vAlign w:val="center"/>
          </w:tcPr>
          <w:p w14:paraId="72EA9249"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right"/>
              <w:textAlignment w:val="baseline"/>
              <w:rPr>
                <w:rFonts w:ascii="ＭＳ 明朝" w:eastAsia="ＭＳ 明朝" w:hAnsi="Times New Roman" w:cs="Times New Roman"/>
                <w:color w:val="auto"/>
                <w:sz w:val="21"/>
                <w:szCs w:val="21"/>
              </w:rPr>
            </w:pPr>
            <w:r w:rsidRPr="00C81D81">
              <w:rPr>
                <w:rFonts w:ascii="ＭＳ 明朝" w:eastAsia="ＭＳ 明朝" w:hAnsi="ＭＳ 明朝" w:cs="ＭＳ 明朝"/>
                <w:color w:val="auto"/>
                <w:sz w:val="21"/>
                <w:szCs w:val="21"/>
              </w:rPr>
              <w:t>ha</w:t>
            </w:r>
          </w:p>
        </w:tc>
      </w:tr>
      <w:tr w:rsidR="00862DBF" w:rsidRPr="00C81D81" w14:paraId="2F281DCE" w14:textId="77777777" w:rsidTr="00862DBF">
        <w:trPr>
          <w:trHeight w:val="454"/>
        </w:trPr>
        <w:tc>
          <w:tcPr>
            <w:tcW w:w="209" w:type="dxa"/>
            <w:vMerge/>
            <w:tcBorders>
              <w:left w:val="single" w:sz="4" w:space="0" w:color="000000"/>
              <w:right w:val="single" w:sz="4" w:space="0" w:color="000000"/>
            </w:tcBorders>
            <w:vAlign w:val="center"/>
          </w:tcPr>
          <w:p w14:paraId="535240E8" w14:textId="77777777" w:rsidR="00862DBF" w:rsidRPr="00C81D81" w:rsidRDefault="00862DBF" w:rsidP="00862DBF">
            <w:pPr>
              <w:widowControl w:val="0"/>
              <w:adjustRightInd w:val="0"/>
              <w:snapToGrid w:val="0"/>
              <w:ind w:leftChars="0" w:left="0" w:rightChars="0" w:right="0" w:firstLineChars="0" w:firstLine="0"/>
              <w:jc w:val="both"/>
              <w:rPr>
                <w:rFonts w:ascii="ＭＳ 明朝" w:eastAsia="ＭＳ 明朝" w:hAnsi="Times New Roman" w:cs="Times New Roman"/>
                <w:color w:val="auto"/>
                <w:sz w:val="21"/>
                <w:szCs w:val="21"/>
              </w:rPr>
            </w:pPr>
          </w:p>
        </w:tc>
        <w:tc>
          <w:tcPr>
            <w:tcW w:w="210" w:type="dxa"/>
            <w:vMerge w:val="restart"/>
            <w:tcBorders>
              <w:top w:val="nil"/>
              <w:left w:val="single" w:sz="4" w:space="0" w:color="000000"/>
              <w:right w:val="nil"/>
            </w:tcBorders>
            <w:vAlign w:val="center"/>
          </w:tcPr>
          <w:p w14:paraId="1590DF66"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both"/>
              <w:textAlignment w:val="baseline"/>
              <w:rPr>
                <w:rFonts w:ascii="ＭＳ 明朝" w:eastAsia="ＭＳ 明朝" w:hAnsi="Times New Roman" w:cs="Times New Roman"/>
                <w:color w:val="auto"/>
                <w:sz w:val="21"/>
                <w:szCs w:val="21"/>
              </w:rPr>
            </w:pPr>
          </w:p>
        </w:tc>
        <w:tc>
          <w:tcPr>
            <w:tcW w:w="3120" w:type="dxa"/>
            <w:gridSpan w:val="2"/>
            <w:tcBorders>
              <w:top w:val="single" w:sz="4" w:space="0" w:color="000000"/>
              <w:left w:val="single" w:sz="4" w:space="0" w:color="000000"/>
              <w:bottom w:val="nil"/>
              <w:right w:val="single" w:sz="4" w:space="0" w:color="000000"/>
            </w:tcBorders>
            <w:vAlign w:val="center"/>
          </w:tcPr>
          <w:p w14:paraId="71D6FABB"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both"/>
              <w:textAlignment w:val="baseline"/>
              <w:rPr>
                <w:rFonts w:ascii="ＭＳ 明朝" w:eastAsia="ＭＳ 明朝" w:hAnsi="Times New Roman" w:cs="Times New Roman"/>
                <w:color w:val="auto"/>
                <w:sz w:val="21"/>
                <w:szCs w:val="21"/>
              </w:rPr>
            </w:pPr>
            <w:r w:rsidRPr="00C81D81">
              <w:rPr>
                <w:rFonts w:ascii="ＭＳ 明朝" w:eastAsia="ＭＳ 明朝" w:hAnsi="ＭＳ 明朝" w:cs="ＭＳ 明朝" w:hint="eastAsia"/>
                <w:color w:val="auto"/>
                <w:sz w:val="21"/>
                <w:szCs w:val="21"/>
              </w:rPr>
              <w:t>植栽による面積（Ａ）</w:t>
            </w:r>
          </w:p>
        </w:tc>
        <w:tc>
          <w:tcPr>
            <w:tcW w:w="3827" w:type="dxa"/>
            <w:tcBorders>
              <w:top w:val="single" w:sz="4" w:space="0" w:color="000000"/>
              <w:left w:val="single" w:sz="4" w:space="0" w:color="000000"/>
              <w:bottom w:val="nil"/>
              <w:right w:val="single" w:sz="4" w:space="0" w:color="000000"/>
            </w:tcBorders>
            <w:vAlign w:val="center"/>
          </w:tcPr>
          <w:p w14:paraId="5F5DDE5A"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right"/>
              <w:textAlignment w:val="baseline"/>
              <w:rPr>
                <w:rFonts w:ascii="ＭＳ 明朝" w:eastAsia="ＭＳ 明朝" w:hAnsi="Times New Roman" w:cs="Times New Roman"/>
                <w:color w:val="auto"/>
                <w:sz w:val="21"/>
                <w:szCs w:val="21"/>
              </w:rPr>
            </w:pPr>
            <w:r w:rsidRPr="00C81D81">
              <w:rPr>
                <w:rFonts w:ascii="ＭＳ 明朝" w:eastAsia="ＭＳ 明朝" w:hAnsi="ＭＳ 明朝" w:cs="ＭＳ 明朝"/>
                <w:color w:val="auto"/>
                <w:sz w:val="21"/>
                <w:szCs w:val="21"/>
              </w:rPr>
              <w:t>ha</w:t>
            </w:r>
          </w:p>
        </w:tc>
      </w:tr>
      <w:tr w:rsidR="00862DBF" w:rsidRPr="00C81D81" w14:paraId="624F664B" w14:textId="77777777" w:rsidTr="00862DBF">
        <w:trPr>
          <w:trHeight w:val="454"/>
        </w:trPr>
        <w:tc>
          <w:tcPr>
            <w:tcW w:w="209" w:type="dxa"/>
            <w:vMerge/>
            <w:tcBorders>
              <w:left w:val="single" w:sz="4" w:space="0" w:color="000000"/>
              <w:right w:val="single" w:sz="4" w:space="0" w:color="000000"/>
            </w:tcBorders>
            <w:vAlign w:val="center"/>
          </w:tcPr>
          <w:p w14:paraId="310C2C06" w14:textId="77777777" w:rsidR="00862DBF" w:rsidRPr="00C81D81" w:rsidRDefault="00862DBF" w:rsidP="00862DBF">
            <w:pPr>
              <w:widowControl w:val="0"/>
              <w:adjustRightInd w:val="0"/>
              <w:snapToGrid w:val="0"/>
              <w:ind w:leftChars="0" w:left="0" w:rightChars="0" w:right="0" w:firstLineChars="0" w:firstLine="0"/>
              <w:jc w:val="both"/>
              <w:rPr>
                <w:rFonts w:ascii="ＭＳ 明朝" w:eastAsia="ＭＳ 明朝" w:hAnsi="Times New Roman" w:cs="Times New Roman"/>
                <w:color w:val="auto"/>
                <w:sz w:val="21"/>
                <w:szCs w:val="21"/>
              </w:rPr>
            </w:pPr>
          </w:p>
        </w:tc>
        <w:tc>
          <w:tcPr>
            <w:tcW w:w="210" w:type="dxa"/>
            <w:vMerge/>
            <w:tcBorders>
              <w:left w:val="single" w:sz="4" w:space="0" w:color="000000"/>
              <w:right w:val="single" w:sz="4" w:space="0" w:color="000000"/>
            </w:tcBorders>
            <w:vAlign w:val="center"/>
          </w:tcPr>
          <w:p w14:paraId="3B01A0E5" w14:textId="77777777" w:rsidR="00862DBF" w:rsidRPr="00C81D81" w:rsidRDefault="00862DBF" w:rsidP="00862DBF">
            <w:pPr>
              <w:widowControl w:val="0"/>
              <w:adjustRightInd w:val="0"/>
              <w:snapToGrid w:val="0"/>
              <w:ind w:leftChars="0" w:left="0" w:rightChars="0" w:right="0" w:firstLineChars="0" w:firstLine="0"/>
              <w:jc w:val="both"/>
              <w:rPr>
                <w:rFonts w:ascii="ＭＳ 明朝" w:eastAsia="ＭＳ 明朝" w:hAnsi="Times New Roman" w:cs="Times New Roman"/>
                <w:color w:val="auto"/>
                <w:sz w:val="21"/>
                <w:szCs w:val="21"/>
              </w:rPr>
            </w:pPr>
          </w:p>
        </w:tc>
        <w:tc>
          <w:tcPr>
            <w:tcW w:w="3120" w:type="dxa"/>
            <w:gridSpan w:val="2"/>
            <w:tcBorders>
              <w:top w:val="single" w:sz="4" w:space="0" w:color="000000"/>
              <w:left w:val="single" w:sz="4" w:space="0" w:color="000000"/>
              <w:bottom w:val="nil"/>
              <w:right w:val="single" w:sz="4" w:space="0" w:color="000000"/>
            </w:tcBorders>
            <w:vAlign w:val="center"/>
          </w:tcPr>
          <w:p w14:paraId="48864C4E"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both"/>
              <w:textAlignment w:val="baseline"/>
              <w:rPr>
                <w:rFonts w:ascii="ＭＳ 明朝" w:eastAsia="ＭＳ 明朝" w:hAnsi="Times New Roman" w:cs="Times New Roman"/>
                <w:color w:val="auto"/>
                <w:sz w:val="21"/>
                <w:szCs w:val="21"/>
              </w:rPr>
            </w:pPr>
            <w:r w:rsidRPr="00C81D81">
              <w:rPr>
                <w:rFonts w:ascii="ＭＳ 明朝" w:eastAsia="ＭＳ 明朝" w:hAnsi="ＭＳ 明朝" w:cs="ＭＳ 明朝" w:hint="eastAsia"/>
                <w:color w:val="auto"/>
                <w:sz w:val="21"/>
                <w:szCs w:val="21"/>
              </w:rPr>
              <w:t>人工播種による面積（Ｂ）</w:t>
            </w:r>
          </w:p>
        </w:tc>
        <w:tc>
          <w:tcPr>
            <w:tcW w:w="3827" w:type="dxa"/>
            <w:tcBorders>
              <w:top w:val="single" w:sz="4" w:space="0" w:color="000000"/>
              <w:left w:val="single" w:sz="4" w:space="0" w:color="000000"/>
              <w:bottom w:val="nil"/>
              <w:right w:val="single" w:sz="4" w:space="0" w:color="000000"/>
            </w:tcBorders>
            <w:vAlign w:val="center"/>
          </w:tcPr>
          <w:p w14:paraId="632A2161"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right"/>
              <w:textAlignment w:val="baseline"/>
              <w:rPr>
                <w:rFonts w:ascii="ＭＳ 明朝" w:eastAsia="ＭＳ 明朝" w:hAnsi="Times New Roman" w:cs="Times New Roman"/>
                <w:color w:val="auto"/>
                <w:sz w:val="21"/>
                <w:szCs w:val="21"/>
              </w:rPr>
            </w:pPr>
            <w:r w:rsidRPr="00C81D81">
              <w:rPr>
                <w:rFonts w:ascii="ＭＳ 明朝" w:eastAsia="ＭＳ 明朝" w:hAnsi="ＭＳ 明朝" w:cs="ＭＳ 明朝"/>
                <w:color w:val="auto"/>
                <w:sz w:val="21"/>
                <w:szCs w:val="21"/>
              </w:rPr>
              <w:t>ha</w:t>
            </w:r>
          </w:p>
        </w:tc>
      </w:tr>
      <w:tr w:rsidR="00862DBF" w:rsidRPr="00C81D81" w14:paraId="656F9EBA" w14:textId="77777777" w:rsidTr="00862DBF">
        <w:trPr>
          <w:trHeight w:val="454"/>
        </w:trPr>
        <w:tc>
          <w:tcPr>
            <w:tcW w:w="209" w:type="dxa"/>
            <w:vMerge/>
            <w:tcBorders>
              <w:left w:val="single" w:sz="4" w:space="0" w:color="000000"/>
              <w:right w:val="single" w:sz="4" w:space="0" w:color="000000"/>
            </w:tcBorders>
            <w:vAlign w:val="center"/>
          </w:tcPr>
          <w:p w14:paraId="1B144635" w14:textId="77777777" w:rsidR="00862DBF" w:rsidRPr="00C81D81" w:rsidRDefault="00862DBF" w:rsidP="00862DBF">
            <w:pPr>
              <w:widowControl w:val="0"/>
              <w:adjustRightInd w:val="0"/>
              <w:snapToGrid w:val="0"/>
              <w:ind w:leftChars="0" w:left="0" w:rightChars="0" w:right="0" w:firstLineChars="0" w:firstLine="0"/>
              <w:jc w:val="both"/>
              <w:rPr>
                <w:rFonts w:ascii="ＭＳ 明朝" w:eastAsia="ＭＳ 明朝" w:hAnsi="Times New Roman" w:cs="Times New Roman"/>
                <w:color w:val="auto"/>
                <w:sz w:val="21"/>
                <w:szCs w:val="21"/>
              </w:rPr>
            </w:pPr>
          </w:p>
        </w:tc>
        <w:tc>
          <w:tcPr>
            <w:tcW w:w="3330" w:type="dxa"/>
            <w:gridSpan w:val="3"/>
            <w:tcBorders>
              <w:top w:val="single" w:sz="4" w:space="0" w:color="000000"/>
              <w:left w:val="single" w:sz="4" w:space="0" w:color="000000"/>
              <w:bottom w:val="nil"/>
              <w:right w:val="single" w:sz="4" w:space="0" w:color="000000"/>
            </w:tcBorders>
            <w:vAlign w:val="center"/>
          </w:tcPr>
          <w:p w14:paraId="73D61580"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both"/>
              <w:textAlignment w:val="baseline"/>
              <w:rPr>
                <w:rFonts w:ascii="ＭＳ 明朝" w:eastAsia="ＭＳ 明朝" w:hAnsi="Times New Roman" w:cs="Times New Roman"/>
                <w:color w:val="auto"/>
                <w:sz w:val="21"/>
                <w:szCs w:val="21"/>
              </w:rPr>
            </w:pPr>
            <w:r w:rsidRPr="00C81D81">
              <w:rPr>
                <w:rFonts w:ascii="ＭＳ 明朝" w:eastAsia="ＭＳ 明朝" w:hAnsi="ＭＳ 明朝" w:cs="ＭＳ 明朝" w:hint="eastAsia"/>
                <w:color w:val="auto"/>
                <w:sz w:val="21"/>
                <w:szCs w:val="21"/>
              </w:rPr>
              <w:t>天然更新による面積（Ｃ＋Ｄ）</w:t>
            </w:r>
          </w:p>
        </w:tc>
        <w:tc>
          <w:tcPr>
            <w:tcW w:w="3827" w:type="dxa"/>
            <w:tcBorders>
              <w:top w:val="single" w:sz="4" w:space="0" w:color="000000"/>
              <w:left w:val="single" w:sz="4" w:space="0" w:color="000000"/>
              <w:bottom w:val="nil"/>
              <w:right w:val="single" w:sz="4" w:space="0" w:color="000000"/>
            </w:tcBorders>
            <w:vAlign w:val="center"/>
          </w:tcPr>
          <w:p w14:paraId="7703BCD1"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right"/>
              <w:textAlignment w:val="baseline"/>
              <w:rPr>
                <w:rFonts w:ascii="ＭＳ 明朝" w:eastAsia="ＭＳ 明朝" w:hAnsi="Times New Roman" w:cs="Times New Roman"/>
                <w:color w:val="auto"/>
                <w:sz w:val="21"/>
                <w:szCs w:val="21"/>
              </w:rPr>
            </w:pPr>
            <w:r w:rsidRPr="00C81D81">
              <w:rPr>
                <w:rFonts w:ascii="ＭＳ 明朝" w:eastAsia="ＭＳ 明朝" w:hAnsi="ＭＳ 明朝" w:cs="ＭＳ 明朝"/>
                <w:color w:val="auto"/>
                <w:sz w:val="21"/>
                <w:szCs w:val="21"/>
              </w:rPr>
              <w:t>ha</w:t>
            </w:r>
          </w:p>
        </w:tc>
      </w:tr>
      <w:tr w:rsidR="00862DBF" w:rsidRPr="00C81D81" w14:paraId="6315641F" w14:textId="77777777" w:rsidTr="00862DBF">
        <w:trPr>
          <w:trHeight w:val="454"/>
        </w:trPr>
        <w:tc>
          <w:tcPr>
            <w:tcW w:w="209" w:type="dxa"/>
            <w:vMerge/>
            <w:tcBorders>
              <w:left w:val="single" w:sz="4" w:space="0" w:color="000000"/>
              <w:right w:val="single" w:sz="4" w:space="0" w:color="000000"/>
            </w:tcBorders>
            <w:vAlign w:val="center"/>
          </w:tcPr>
          <w:p w14:paraId="062928B4" w14:textId="77777777" w:rsidR="00862DBF" w:rsidRPr="00C81D81" w:rsidRDefault="00862DBF" w:rsidP="00862DBF">
            <w:pPr>
              <w:widowControl w:val="0"/>
              <w:adjustRightInd w:val="0"/>
              <w:snapToGrid w:val="0"/>
              <w:ind w:leftChars="0" w:left="0" w:rightChars="0" w:right="0" w:firstLineChars="0" w:firstLine="0"/>
              <w:jc w:val="both"/>
              <w:rPr>
                <w:rFonts w:ascii="ＭＳ 明朝" w:eastAsia="ＭＳ 明朝" w:hAnsi="Times New Roman" w:cs="Times New Roman"/>
                <w:color w:val="auto"/>
                <w:sz w:val="21"/>
                <w:szCs w:val="21"/>
              </w:rPr>
            </w:pPr>
          </w:p>
        </w:tc>
        <w:tc>
          <w:tcPr>
            <w:tcW w:w="210" w:type="dxa"/>
            <w:vMerge w:val="restart"/>
            <w:tcBorders>
              <w:top w:val="nil"/>
              <w:left w:val="single" w:sz="4" w:space="0" w:color="000000"/>
              <w:right w:val="nil"/>
            </w:tcBorders>
            <w:vAlign w:val="center"/>
          </w:tcPr>
          <w:p w14:paraId="740B40C7"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both"/>
              <w:textAlignment w:val="baseline"/>
              <w:rPr>
                <w:rFonts w:ascii="ＭＳ 明朝" w:eastAsia="ＭＳ 明朝" w:hAnsi="Times New Roman" w:cs="Times New Roman"/>
                <w:color w:val="auto"/>
                <w:sz w:val="21"/>
                <w:szCs w:val="21"/>
              </w:rPr>
            </w:pPr>
          </w:p>
        </w:tc>
        <w:tc>
          <w:tcPr>
            <w:tcW w:w="3120" w:type="dxa"/>
            <w:gridSpan w:val="2"/>
            <w:tcBorders>
              <w:top w:val="single" w:sz="4" w:space="0" w:color="000000"/>
              <w:left w:val="single" w:sz="4" w:space="0" w:color="000000"/>
              <w:bottom w:val="nil"/>
              <w:right w:val="single" w:sz="4" w:space="0" w:color="000000"/>
            </w:tcBorders>
            <w:vAlign w:val="center"/>
          </w:tcPr>
          <w:p w14:paraId="6EC105C1"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both"/>
              <w:textAlignment w:val="baseline"/>
              <w:rPr>
                <w:rFonts w:ascii="ＭＳ 明朝" w:eastAsia="ＭＳ 明朝" w:hAnsi="Times New Roman" w:cs="Times New Roman"/>
                <w:color w:val="auto"/>
                <w:sz w:val="21"/>
                <w:szCs w:val="21"/>
              </w:rPr>
            </w:pPr>
            <w:r w:rsidRPr="00C81D81">
              <w:rPr>
                <w:rFonts w:ascii="ＭＳ 明朝" w:eastAsia="ＭＳ 明朝" w:hAnsi="ＭＳ 明朝" w:cs="ＭＳ 明朝" w:hint="eastAsia"/>
                <w:color w:val="auto"/>
                <w:sz w:val="21"/>
                <w:szCs w:val="21"/>
              </w:rPr>
              <w:t>ぼう芽更新による面積（Ｃ）</w:t>
            </w:r>
          </w:p>
        </w:tc>
        <w:tc>
          <w:tcPr>
            <w:tcW w:w="3827" w:type="dxa"/>
            <w:tcBorders>
              <w:top w:val="single" w:sz="4" w:space="0" w:color="000000"/>
              <w:left w:val="single" w:sz="4" w:space="0" w:color="000000"/>
              <w:bottom w:val="nil"/>
              <w:right w:val="single" w:sz="4" w:space="0" w:color="000000"/>
            </w:tcBorders>
            <w:vAlign w:val="center"/>
          </w:tcPr>
          <w:p w14:paraId="7E06B9DE"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right"/>
              <w:textAlignment w:val="baseline"/>
              <w:rPr>
                <w:rFonts w:ascii="ＭＳ 明朝" w:eastAsia="ＭＳ 明朝" w:hAnsi="Times New Roman" w:cs="Times New Roman"/>
                <w:color w:val="auto"/>
                <w:sz w:val="21"/>
                <w:szCs w:val="21"/>
              </w:rPr>
            </w:pPr>
            <w:r w:rsidRPr="00C81D81">
              <w:rPr>
                <w:rFonts w:ascii="ＭＳ 明朝" w:eastAsia="ＭＳ 明朝" w:hAnsi="ＭＳ 明朝" w:cs="ＭＳ 明朝"/>
                <w:color w:val="auto"/>
                <w:sz w:val="21"/>
                <w:szCs w:val="21"/>
              </w:rPr>
              <w:t>ha</w:t>
            </w:r>
          </w:p>
        </w:tc>
      </w:tr>
      <w:tr w:rsidR="00862DBF" w:rsidRPr="00C81D81" w14:paraId="65A04EBE" w14:textId="77777777" w:rsidTr="00862DBF">
        <w:trPr>
          <w:trHeight w:val="454"/>
        </w:trPr>
        <w:tc>
          <w:tcPr>
            <w:tcW w:w="209" w:type="dxa"/>
            <w:vMerge/>
            <w:tcBorders>
              <w:left w:val="single" w:sz="4" w:space="0" w:color="000000"/>
              <w:right w:val="single" w:sz="4" w:space="0" w:color="000000"/>
            </w:tcBorders>
            <w:vAlign w:val="center"/>
          </w:tcPr>
          <w:p w14:paraId="46AED772" w14:textId="77777777" w:rsidR="00862DBF" w:rsidRPr="00C81D81" w:rsidRDefault="00862DBF" w:rsidP="00862DBF">
            <w:pPr>
              <w:widowControl w:val="0"/>
              <w:adjustRightInd w:val="0"/>
              <w:snapToGrid w:val="0"/>
              <w:ind w:leftChars="0" w:left="0" w:rightChars="0" w:right="0" w:firstLineChars="0" w:firstLine="0"/>
              <w:jc w:val="both"/>
              <w:rPr>
                <w:rFonts w:ascii="ＭＳ 明朝" w:eastAsia="ＭＳ 明朝" w:hAnsi="Times New Roman" w:cs="Times New Roman"/>
                <w:color w:val="auto"/>
                <w:sz w:val="21"/>
                <w:szCs w:val="21"/>
              </w:rPr>
            </w:pPr>
          </w:p>
        </w:tc>
        <w:tc>
          <w:tcPr>
            <w:tcW w:w="210" w:type="dxa"/>
            <w:vMerge/>
            <w:tcBorders>
              <w:left w:val="single" w:sz="4" w:space="0" w:color="000000"/>
              <w:right w:val="single" w:sz="4" w:space="0" w:color="000000"/>
            </w:tcBorders>
            <w:vAlign w:val="center"/>
          </w:tcPr>
          <w:p w14:paraId="3C8C169E" w14:textId="77777777" w:rsidR="00862DBF" w:rsidRPr="00C81D81" w:rsidRDefault="00862DBF" w:rsidP="00862DBF">
            <w:pPr>
              <w:widowControl w:val="0"/>
              <w:adjustRightInd w:val="0"/>
              <w:snapToGrid w:val="0"/>
              <w:ind w:leftChars="0" w:left="0" w:rightChars="0" w:right="0" w:firstLineChars="0" w:firstLine="0"/>
              <w:jc w:val="both"/>
              <w:rPr>
                <w:rFonts w:ascii="ＭＳ 明朝" w:eastAsia="ＭＳ 明朝" w:hAnsi="Times New Roman" w:cs="Times New Roman"/>
                <w:color w:val="auto"/>
                <w:sz w:val="21"/>
                <w:szCs w:val="21"/>
              </w:rPr>
            </w:pPr>
          </w:p>
        </w:tc>
        <w:tc>
          <w:tcPr>
            <w:tcW w:w="209" w:type="dxa"/>
            <w:tcBorders>
              <w:top w:val="nil"/>
              <w:left w:val="single" w:sz="4" w:space="0" w:color="000000"/>
              <w:bottom w:val="nil"/>
              <w:right w:val="nil"/>
            </w:tcBorders>
            <w:vAlign w:val="center"/>
          </w:tcPr>
          <w:p w14:paraId="654C7BF2"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both"/>
              <w:textAlignment w:val="baseline"/>
              <w:rPr>
                <w:rFonts w:ascii="ＭＳ 明朝" w:eastAsia="ＭＳ 明朝" w:hAnsi="Times New Roman" w:cs="Times New Roman"/>
                <w:color w:val="auto"/>
                <w:sz w:val="21"/>
                <w:szCs w:val="21"/>
              </w:rPr>
            </w:pPr>
          </w:p>
        </w:tc>
        <w:tc>
          <w:tcPr>
            <w:tcW w:w="2911" w:type="dxa"/>
            <w:tcBorders>
              <w:top w:val="single" w:sz="4" w:space="0" w:color="000000"/>
              <w:left w:val="single" w:sz="4" w:space="0" w:color="000000"/>
              <w:bottom w:val="nil"/>
              <w:right w:val="single" w:sz="4" w:space="0" w:color="000000"/>
            </w:tcBorders>
            <w:vAlign w:val="center"/>
          </w:tcPr>
          <w:p w14:paraId="423BD6DE"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both"/>
              <w:textAlignment w:val="baseline"/>
              <w:rPr>
                <w:rFonts w:ascii="ＭＳ 明朝" w:eastAsia="ＭＳ 明朝" w:hAnsi="Times New Roman" w:cs="Times New Roman"/>
                <w:color w:val="auto"/>
                <w:sz w:val="21"/>
                <w:szCs w:val="21"/>
              </w:rPr>
            </w:pPr>
            <w:r w:rsidRPr="00C81D81">
              <w:rPr>
                <w:rFonts w:ascii="ＭＳ 明朝" w:eastAsia="ＭＳ 明朝" w:hAnsi="Times New Roman" w:cs="Times New Roman" w:hint="eastAsia"/>
                <w:color w:val="auto"/>
                <w:sz w:val="21"/>
                <w:szCs w:val="21"/>
              </w:rPr>
              <w:t>天然更新補助作業の有無</w:t>
            </w:r>
          </w:p>
        </w:tc>
        <w:tc>
          <w:tcPr>
            <w:tcW w:w="3827" w:type="dxa"/>
            <w:tcBorders>
              <w:top w:val="single" w:sz="4" w:space="0" w:color="000000"/>
              <w:left w:val="single" w:sz="4" w:space="0" w:color="000000"/>
              <w:bottom w:val="nil"/>
              <w:right w:val="single" w:sz="4" w:space="0" w:color="000000"/>
            </w:tcBorders>
            <w:vAlign w:val="center"/>
          </w:tcPr>
          <w:p w14:paraId="0CAEE854"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center"/>
              <w:textAlignment w:val="baseline"/>
              <w:rPr>
                <w:rFonts w:ascii="ＭＳ 明朝" w:eastAsia="ＭＳ 明朝" w:hAnsi="Times New Roman" w:cs="Times New Roman"/>
                <w:color w:val="auto"/>
                <w:sz w:val="21"/>
                <w:szCs w:val="21"/>
              </w:rPr>
            </w:pPr>
            <w:r w:rsidRPr="00C81D81">
              <w:rPr>
                <w:rFonts w:ascii="ＭＳ 明朝" w:eastAsia="ＭＳ 明朝" w:hAnsi="ＭＳ 明朝" w:cs="ＭＳ 明朝" w:hint="eastAsia"/>
                <w:color w:val="auto"/>
                <w:sz w:val="21"/>
                <w:szCs w:val="21"/>
              </w:rPr>
              <w:t>地表処理・刈出し・植込み・</w:t>
            </w:r>
          </w:p>
          <w:p w14:paraId="2D13A4A6"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center"/>
              <w:textAlignment w:val="baseline"/>
              <w:rPr>
                <w:rFonts w:ascii="ＭＳ 明朝" w:eastAsia="ＭＳ 明朝" w:hAnsi="Times New Roman" w:cs="Times New Roman"/>
                <w:color w:val="auto"/>
                <w:sz w:val="21"/>
                <w:szCs w:val="21"/>
              </w:rPr>
            </w:pPr>
            <w:r w:rsidRPr="00C81D81">
              <w:rPr>
                <w:rFonts w:ascii="ＭＳ 明朝" w:eastAsia="ＭＳ 明朝" w:hAnsi="ＭＳ 明朝" w:cs="ＭＳ 明朝" w:hint="eastAsia"/>
                <w:color w:val="auto"/>
                <w:sz w:val="21"/>
                <w:szCs w:val="21"/>
              </w:rPr>
              <w:t>その他（</w:t>
            </w:r>
            <w:r w:rsidRPr="00C81D81">
              <w:rPr>
                <w:rFonts w:ascii="ＭＳ 明朝" w:eastAsia="ＭＳ 明朝" w:hAnsi="ＭＳ 明朝" w:cs="ＭＳ 明朝"/>
                <w:color w:val="auto"/>
                <w:sz w:val="21"/>
                <w:szCs w:val="21"/>
              </w:rPr>
              <w:t xml:space="preserve">       </w:t>
            </w:r>
            <w:r w:rsidRPr="00C81D81">
              <w:rPr>
                <w:rFonts w:ascii="ＭＳ 明朝" w:eastAsia="ＭＳ 明朝" w:hAnsi="ＭＳ 明朝" w:cs="ＭＳ 明朝" w:hint="eastAsia"/>
                <w:color w:val="auto"/>
                <w:sz w:val="21"/>
                <w:szCs w:val="21"/>
              </w:rPr>
              <w:t xml:space="preserve">　　</w:t>
            </w:r>
            <w:r w:rsidRPr="00C81D81">
              <w:rPr>
                <w:rFonts w:ascii="ＭＳ 明朝" w:eastAsia="ＭＳ 明朝" w:hAnsi="ＭＳ 明朝" w:cs="ＭＳ 明朝"/>
                <w:color w:val="auto"/>
                <w:sz w:val="21"/>
                <w:szCs w:val="21"/>
              </w:rPr>
              <w:t xml:space="preserve"> </w:t>
            </w:r>
            <w:r w:rsidRPr="00C81D81">
              <w:rPr>
                <w:rFonts w:ascii="ＭＳ 明朝" w:eastAsia="ＭＳ 明朝" w:hAnsi="ＭＳ 明朝" w:cs="ＭＳ 明朝" w:hint="eastAsia"/>
                <w:color w:val="auto"/>
                <w:sz w:val="21"/>
                <w:szCs w:val="21"/>
              </w:rPr>
              <w:t>）・なし</w:t>
            </w:r>
          </w:p>
        </w:tc>
      </w:tr>
      <w:tr w:rsidR="00862DBF" w:rsidRPr="00C81D81" w14:paraId="717F9082" w14:textId="77777777" w:rsidTr="00862DBF">
        <w:trPr>
          <w:trHeight w:val="454"/>
        </w:trPr>
        <w:tc>
          <w:tcPr>
            <w:tcW w:w="209" w:type="dxa"/>
            <w:vMerge/>
            <w:tcBorders>
              <w:left w:val="single" w:sz="4" w:space="0" w:color="000000"/>
              <w:right w:val="single" w:sz="4" w:space="0" w:color="000000"/>
            </w:tcBorders>
            <w:vAlign w:val="center"/>
          </w:tcPr>
          <w:p w14:paraId="51F9B214" w14:textId="77777777" w:rsidR="00862DBF" w:rsidRPr="00C81D81" w:rsidRDefault="00862DBF" w:rsidP="00862DBF">
            <w:pPr>
              <w:widowControl w:val="0"/>
              <w:adjustRightInd w:val="0"/>
              <w:snapToGrid w:val="0"/>
              <w:ind w:leftChars="0" w:left="0" w:rightChars="0" w:right="0" w:firstLineChars="0" w:firstLine="0"/>
              <w:jc w:val="both"/>
              <w:rPr>
                <w:rFonts w:ascii="ＭＳ 明朝" w:eastAsia="ＭＳ 明朝" w:hAnsi="Times New Roman" w:cs="Times New Roman"/>
                <w:color w:val="auto"/>
                <w:sz w:val="21"/>
                <w:szCs w:val="21"/>
              </w:rPr>
            </w:pPr>
          </w:p>
        </w:tc>
        <w:tc>
          <w:tcPr>
            <w:tcW w:w="210" w:type="dxa"/>
            <w:vMerge/>
            <w:tcBorders>
              <w:left w:val="single" w:sz="4" w:space="0" w:color="000000"/>
              <w:right w:val="single" w:sz="4" w:space="0" w:color="000000"/>
            </w:tcBorders>
            <w:vAlign w:val="center"/>
          </w:tcPr>
          <w:p w14:paraId="7331880C" w14:textId="77777777" w:rsidR="00862DBF" w:rsidRPr="00C81D81" w:rsidRDefault="00862DBF" w:rsidP="00862DBF">
            <w:pPr>
              <w:widowControl w:val="0"/>
              <w:adjustRightInd w:val="0"/>
              <w:snapToGrid w:val="0"/>
              <w:ind w:leftChars="0" w:left="0" w:rightChars="0" w:right="0" w:firstLineChars="0" w:firstLine="0"/>
              <w:jc w:val="both"/>
              <w:rPr>
                <w:rFonts w:ascii="ＭＳ 明朝" w:eastAsia="ＭＳ 明朝" w:hAnsi="Times New Roman" w:cs="Times New Roman"/>
                <w:color w:val="auto"/>
                <w:sz w:val="21"/>
                <w:szCs w:val="21"/>
              </w:rPr>
            </w:pPr>
          </w:p>
        </w:tc>
        <w:tc>
          <w:tcPr>
            <w:tcW w:w="3120" w:type="dxa"/>
            <w:gridSpan w:val="2"/>
            <w:tcBorders>
              <w:top w:val="single" w:sz="4" w:space="0" w:color="000000"/>
              <w:left w:val="single" w:sz="4" w:space="0" w:color="000000"/>
              <w:bottom w:val="nil"/>
              <w:right w:val="single" w:sz="4" w:space="0" w:color="000000"/>
            </w:tcBorders>
            <w:vAlign w:val="center"/>
          </w:tcPr>
          <w:p w14:paraId="4E3D2BF2"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both"/>
              <w:textAlignment w:val="baseline"/>
              <w:rPr>
                <w:rFonts w:ascii="ＭＳ 明朝" w:eastAsia="ＭＳ 明朝" w:hAnsi="Times New Roman" w:cs="Times New Roman"/>
                <w:color w:val="auto"/>
                <w:sz w:val="21"/>
                <w:szCs w:val="21"/>
              </w:rPr>
            </w:pPr>
            <w:r w:rsidRPr="00C81D81">
              <w:rPr>
                <w:rFonts w:ascii="ＭＳ 明朝" w:eastAsia="ＭＳ 明朝" w:hAnsi="ＭＳ 明朝" w:cs="ＭＳ 明朝" w:hint="eastAsia"/>
                <w:color w:val="auto"/>
                <w:sz w:val="21"/>
                <w:szCs w:val="21"/>
              </w:rPr>
              <w:t>天然下種更新による面積（Ｄ）</w:t>
            </w:r>
          </w:p>
        </w:tc>
        <w:tc>
          <w:tcPr>
            <w:tcW w:w="3827" w:type="dxa"/>
            <w:tcBorders>
              <w:top w:val="single" w:sz="4" w:space="0" w:color="000000"/>
              <w:left w:val="single" w:sz="4" w:space="0" w:color="000000"/>
              <w:bottom w:val="nil"/>
              <w:right w:val="single" w:sz="4" w:space="0" w:color="000000"/>
            </w:tcBorders>
            <w:vAlign w:val="center"/>
          </w:tcPr>
          <w:p w14:paraId="1BCBB8DC"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both"/>
              <w:textAlignment w:val="baseline"/>
              <w:rPr>
                <w:rFonts w:ascii="ＭＳ 明朝" w:eastAsia="ＭＳ 明朝" w:hAnsi="Times New Roman" w:cs="Times New Roman"/>
                <w:color w:val="auto"/>
                <w:sz w:val="21"/>
                <w:szCs w:val="21"/>
              </w:rPr>
            </w:pPr>
            <w:r w:rsidRPr="00C81D81">
              <w:rPr>
                <w:rFonts w:ascii="ＭＳ 明朝" w:eastAsia="ＭＳ 明朝" w:hAnsi="ＭＳ 明朝" w:cs="ＭＳ 明朝"/>
                <w:color w:val="auto"/>
                <w:sz w:val="21"/>
                <w:szCs w:val="21"/>
              </w:rPr>
              <w:t xml:space="preserve">                      </w:t>
            </w:r>
            <w:r w:rsidRPr="00C81D81">
              <w:rPr>
                <w:rFonts w:ascii="ＭＳ 明朝" w:eastAsia="ＭＳ 明朝" w:hAnsi="ＭＳ 明朝" w:cs="ＭＳ 明朝" w:hint="eastAsia"/>
                <w:color w:val="auto"/>
                <w:sz w:val="21"/>
                <w:szCs w:val="21"/>
              </w:rPr>
              <w:t xml:space="preserve">　</w:t>
            </w:r>
            <w:r w:rsidRPr="00C81D81">
              <w:rPr>
                <w:rFonts w:ascii="ＭＳ 明朝" w:eastAsia="ＭＳ 明朝" w:hAnsi="ＭＳ 明朝" w:cs="ＭＳ 明朝"/>
                <w:color w:val="auto"/>
                <w:sz w:val="21"/>
                <w:szCs w:val="21"/>
              </w:rPr>
              <w:t xml:space="preserve"> ha</w:t>
            </w:r>
          </w:p>
        </w:tc>
      </w:tr>
      <w:tr w:rsidR="00862DBF" w:rsidRPr="00C81D81" w14:paraId="47A2F8BF" w14:textId="77777777" w:rsidTr="00862DBF">
        <w:trPr>
          <w:trHeight w:val="454"/>
        </w:trPr>
        <w:tc>
          <w:tcPr>
            <w:tcW w:w="209" w:type="dxa"/>
            <w:vMerge/>
            <w:tcBorders>
              <w:left w:val="single" w:sz="4" w:space="0" w:color="000000"/>
              <w:bottom w:val="single" w:sz="4" w:space="0" w:color="000000"/>
              <w:right w:val="single" w:sz="4" w:space="0" w:color="000000"/>
            </w:tcBorders>
            <w:vAlign w:val="center"/>
          </w:tcPr>
          <w:p w14:paraId="45D7BB18" w14:textId="77777777" w:rsidR="00862DBF" w:rsidRPr="00C81D81" w:rsidRDefault="00862DBF" w:rsidP="00862DBF">
            <w:pPr>
              <w:widowControl w:val="0"/>
              <w:adjustRightInd w:val="0"/>
              <w:snapToGrid w:val="0"/>
              <w:ind w:leftChars="0" w:left="0" w:rightChars="0" w:right="0" w:firstLineChars="0" w:firstLine="0"/>
              <w:jc w:val="both"/>
              <w:rPr>
                <w:rFonts w:ascii="ＭＳ 明朝" w:eastAsia="ＭＳ 明朝" w:hAnsi="Times New Roman" w:cs="Times New Roman"/>
                <w:color w:val="auto"/>
                <w:sz w:val="21"/>
                <w:szCs w:val="21"/>
              </w:rPr>
            </w:pPr>
          </w:p>
        </w:tc>
        <w:tc>
          <w:tcPr>
            <w:tcW w:w="210" w:type="dxa"/>
            <w:vMerge/>
            <w:tcBorders>
              <w:left w:val="single" w:sz="4" w:space="0" w:color="000000"/>
              <w:bottom w:val="single" w:sz="4" w:space="0" w:color="000000"/>
              <w:right w:val="single" w:sz="4" w:space="0" w:color="000000"/>
            </w:tcBorders>
            <w:vAlign w:val="center"/>
          </w:tcPr>
          <w:p w14:paraId="003168E8" w14:textId="77777777" w:rsidR="00862DBF" w:rsidRPr="00C81D81" w:rsidRDefault="00862DBF" w:rsidP="00862DBF">
            <w:pPr>
              <w:widowControl w:val="0"/>
              <w:adjustRightInd w:val="0"/>
              <w:snapToGrid w:val="0"/>
              <w:ind w:leftChars="0" w:left="0" w:rightChars="0" w:right="0" w:firstLineChars="0" w:firstLine="0"/>
              <w:jc w:val="both"/>
              <w:rPr>
                <w:rFonts w:ascii="ＭＳ 明朝" w:eastAsia="ＭＳ 明朝" w:hAnsi="Times New Roman" w:cs="Times New Roman"/>
                <w:color w:val="auto"/>
                <w:sz w:val="21"/>
                <w:szCs w:val="21"/>
              </w:rPr>
            </w:pPr>
          </w:p>
        </w:tc>
        <w:tc>
          <w:tcPr>
            <w:tcW w:w="209" w:type="dxa"/>
            <w:tcBorders>
              <w:top w:val="nil"/>
              <w:left w:val="single" w:sz="4" w:space="0" w:color="000000"/>
              <w:bottom w:val="single" w:sz="4" w:space="0" w:color="000000"/>
              <w:right w:val="nil"/>
            </w:tcBorders>
            <w:vAlign w:val="center"/>
          </w:tcPr>
          <w:p w14:paraId="02922FF4"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both"/>
              <w:textAlignment w:val="baseline"/>
              <w:rPr>
                <w:rFonts w:ascii="ＭＳ 明朝" w:eastAsia="ＭＳ 明朝" w:hAnsi="Times New Roman" w:cs="Times New Roman"/>
                <w:color w:val="auto"/>
                <w:sz w:val="21"/>
                <w:szCs w:val="21"/>
              </w:rPr>
            </w:pPr>
          </w:p>
        </w:tc>
        <w:tc>
          <w:tcPr>
            <w:tcW w:w="2911" w:type="dxa"/>
            <w:tcBorders>
              <w:top w:val="single" w:sz="4" w:space="0" w:color="000000"/>
              <w:left w:val="single" w:sz="4" w:space="0" w:color="000000"/>
              <w:bottom w:val="single" w:sz="4" w:space="0" w:color="000000"/>
              <w:right w:val="single" w:sz="4" w:space="0" w:color="000000"/>
            </w:tcBorders>
            <w:vAlign w:val="center"/>
          </w:tcPr>
          <w:p w14:paraId="3D464270"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both"/>
              <w:textAlignment w:val="baseline"/>
              <w:rPr>
                <w:rFonts w:ascii="ＭＳ 明朝" w:eastAsia="ＭＳ 明朝" w:hAnsi="Times New Roman" w:cs="Times New Roman"/>
                <w:color w:val="auto"/>
                <w:sz w:val="21"/>
                <w:szCs w:val="21"/>
              </w:rPr>
            </w:pPr>
            <w:r w:rsidRPr="00C81D81">
              <w:rPr>
                <w:rFonts w:ascii="ＭＳ 明朝" w:eastAsia="ＭＳ 明朝" w:hAnsi="Times New Roman" w:cs="Times New Roman" w:hint="eastAsia"/>
                <w:color w:val="auto"/>
                <w:sz w:val="21"/>
                <w:szCs w:val="21"/>
              </w:rPr>
              <w:t>天然更新補助作業の有無</w:t>
            </w:r>
          </w:p>
        </w:tc>
        <w:tc>
          <w:tcPr>
            <w:tcW w:w="3827" w:type="dxa"/>
            <w:tcBorders>
              <w:top w:val="single" w:sz="4" w:space="0" w:color="000000"/>
              <w:left w:val="single" w:sz="4" w:space="0" w:color="000000"/>
              <w:bottom w:val="single" w:sz="4" w:space="0" w:color="000000"/>
              <w:right w:val="single" w:sz="4" w:space="0" w:color="000000"/>
            </w:tcBorders>
            <w:vAlign w:val="center"/>
          </w:tcPr>
          <w:p w14:paraId="4B6F9DA3"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center"/>
              <w:textAlignment w:val="baseline"/>
              <w:rPr>
                <w:rFonts w:ascii="ＭＳ 明朝" w:eastAsia="ＭＳ 明朝" w:hAnsi="Times New Roman" w:cs="Times New Roman"/>
                <w:color w:val="auto"/>
                <w:sz w:val="21"/>
                <w:szCs w:val="21"/>
              </w:rPr>
            </w:pPr>
            <w:r w:rsidRPr="00C81D81">
              <w:rPr>
                <w:rFonts w:ascii="ＭＳ 明朝" w:eastAsia="ＭＳ 明朝" w:hAnsi="ＭＳ 明朝" w:cs="ＭＳ 明朝" w:hint="eastAsia"/>
                <w:color w:val="auto"/>
                <w:sz w:val="21"/>
                <w:szCs w:val="21"/>
              </w:rPr>
              <w:t>地表処理・刈出し・植込み・</w:t>
            </w:r>
          </w:p>
          <w:p w14:paraId="13FF63C3"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center"/>
              <w:textAlignment w:val="baseline"/>
              <w:rPr>
                <w:rFonts w:ascii="ＭＳ 明朝" w:eastAsia="ＭＳ 明朝" w:hAnsi="Times New Roman" w:cs="Times New Roman"/>
                <w:color w:val="auto"/>
                <w:sz w:val="21"/>
                <w:szCs w:val="21"/>
              </w:rPr>
            </w:pPr>
            <w:r w:rsidRPr="00C81D81">
              <w:rPr>
                <w:rFonts w:ascii="ＭＳ 明朝" w:eastAsia="ＭＳ 明朝" w:hAnsi="ＭＳ 明朝" w:cs="ＭＳ 明朝" w:hint="eastAsia"/>
                <w:color w:val="auto"/>
                <w:sz w:val="21"/>
                <w:szCs w:val="21"/>
              </w:rPr>
              <w:t>その他（</w:t>
            </w:r>
            <w:r w:rsidRPr="00C81D81">
              <w:rPr>
                <w:rFonts w:ascii="ＭＳ 明朝" w:eastAsia="ＭＳ 明朝" w:hAnsi="ＭＳ 明朝" w:cs="ＭＳ 明朝"/>
                <w:color w:val="auto"/>
                <w:sz w:val="21"/>
                <w:szCs w:val="21"/>
              </w:rPr>
              <w:t xml:space="preserve">        </w:t>
            </w:r>
            <w:r w:rsidRPr="00C81D81">
              <w:rPr>
                <w:rFonts w:ascii="ＭＳ 明朝" w:eastAsia="ＭＳ 明朝" w:hAnsi="ＭＳ 明朝" w:cs="ＭＳ 明朝" w:hint="eastAsia"/>
                <w:color w:val="auto"/>
                <w:sz w:val="21"/>
                <w:szCs w:val="21"/>
              </w:rPr>
              <w:t xml:space="preserve">　　）・なし</w:t>
            </w:r>
          </w:p>
        </w:tc>
      </w:tr>
    </w:tbl>
    <w:p w14:paraId="54F78E2C" w14:textId="682507E1" w:rsidR="00862DBF" w:rsidRPr="00C81D81" w:rsidRDefault="00862DBF" w:rsidP="00862DBF">
      <w:pPr>
        <w:widowControl w:val="0"/>
        <w:autoSpaceDE w:val="0"/>
        <w:autoSpaceDN w:val="0"/>
        <w:ind w:leftChars="0" w:left="0" w:rightChars="0" w:right="0" w:firstLineChars="0" w:firstLine="0"/>
        <w:jc w:val="both"/>
        <w:rPr>
          <w:rFonts w:ascii="ＭＳ 明朝" w:eastAsia="ＭＳ 明朝" w:hAnsi="Century" w:cs="Times New Roman"/>
          <w:color w:val="auto"/>
          <w:sz w:val="21"/>
        </w:rPr>
      </w:pPr>
    </w:p>
    <w:p w14:paraId="3816165C" w14:textId="77777777" w:rsidR="00862DBF" w:rsidRPr="00C81D81" w:rsidRDefault="00862DBF" w:rsidP="00862DBF">
      <w:pPr>
        <w:widowControl w:val="0"/>
        <w:autoSpaceDE w:val="0"/>
        <w:autoSpaceDN w:val="0"/>
        <w:ind w:leftChars="0" w:left="0" w:rightChars="0" w:right="0" w:firstLineChars="40" w:firstLine="84"/>
        <w:jc w:val="both"/>
        <w:rPr>
          <w:rFonts w:ascii="ＭＳ 明朝" w:eastAsia="ＭＳ 明朝" w:hAnsi="Century" w:cs="Times New Roman"/>
          <w:color w:val="auto"/>
          <w:sz w:val="21"/>
        </w:rPr>
      </w:pPr>
    </w:p>
    <w:p w14:paraId="4264A23C" w14:textId="77777777" w:rsidR="00862DBF" w:rsidRPr="00C81D81" w:rsidRDefault="00862DBF" w:rsidP="00862DBF">
      <w:pPr>
        <w:widowControl w:val="0"/>
        <w:autoSpaceDE w:val="0"/>
        <w:autoSpaceDN w:val="0"/>
        <w:ind w:leftChars="0" w:left="0" w:rightChars="0" w:right="0" w:firstLineChars="40" w:firstLine="84"/>
        <w:jc w:val="both"/>
        <w:rPr>
          <w:rFonts w:ascii="ＭＳ 明朝" w:eastAsia="ＭＳ 明朝" w:hAnsi="Times New Roman" w:cs="Times New Roman"/>
          <w:color w:val="auto"/>
          <w:sz w:val="21"/>
        </w:rPr>
      </w:pPr>
      <w:r w:rsidRPr="00C81D81">
        <w:rPr>
          <w:rFonts w:ascii="ＭＳ 明朝" w:eastAsia="ＭＳ 明朝" w:hAnsi="Century" w:cs="Times New Roman" w:hint="eastAsia"/>
          <w:color w:val="auto"/>
          <w:sz w:val="21"/>
        </w:rPr>
        <w:t>（2）造林の方法別の造林の計画</w:t>
      </w:r>
    </w:p>
    <w:tbl>
      <w:tblPr>
        <w:tblW w:w="8784" w:type="dxa"/>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2" w:type="dxa"/>
          <w:right w:w="52" w:type="dxa"/>
        </w:tblCellMar>
        <w:tblLook w:val="0000" w:firstRow="0" w:lastRow="0" w:firstColumn="0" w:lastColumn="0" w:noHBand="0" w:noVBand="0"/>
      </w:tblPr>
      <w:tblGrid>
        <w:gridCol w:w="125"/>
        <w:gridCol w:w="1829"/>
        <w:gridCol w:w="1532"/>
        <w:gridCol w:w="1115"/>
        <w:gridCol w:w="1115"/>
        <w:gridCol w:w="1115"/>
        <w:gridCol w:w="977"/>
        <w:gridCol w:w="976"/>
      </w:tblGrid>
      <w:tr w:rsidR="00862DBF" w:rsidRPr="00C81D81" w14:paraId="093BC027" w14:textId="77777777" w:rsidTr="00862DBF">
        <w:trPr>
          <w:trHeight w:val="454"/>
        </w:trPr>
        <w:tc>
          <w:tcPr>
            <w:tcW w:w="1954" w:type="dxa"/>
            <w:gridSpan w:val="2"/>
            <w:tcBorders>
              <w:top w:val="single" w:sz="4" w:space="0" w:color="000000"/>
              <w:left w:val="single" w:sz="4" w:space="0" w:color="000000"/>
              <w:bottom w:val="nil"/>
              <w:right w:val="single" w:sz="4" w:space="0" w:color="000000"/>
            </w:tcBorders>
            <w:vAlign w:val="center"/>
          </w:tcPr>
          <w:p w14:paraId="29B0B755"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both"/>
              <w:textAlignment w:val="baseline"/>
              <w:rPr>
                <w:rFonts w:ascii="ＭＳ 明朝" w:eastAsia="ＭＳ 明朝" w:hAnsi="Times New Roman" w:cs="Times New Roman"/>
                <w:color w:val="auto"/>
                <w:sz w:val="21"/>
                <w:szCs w:val="21"/>
              </w:rPr>
            </w:pPr>
          </w:p>
        </w:tc>
        <w:tc>
          <w:tcPr>
            <w:tcW w:w="1532" w:type="dxa"/>
            <w:tcBorders>
              <w:top w:val="single" w:sz="4" w:space="0" w:color="000000"/>
              <w:left w:val="single" w:sz="4" w:space="0" w:color="000000"/>
              <w:bottom w:val="nil"/>
              <w:right w:val="single" w:sz="4" w:space="0" w:color="000000"/>
            </w:tcBorders>
            <w:vAlign w:val="center"/>
          </w:tcPr>
          <w:p w14:paraId="7B76020E"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center"/>
              <w:textAlignment w:val="baseline"/>
              <w:rPr>
                <w:rFonts w:ascii="ＭＳ 明朝" w:eastAsia="ＭＳ 明朝" w:hAnsi="Times New Roman" w:cs="Times New Roman"/>
                <w:color w:val="auto"/>
                <w:sz w:val="21"/>
                <w:szCs w:val="21"/>
              </w:rPr>
            </w:pPr>
            <w:r w:rsidRPr="00C81D81">
              <w:rPr>
                <w:rFonts w:ascii="ＭＳ 明朝" w:eastAsia="ＭＳ 明朝" w:hAnsi="ＭＳ 明朝" w:cs="ＭＳ 明朝" w:hint="eastAsia"/>
                <w:color w:val="auto"/>
                <w:position w:val="-10"/>
                <w:sz w:val="21"/>
                <w:szCs w:val="21"/>
              </w:rPr>
              <w:t>造林の期間</w:t>
            </w:r>
          </w:p>
        </w:tc>
        <w:tc>
          <w:tcPr>
            <w:tcW w:w="1115" w:type="dxa"/>
            <w:tcBorders>
              <w:top w:val="single" w:sz="4" w:space="0" w:color="000000"/>
              <w:left w:val="single" w:sz="4" w:space="0" w:color="000000"/>
              <w:bottom w:val="nil"/>
              <w:right w:val="single" w:sz="4" w:space="0" w:color="000000"/>
            </w:tcBorders>
            <w:vAlign w:val="center"/>
          </w:tcPr>
          <w:p w14:paraId="7939CC8B"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center"/>
              <w:textAlignment w:val="baseline"/>
              <w:rPr>
                <w:rFonts w:ascii="ＭＳ 明朝" w:eastAsia="ＭＳ 明朝" w:hAnsi="Times New Roman" w:cs="Times New Roman"/>
                <w:color w:val="auto"/>
                <w:sz w:val="21"/>
                <w:szCs w:val="21"/>
              </w:rPr>
            </w:pPr>
            <w:r w:rsidRPr="00C81D81">
              <w:rPr>
                <w:rFonts w:ascii="ＭＳ 明朝" w:eastAsia="ＭＳ 明朝" w:hAnsi="ＭＳ 明朝" w:cs="ＭＳ 明朝" w:hint="eastAsia"/>
                <w:color w:val="auto"/>
                <w:position w:val="-10"/>
                <w:sz w:val="21"/>
                <w:szCs w:val="21"/>
              </w:rPr>
              <w:t>造林樹種</w:t>
            </w:r>
          </w:p>
        </w:tc>
        <w:tc>
          <w:tcPr>
            <w:tcW w:w="1115" w:type="dxa"/>
            <w:tcBorders>
              <w:top w:val="single" w:sz="4" w:space="0" w:color="000000"/>
              <w:left w:val="single" w:sz="4" w:space="0" w:color="000000"/>
              <w:bottom w:val="nil"/>
              <w:right w:val="single" w:sz="4" w:space="0" w:color="000000"/>
            </w:tcBorders>
            <w:vAlign w:val="center"/>
          </w:tcPr>
          <w:p w14:paraId="3968DB45"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center"/>
              <w:textAlignment w:val="baseline"/>
              <w:rPr>
                <w:rFonts w:ascii="ＭＳ 明朝" w:eastAsia="ＭＳ 明朝" w:hAnsi="Times New Roman" w:cs="Times New Roman"/>
                <w:color w:val="auto"/>
                <w:sz w:val="21"/>
                <w:szCs w:val="21"/>
              </w:rPr>
            </w:pPr>
            <w:r w:rsidRPr="00C81D81">
              <w:rPr>
                <w:rFonts w:ascii="ＭＳ 明朝" w:eastAsia="ＭＳ 明朝" w:hAnsi="ＭＳ 明朝" w:cs="ＭＳ 明朝" w:hint="eastAsia"/>
                <w:color w:val="auto"/>
                <w:sz w:val="21"/>
                <w:szCs w:val="21"/>
              </w:rPr>
              <w:t>樹種別の</w:t>
            </w:r>
          </w:p>
          <w:p w14:paraId="06B0B9C4"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center"/>
              <w:textAlignment w:val="baseline"/>
              <w:rPr>
                <w:rFonts w:ascii="ＭＳ 明朝" w:eastAsia="ＭＳ 明朝" w:hAnsi="Times New Roman" w:cs="Times New Roman"/>
                <w:color w:val="auto"/>
                <w:sz w:val="21"/>
                <w:szCs w:val="21"/>
              </w:rPr>
            </w:pPr>
            <w:r w:rsidRPr="00C81D81">
              <w:rPr>
                <w:rFonts w:ascii="ＭＳ 明朝" w:eastAsia="ＭＳ 明朝" w:hAnsi="ＭＳ 明朝" w:cs="ＭＳ 明朝" w:hint="eastAsia"/>
                <w:color w:val="auto"/>
                <w:sz w:val="21"/>
                <w:szCs w:val="21"/>
              </w:rPr>
              <w:t>造林面積</w:t>
            </w:r>
          </w:p>
        </w:tc>
        <w:tc>
          <w:tcPr>
            <w:tcW w:w="1115" w:type="dxa"/>
            <w:tcBorders>
              <w:top w:val="single" w:sz="4" w:space="0" w:color="000000"/>
              <w:left w:val="single" w:sz="4" w:space="0" w:color="000000"/>
              <w:bottom w:val="nil"/>
              <w:right w:val="single" w:sz="4" w:space="0" w:color="000000"/>
            </w:tcBorders>
            <w:vAlign w:val="center"/>
          </w:tcPr>
          <w:p w14:paraId="44D3438F"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center"/>
              <w:textAlignment w:val="baseline"/>
              <w:rPr>
                <w:rFonts w:ascii="ＭＳ 明朝" w:eastAsia="ＭＳ 明朝" w:hAnsi="Times New Roman" w:cs="Times New Roman"/>
                <w:color w:val="auto"/>
                <w:sz w:val="21"/>
                <w:szCs w:val="21"/>
              </w:rPr>
            </w:pPr>
            <w:r w:rsidRPr="00C81D81">
              <w:rPr>
                <w:rFonts w:ascii="ＭＳ 明朝" w:eastAsia="ＭＳ 明朝" w:hAnsi="ＭＳ 明朝" w:cs="ＭＳ 明朝" w:hint="eastAsia"/>
                <w:color w:val="auto"/>
                <w:sz w:val="21"/>
                <w:szCs w:val="21"/>
              </w:rPr>
              <w:t>樹種別の</w:t>
            </w:r>
          </w:p>
          <w:p w14:paraId="77D396FE"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center"/>
              <w:textAlignment w:val="baseline"/>
              <w:rPr>
                <w:rFonts w:ascii="ＭＳ 明朝" w:eastAsia="ＭＳ 明朝" w:hAnsi="Times New Roman" w:cs="Times New Roman"/>
                <w:color w:val="auto"/>
                <w:sz w:val="21"/>
                <w:szCs w:val="21"/>
              </w:rPr>
            </w:pPr>
            <w:r w:rsidRPr="00C81D81">
              <w:rPr>
                <w:rFonts w:ascii="ＭＳ 明朝" w:eastAsia="ＭＳ 明朝" w:hAnsi="ＭＳ 明朝" w:cs="ＭＳ 明朝" w:hint="eastAsia"/>
                <w:color w:val="auto"/>
                <w:sz w:val="21"/>
                <w:szCs w:val="21"/>
              </w:rPr>
              <w:t>植栽本数</w:t>
            </w:r>
          </w:p>
        </w:tc>
        <w:tc>
          <w:tcPr>
            <w:tcW w:w="977" w:type="dxa"/>
            <w:tcBorders>
              <w:top w:val="single" w:sz="4" w:space="0" w:color="000000"/>
              <w:left w:val="single" w:sz="4" w:space="0" w:color="000000"/>
              <w:bottom w:val="nil"/>
              <w:right w:val="single" w:sz="4" w:space="0" w:color="000000"/>
            </w:tcBorders>
          </w:tcPr>
          <w:p w14:paraId="0B548A82"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center"/>
              <w:textAlignment w:val="baseline"/>
              <w:rPr>
                <w:rFonts w:ascii="ＭＳ 明朝" w:eastAsia="ＭＳ 明朝" w:hAnsi="ＭＳ 明朝" w:cs="ＭＳ 明朝"/>
                <w:color w:val="auto"/>
                <w:sz w:val="21"/>
                <w:szCs w:val="21"/>
              </w:rPr>
            </w:pPr>
            <w:r w:rsidRPr="00C81D81">
              <w:rPr>
                <w:rFonts w:ascii="ＭＳ 明朝" w:eastAsia="ＭＳ 明朝" w:hAnsi="ＭＳ 明朝" w:cs="ＭＳ 明朝" w:hint="eastAsia"/>
                <w:color w:val="auto"/>
                <w:sz w:val="21"/>
                <w:szCs w:val="21"/>
              </w:rPr>
              <w:t>作　業</w:t>
            </w:r>
          </w:p>
          <w:p w14:paraId="455256FF"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center"/>
              <w:textAlignment w:val="baseline"/>
              <w:rPr>
                <w:rFonts w:ascii="ＭＳ 明朝" w:eastAsia="ＭＳ 明朝" w:hAnsi="ＭＳ 明朝" w:cs="ＭＳ 明朝"/>
                <w:color w:val="auto"/>
                <w:sz w:val="21"/>
                <w:szCs w:val="21"/>
              </w:rPr>
            </w:pPr>
            <w:r w:rsidRPr="00C81D81">
              <w:rPr>
                <w:rFonts w:ascii="ＭＳ 明朝" w:eastAsia="ＭＳ 明朝" w:hAnsi="ＭＳ 明朝" w:cs="ＭＳ 明朝" w:hint="eastAsia"/>
                <w:color w:val="auto"/>
                <w:sz w:val="21"/>
                <w:szCs w:val="21"/>
              </w:rPr>
              <w:t>委託先</w:t>
            </w:r>
          </w:p>
        </w:tc>
        <w:tc>
          <w:tcPr>
            <w:tcW w:w="976" w:type="dxa"/>
            <w:tcBorders>
              <w:top w:val="single" w:sz="4" w:space="0" w:color="000000"/>
              <w:left w:val="single" w:sz="4" w:space="0" w:color="000000"/>
              <w:bottom w:val="nil"/>
              <w:right w:val="single" w:sz="4" w:space="0" w:color="000000"/>
            </w:tcBorders>
          </w:tcPr>
          <w:p w14:paraId="02E05034"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center"/>
              <w:textAlignment w:val="baseline"/>
              <w:rPr>
                <w:rFonts w:ascii="ＭＳ 明朝" w:eastAsia="ＭＳ 明朝" w:hAnsi="ＭＳ 明朝" w:cs="ＭＳ 明朝"/>
                <w:color w:val="auto"/>
                <w:sz w:val="21"/>
                <w:szCs w:val="21"/>
              </w:rPr>
            </w:pPr>
            <w:r w:rsidRPr="00C81D81">
              <w:rPr>
                <w:rFonts w:ascii="ＭＳ 明朝" w:eastAsia="ＭＳ 明朝" w:hAnsi="ＭＳ 明朝" w:cs="ＭＳ 明朝" w:hint="eastAsia"/>
                <w:color w:val="auto"/>
                <w:sz w:val="21"/>
                <w:szCs w:val="21"/>
              </w:rPr>
              <w:t>鳥獣害</w:t>
            </w:r>
          </w:p>
          <w:p w14:paraId="72718D04"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center"/>
              <w:textAlignment w:val="baseline"/>
              <w:rPr>
                <w:rFonts w:ascii="ＭＳ 明朝" w:eastAsia="ＭＳ 明朝" w:hAnsi="ＭＳ 明朝" w:cs="ＭＳ 明朝"/>
                <w:color w:val="auto"/>
                <w:sz w:val="21"/>
                <w:szCs w:val="21"/>
              </w:rPr>
            </w:pPr>
            <w:r w:rsidRPr="00C81D81">
              <w:rPr>
                <w:rFonts w:ascii="ＭＳ 明朝" w:eastAsia="ＭＳ 明朝" w:hAnsi="ＭＳ 明朝" w:cs="ＭＳ 明朝" w:hint="eastAsia"/>
                <w:color w:val="auto"/>
                <w:sz w:val="21"/>
                <w:szCs w:val="21"/>
              </w:rPr>
              <w:t>対　策</w:t>
            </w:r>
          </w:p>
        </w:tc>
      </w:tr>
      <w:tr w:rsidR="00862DBF" w:rsidRPr="00C81D81" w14:paraId="5F522103" w14:textId="77777777" w:rsidTr="00862DBF">
        <w:trPr>
          <w:trHeight w:val="857"/>
        </w:trPr>
        <w:tc>
          <w:tcPr>
            <w:tcW w:w="1954" w:type="dxa"/>
            <w:gridSpan w:val="2"/>
            <w:tcBorders>
              <w:top w:val="single" w:sz="4" w:space="0" w:color="000000"/>
              <w:left w:val="single" w:sz="4" w:space="0" w:color="000000"/>
              <w:bottom w:val="nil"/>
              <w:right w:val="single" w:sz="4" w:space="0" w:color="000000"/>
            </w:tcBorders>
            <w:vAlign w:val="center"/>
          </w:tcPr>
          <w:p w14:paraId="54475FB9"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center"/>
              <w:textAlignment w:val="baseline"/>
              <w:rPr>
                <w:rFonts w:ascii="ＭＳ 明朝" w:eastAsia="ＭＳ 明朝" w:hAnsi="Times New Roman" w:cs="Times New Roman"/>
                <w:color w:val="auto"/>
                <w:sz w:val="21"/>
                <w:szCs w:val="21"/>
              </w:rPr>
            </w:pPr>
            <w:r w:rsidRPr="00C81D81">
              <w:rPr>
                <w:rFonts w:ascii="ＭＳ 明朝" w:eastAsia="ＭＳ 明朝" w:hAnsi="Times New Roman" w:cs="Times New Roman" w:hint="eastAsia"/>
                <w:color w:val="auto"/>
                <w:spacing w:val="285"/>
                <w:kern w:val="0"/>
                <w:sz w:val="21"/>
                <w:szCs w:val="21"/>
                <w:fitText w:val="1712" w:id="-1013819648"/>
              </w:rPr>
              <w:t>人工造</w:t>
            </w:r>
            <w:r w:rsidRPr="00C81D81">
              <w:rPr>
                <w:rFonts w:ascii="ＭＳ 明朝" w:eastAsia="ＭＳ 明朝" w:hAnsi="Times New Roman" w:cs="Times New Roman" w:hint="eastAsia"/>
                <w:color w:val="auto"/>
                <w:spacing w:val="15"/>
                <w:kern w:val="0"/>
                <w:sz w:val="21"/>
                <w:szCs w:val="21"/>
                <w:fitText w:val="1712" w:id="-1013819648"/>
              </w:rPr>
              <w:t>林</w:t>
            </w:r>
          </w:p>
          <w:p w14:paraId="513027F4" w14:textId="77777777" w:rsidR="00862DBF" w:rsidRPr="00C81D81" w:rsidRDefault="00862DBF" w:rsidP="00862DBF">
            <w:pPr>
              <w:widowControl w:val="0"/>
              <w:suppressAutoHyphens/>
              <w:kinsoku w:val="0"/>
              <w:overflowPunct w:val="0"/>
              <w:adjustRightInd w:val="0"/>
              <w:snapToGrid w:val="0"/>
              <w:ind w:leftChars="-1" w:left="-2" w:rightChars="-66" w:right="-158" w:firstLineChars="0" w:firstLine="0"/>
              <w:jc w:val="both"/>
              <w:textAlignment w:val="baseline"/>
              <w:rPr>
                <w:rFonts w:ascii="ＭＳ 明朝" w:eastAsia="ＭＳ 明朝" w:hAnsi="Times New Roman" w:cs="Times New Roman"/>
                <w:color w:val="auto"/>
                <w:sz w:val="21"/>
                <w:szCs w:val="21"/>
              </w:rPr>
            </w:pPr>
            <w:r w:rsidRPr="00C81D81">
              <w:rPr>
                <w:rFonts w:ascii="ＭＳ 明朝" w:eastAsia="ＭＳ 明朝" w:hAnsi="Times New Roman" w:cs="Times New Roman" w:hint="eastAsia"/>
                <w:color w:val="auto"/>
                <w:sz w:val="21"/>
                <w:szCs w:val="21"/>
              </w:rPr>
              <w:t>（植栽・人工播種）</w:t>
            </w:r>
          </w:p>
        </w:tc>
        <w:tc>
          <w:tcPr>
            <w:tcW w:w="1532" w:type="dxa"/>
            <w:tcBorders>
              <w:top w:val="single" w:sz="4" w:space="0" w:color="000000"/>
              <w:left w:val="single" w:sz="4" w:space="0" w:color="000000"/>
              <w:bottom w:val="nil"/>
              <w:right w:val="single" w:sz="4" w:space="0" w:color="000000"/>
            </w:tcBorders>
            <w:vAlign w:val="center"/>
          </w:tcPr>
          <w:p w14:paraId="3F799D1F"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textAlignment w:val="baseline"/>
              <w:rPr>
                <w:rFonts w:ascii="ＭＳ 明朝" w:eastAsia="ＭＳ 明朝" w:hAnsi="Times New Roman" w:cs="Times New Roman"/>
                <w:color w:val="auto"/>
                <w:sz w:val="21"/>
                <w:szCs w:val="21"/>
              </w:rPr>
            </w:pPr>
          </w:p>
        </w:tc>
        <w:tc>
          <w:tcPr>
            <w:tcW w:w="1115" w:type="dxa"/>
            <w:tcBorders>
              <w:top w:val="single" w:sz="4" w:space="0" w:color="000000"/>
              <w:left w:val="single" w:sz="4" w:space="0" w:color="000000"/>
              <w:bottom w:val="nil"/>
              <w:right w:val="single" w:sz="4" w:space="0" w:color="000000"/>
            </w:tcBorders>
            <w:vAlign w:val="center"/>
          </w:tcPr>
          <w:p w14:paraId="378D942A"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textAlignment w:val="baseline"/>
              <w:rPr>
                <w:rFonts w:ascii="ＭＳ 明朝" w:eastAsia="ＭＳ 明朝" w:hAnsi="Times New Roman" w:cs="Times New Roman"/>
                <w:color w:val="auto"/>
                <w:sz w:val="21"/>
                <w:szCs w:val="21"/>
              </w:rPr>
            </w:pPr>
          </w:p>
        </w:tc>
        <w:tc>
          <w:tcPr>
            <w:tcW w:w="1115" w:type="dxa"/>
            <w:tcBorders>
              <w:top w:val="single" w:sz="4" w:space="0" w:color="000000"/>
              <w:left w:val="single" w:sz="4" w:space="0" w:color="000000"/>
              <w:bottom w:val="nil"/>
              <w:right w:val="single" w:sz="4" w:space="0" w:color="000000"/>
            </w:tcBorders>
            <w:vAlign w:val="center"/>
          </w:tcPr>
          <w:p w14:paraId="4D79EA4C"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right"/>
              <w:textAlignment w:val="baseline"/>
              <w:rPr>
                <w:rFonts w:ascii="ＭＳ 明朝" w:eastAsia="ＭＳ 明朝" w:hAnsi="Times New Roman" w:cs="Times New Roman"/>
                <w:color w:val="auto"/>
                <w:sz w:val="21"/>
                <w:szCs w:val="21"/>
              </w:rPr>
            </w:pPr>
            <w:r w:rsidRPr="00C81D81">
              <w:rPr>
                <w:rFonts w:ascii="ＭＳ 明朝" w:eastAsia="ＭＳ 明朝" w:hAnsi="ＭＳ 明朝" w:cs="ＭＳ 明朝"/>
                <w:color w:val="auto"/>
                <w:sz w:val="21"/>
                <w:szCs w:val="21"/>
              </w:rPr>
              <w:t>ha</w:t>
            </w:r>
          </w:p>
        </w:tc>
        <w:tc>
          <w:tcPr>
            <w:tcW w:w="1115" w:type="dxa"/>
            <w:tcBorders>
              <w:top w:val="single" w:sz="4" w:space="0" w:color="000000"/>
              <w:left w:val="single" w:sz="4" w:space="0" w:color="000000"/>
              <w:bottom w:val="single" w:sz="4" w:space="0" w:color="000000"/>
              <w:right w:val="single" w:sz="4" w:space="0" w:color="000000"/>
            </w:tcBorders>
            <w:vAlign w:val="center"/>
          </w:tcPr>
          <w:p w14:paraId="591E33AF"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right"/>
              <w:textAlignment w:val="baseline"/>
              <w:rPr>
                <w:rFonts w:ascii="ＭＳ 明朝" w:eastAsia="ＭＳ 明朝" w:hAnsi="Times New Roman" w:cs="Times New Roman"/>
                <w:color w:val="auto"/>
                <w:sz w:val="21"/>
                <w:szCs w:val="21"/>
              </w:rPr>
            </w:pPr>
            <w:r w:rsidRPr="00C81D81">
              <w:rPr>
                <w:rFonts w:ascii="ＭＳ 明朝" w:eastAsia="ＭＳ 明朝" w:hAnsi="ＭＳ 明朝" w:cs="ＭＳ 明朝" w:hint="eastAsia"/>
                <w:color w:val="auto"/>
                <w:sz w:val="21"/>
                <w:szCs w:val="21"/>
              </w:rPr>
              <w:t>本</w:t>
            </w:r>
          </w:p>
        </w:tc>
        <w:tc>
          <w:tcPr>
            <w:tcW w:w="977" w:type="dxa"/>
            <w:tcBorders>
              <w:top w:val="single" w:sz="4" w:space="0" w:color="000000"/>
              <w:left w:val="single" w:sz="4" w:space="0" w:color="000000"/>
              <w:bottom w:val="single" w:sz="4" w:space="0" w:color="000000"/>
              <w:right w:val="single" w:sz="4" w:space="0" w:color="000000"/>
            </w:tcBorders>
          </w:tcPr>
          <w:p w14:paraId="76B1A4C0"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right"/>
              <w:textAlignment w:val="baseline"/>
              <w:rPr>
                <w:rFonts w:ascii="ＭＳ 明朝" w:eastAsia="ＭＳ 明朝" w:hAnsi="ＭＳ 明朝" w:cs="ＭＳ 明朝"/>
                <w:color w:val="auto"/>
                <w:sz w:val="21"/>
                <w:szCs w:val="21"/>
              </w:rPr>
            </w:pPr>
          </w:p>
        </w:tc>
        <w:tc>
          <w:tcPr>
            <w:tcW w:w="976" w:type="dxa"/>
            <w:tcBorders>
              <w:top w:val="single" w:sz="4" w:space="0" w:color="000000"/>
              <w:left w:val="single" w:sz="4" w:space="0" w:color="000000"/>
              <w:bottom w:val="nil"/>
              <w:right w:val="single" w:sz="4" w:space="0" w:color="000000"/>
            </w:tcBorders>
          </w:tcPr>
          <w:p w14:paraId="180A5456"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right"/>
              <w:textAlignment w:val="baseline"/>
              <w:rPr>
                <w:rFonts w:ascii="ＭＳ 明朝" w:eastAsia="ＭＳ 明朝" w:hAnsi="ＭＳ 明朝" w:cs="ＭＳ 明朝"/>
                <w:color w:val="auto"/>
                <w:sz w:val="21"/>
                <w:szCs w:val="21"/>
              </w:rPr>
            </w:pPr>
          </w:p>
        </w:tc>
      </w:tr>
      <w:tr w:rsidR="00862DBF" w:rsidRPr="00C81D81" w14:paraId="1CCD0FFD" w14:textId="77777777" w:rsidTr="00862DBF">
        <w:trPr>
          <w:trHeight w:val="454"/>
        </w:trPr>
        <w:tc>
          <w:tcPr>
            <w:tcW w:w="1954" w:type="dxa"/>
            <w:gridSpan w:val="2"/>
            <w:tcBorders>
              <w:top w:val="single" w:sz="4" w:space="0" w:color="000000"/>
              <w:left w:val="single" w:sz="4" w:space="0" w:color="000000"/>
              <w:bottom w:val="nil"/>
              <w:right w:val="single" w:sz="4" w:space="0" w:color="000000"/>
            </w:tcBorders>
            <w:vAlign w:val="center"/>
          </w:tcPr>
          <w:p w14:paraId="6CC94BA6"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center"/>
              <w:textAlignment w:val="baseline"/>
              <w:rPr>
                <w:rFonts w:ascii="ＭＳ 明朝" w:eastAsia="ＭＳ 明朝" w:hAnsi="Times New Roman" w:cs="Times New Roman"/>
                <w:color w:val="auto"/>
                <w:sz w:val="21"/>
                <w:szCs w:val="21"/>
              </w:rPr>
            </w:pPr>
            <w:r w:rsidRPr="00C81D81">
              <w:rPr>
                <w:rFonts w:ascii="ＭＳ 明朝" w:eastAsia="ＭＳ 明朝" w:hAnsi="Times New Roman" w:cs="Times New Roman" w:hint="eastAsia"/>
                <w:color w:val="auto"/>
                <w:spacing w:val="285"/>
                <w:kern w:val="0"/>
                <w:sz w:val="21"/>
                <w:szCs w:val="21"/>
                <w:fitText w:val="1712" w:id="-1013819647"/>
              </w:rPr>
              <w:t>天然更</w:t>
            </w:r>
            <w:r w:rsidRPr="00C81D81">
              <w:rPr>
                <w:rFonts w:ascii="ＭＳ 明朝" w:eastAsia="ＭＳ 明朝" w:hAnsi="Times New Roman" w:cs="Times New Roman" w:hint="eastAsia"/>
                <w:color w:val="auto"/>
                <w:spacing w:val="15"/>
                <w:kern w:val="0"/>
                <w:sz w:val="21"/>
                <w:szCs w:val="21"/>
                <w:fitText w:val="1712" w:id="-1013819647"/>
              </w:rPr>
              <w:t>新</w:t>
            </w:r>
          </w:p>
          <w:p w14:paraId="01681E2A"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distribute"/>
              <w:textAlignment w:val="baseline"/>
              <w:rPr>
                <w:rFonts w:ascii="ＭＳ 明朝" w:eastAsia="ＭＳ 明朝" w:hAnsi="ＭＳ 明朝" w:cs="ＭＳ 明朝"/>
                <w:color w:val="auto"/>
                <w:sz w:val="21"/>
                <w:szCs w:val="21"/>
              </w:rPr>
            </w:pPr>
            <w:r w:rsidRPr="00C81D81">
              <w:rPr>
                <w:rFonts w:ascii="ＭＳ 明朝" w:eastAsia="ＭＳ 明朝" w:hAnsi="ＭＳ 明朝" w:cs="ＭＳ 明朝" w:hint="eastAsia"/>
                <w:color w:val="auto"/>
                <w:sz w:val="21"/>
                <w:szCs w:val="21"/>
              </w:rPr>
              <w:t>（ぼう芽更新・</w:t>
            </w:r>
          </w:p>
          <w:p w14:paraId="1259D24E"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distribute"/>
              <w:textAlignment w:val="baseline"/>
              <w:rPr>
                <w:rFonts w:ascii="ＭＳ 明朝" w:eastAsia="ＭＳ 明朝" w:hAnsi="Times New Roman" w:cs="Times New Roman"/>
                <w:color w:val="auto"/>
                <w:sz w:val="21"/>
                <w:szCs w:val="21"/>
              </w:rPr>
            </w:pPr>
            <w:r w:rsidRPr="00C81D81">
              <w:rPr>
                <w:rFonts w:ascii="ＭＳ 明朝" w:eastAsia="ＭＳ 明朝" w:hAnsi="ＭＳ 明朝" w:cs="ＭＳ 明朝" w:hint="eastAsia"/>
                <w:color w:val="auto"/>
                <w:sz w:val="21"/>
                <w:szCs w:val="21"/>
              </w:rPr>
              <w:t>天然下種更新）</w:t>
            </w:r>
          </w:p>
        </w:tc>
        <w:tc>
          <w:tcPr>
            <w:tcW w:w="1532" w:type="dxa"/>
            <w:tcBorders>
              <w:top w:val="single" w:sz="4" w:space="0" w:color="000000"/>
              <w:left w:val="single" w:sz="4" w:space="0" w:color="000000"/>
              <w:bottom w:val="nil"/>
              <w:right w:val="single" w:sz="4" w:space="0" w:color="000000"/>
            </w:tcBorders>
            <w:vAlign w:val="center"/>
          </w:tcPr>
          <w:p w14:paraId="1AE5B1C9"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textAlignment w:val="baseline"/>
              <w:rPr>
                <w:rFonts w:ascii="ＭＳ 明朝" w:eastAsia="ＭＳ 明朝" w:hAnsi="Times New Roman" w:cs="Times New Roman"/>
                <w:color w:val="auto"/>
                <w:sz w:val="21"/>
                <w:szCs w:val="21"/>
              </w:rPr>
            </w:pPr>
          </w:p>
        </w:tc>
        <w:tc>
          <w:tcPr>
            <w:tcW w:w="1115" w:type="dxa"/>
            <w:tcBorders>
              <w:top w:val="single" w:sz="4" w:space="0" w:color="000000"/>
              <w:left w:val="single" w:sz="4" w:space="0" w:color="000000"/>
              <w:bottom w:val="nil"/>
              <w:right w:val="single" w:sz="4" w:space="0" w:color="000000"/>
            </w:tcBorders>
            <w:vAlign w:val="center"/>
          </w:tcPr>
          <w:p w14:paraId="78E23AE1"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textAlignment w:val="baseline"/>
              <w:rPr>
                <w:rFonts w:ascii="ＭＳ 明朝" w:eastAsia="ＭＳ 明朝" w:hAnsi="Times New Roman" w:cs="Times New Roman"/>
                <w:color w:val="auto"/>
                <w:sz w:val="21"/>
                <w:szCs w:val="21"/>
              </w:rPr>
            </w:pPr>
          </w:p>
        </w:tc>
        <w:tc>
          <w:tcPr>
            <w:tcW w:w="1115" w:type="dxa"/>
            <w:tcBorders>
              <w:top w:val="single" w:sz="4" w:space="0" w:color="000000"/>
              <w:left w:val="single" w:sz="4" w:space="0" w:color="000000"/>
              <w:bottom w:val="nil"/>
              <w:right w:val="single" w:sz="4" w:space="0" w:color="000000"/>
            </w:tcBorders>
            <w:vAlign w:val="center"/>
          </w:tcPr>
          <w:p w14:paraId="19F9BD8B"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textAlignment w:val="baseline"/>
              <w:rPr>
                <w:rFonts w:ascii="ＭＳ 明朝" w:eastAsia="ＭＳ 明朝" w:hAnsi="Times New Roman" w:cs="Times New Roman"/>
                <w:color w:val="auto"/>
                <w:sz w:val="21"/>
                <w:szCs w:val="21"/>
              </w:rPr>
            </w:pPr>
          </w:p>
        </w:tc>
        <w:tc>
          <w:tcPr>
            <w:tcW w:w="1115" w:type="dxa"/>
            <w:tcBorders>
              <w:top w:val="single" w:sz="4" w:space="0" w:color="000000"/>
              <w:left w:val="single" w:sz="4" w:space="0" w:color="000000"/>
              <w:bottom w:val="nil"/>
              <w:right w:val="single" w:sz="4" w:space="0" w:color="000000"/>
              <w:tr2bl w:val="single" w:sz="4" w:space="0" w:color="auto"/>
            </w:tcBorders>
            <w:vAlign w:val="center"/>
          </w:tcPr>
          <w:p w14:paraId="1CE939AA"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textAlignment w:val="baseline"/>
              <w:rPr>
                <w:rFonts w:ascii="ＭＳ 明朝" w:eastAsia="ＭＳ 明朝" w:hAnsi="Times New Roman" w:cs="Times New Roman"/>
                <w:color w:val="auto"/>
                <w:sz w:val="21"/>
                <w:szCs w:val="21"/>
              </w:rPr>
            </w:pPr>
          </w:p>
        </w:tc>
        <w:tc>
          <w:tcPr>
            <w:tcW w:w="977" w:type="dxa"/>
            <w:tcBorders>
              <w:top w:val="single" w:sz="4" w:space="0" w:color="000000"/>
              <w:left w:val="single" w:sz="4" w:space="0" w:color="000000"/>
              <w:bottom w:val="single" w:sz="4" w:space="0" w:color="000000"/>
              <w:right w:val="single" w:sz="4" w:space="0" w:color="000000"/>
              <w:tr2bl w:val="single" w:sz="4" w:space="0" w:color="auto"/>
            </w:tcBorders>
          </w:tcPr>
          <w:p w14:paraId="3A560321"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textAlignment w:val="baseline"/>
              <w:rPr>
                <w:rFonts w:ascii="ＭＳ 明朝" w:eastAsia="ＭＳ 明朝" w:hAnsi="Times New Roman" w:cs="Times New Roman"/>
                <w:color w:val="auto"/>
                <w:sz w:val="21"/>
                <w:szCs w:val="21"/>
              </w:rPr>
            </w:pPr>
          </w:p>
        </w:tc>
        <w:tc>
          <w:tcPr>
            <w:tcW w:w="976" w:type="dxa"/>
            <w:tcBorders>
              <w:top w:val="single" w:sz="4" w:space="0" w:color="000000"/>
              <w:left w:val="single" w:sz="4" w:space="0" w:color="000000"/>
              <w:bottom w:val="nil"/>
              <w:right w:val="single" w:sz="4" w:space="0" w:color="000000"/>
            </w:tcBorders>
          </w:tcPr>
          <w:p w14:paraId="10C2D0B3"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textAlignment w:val="baseline"/>
              <w:rPr>
                <w:rFonts w:ascii="ＭＳ 明朝" w:eastAsia="ＭＳ 明朝" w:hAnsi="Times New Roman" w:cs="Times New Roman"/>
                <w:color w:val="auto"/>
                <w:sz w:val="21"/>
                <w:szCs w:val="21"/>
              </w:rPr>
            </w:pPr>
          </w:p>
        </w:tc>
      </w:tr>
      <w:tr w:rsidR="00862DBF" w:rsidRPr="00C81D81" w14:paraId="109493CA" w14:textId="77777777" w:rsidTr="00862DBF">
        <w:trPr>
          <w:trHeight w:val="454"/>
        </w:trPr>
        <w:tc>
          <w:tcPr>
            <w:tcW w:w="125" w:type="dxa"/>
            <w:tcBorders>
              <w:top w:val="nil"/>
              <w:left w:val="single" w:sz="4" w:space="0" w:color="000000"/>
              <w:bottom w:val="single" w:sz="4" w:space="0" w:color="000000"/>
              <w:right w:val="single" w:sz="4" w:space="0" w:color="000000"/>
            </w:tcBorders>
            <w:vAlign w:val="center"/>
          </w:tcPr>
          <w:p w14:paraId="01EB0FCA"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center"/>
              <w:textAlignment w:val="baseline"/>
              <w:rPr>
                <w:rFonts w:ascii="ＭＳ 明朝" w:eastAsia="ＭＳ 明朝" w:hAnsi="Times New Roman" w:cs="Times New Roman"/>
                <w:color w:val="auto"/>
                <w:sz w:val="21"/>
                <w:szCs w:val="21"/>
              </w:rPr>
            </w:pPr>
          </w:p>
        </w:tc>
        <w:tc>
          <w:tcPr>
            <w:tcW w:w="1829" w:type="dxa"/>
            <w:tcBorders>
              <w:top w:val="single" w:sz="4" w:space="0" w:color="000000"/>
              <w:left w:val="single" w:sz="4" w:space="0" w:color="000000"/>
              <w:bottom w:val="single" w:sz="4" w:space="0" w:color="000000"/>
              <w:right w:val="single" w:sz="4" w:space="0" w:color="000000"/>
            </w:tcBorders>
            <w:vAlign w:val="center"/>
          </w:tcPr>
          <w:p w14:paraId="31C978AC"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center"/>
              <w:textAlignment w:val="baseline"/>
              <w:rPr>
                <w:rFonts w:ascii="ＭＳ 明朝" w:eastAsia="ＭＳ 明朝" w:hAnsi="Times New Roman" w:cs="Times New Roman"/>
                <w:color w:val="auto"/>
                <w:sz w:val="21"/>
                <w:szCs w:val="21"/>
              </w:rPr>
            </w:pPr>
            <w:r w:rsidRPr="00C81D81">
              <w:rPr>
                <w:rFonts w:ascii="ＭＳ 明朝" w:eastAsia="ＭＳ 明朝" w:hAnsi="Times New Roman" w:cs="Times New Roman" w:hint="eastAsia"/>
                <w:color w:val="auto"/>
                <w:sz w:val="21"/>
                <w:szCs w:val="21"/>
              </w:rPr>
              <w:t>５年後において</w:t>
            </w:r>
          </w:p>
          <w:p w14:paraId="1927327C"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center"/>
              <w:textAlignment w:val="baseline"/>
              <w:rPr>
                <w:rFonts w:ascii="ＭＳ 明朝" w:eastAsia="ＭＳ 明朝" w:hAnsi="Times New Roman" w:cs="Times New Roman"/>
                <w:color w:val="auto"/>
                <w:sz w:val="21"/>
                <w:szCs w:val="21"/>
              </w:rPr>
            </w:pPr>
            <w:r w:rsidRPr="00C81D81">
              <w:rPr>
                <w:rFonts w:ascii="ＭＳ 明朝" w:eastAsia="ＭＳ 明朝" w:hAnsi="Times New Roman" w:cs="Times New Roman" w:hint="eastAsia"/>
                <w:color w:val="auto"/>
                <w:spacing w:val="47"/>
                <w:sz w:val="21"/>
                <w:szCs w:val="21"/>
                <w:fitText w:val="1498" w:id="-1013819646"/>
              </w:rPr>
              <w:t>適確な更新</w:t>
            </w:r>
            <w:r w:rsidRPr="00C81D81">
              <w:rPr>
                <w:rFonts w:ascii="ＭＳ 明朝" w:eastAsia="ＭＳ 明朝" w:hAnsi="Times New Roman" w:cs="Times New Roman" w:hint="eastAsia"/>
                <w:color w:val="auto"/>
                <w:spacing w:val="3"/>
                <w:sz w:val="21"/>
                <w:szCs w:val="21"/>
                <w:fitText w:val="1498" w:id="-1013819646"/>
              </w:rPr>
              <w:t>が</w:t>
            </w:r>
          </w:p>
          <w:p w14:paraId="0FC87AEB"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jc w:val="center"/>
              <w:textAlignment w:val="baseline"/>
              <w:rPr>
                <w:rFonts w:ascii="ＭＳ 明朝" w:eastAsia="ＭＳ 明朝" w:hAnsi="Times New Roman" w:cs="Times New Roman"/>
                <w:color w:val="auto"/>
                <w:sz w:val="21"/>
                <w:szCs w:val="21"/>
              </w:rPr>
            </w:pPr>
            <w:r w:rsidRPr="00C81D81">
              <w:rPr>
                <w:rFonts w:ascii="ＭＳ 明朝" w:eastAsia="ＭＳ 明朝" w:hAnsi="Times New Roman" w:cs="Times New Roman" w:hint="eastAsia"/>
                <w:color w:val="auto"/>
                <w:sz w:val="21"/>
                <w:szCs w:val="21"/>
              </w:rPr>
              <w:t>なされない場合</w:t>
            </w:r>
          </w:p>
        </w:tc>
        <w:tc>
          <w:tcPr>
            <w:tcW w:w="1532" w:type="dxa"/>
            <w:tcBorders>
              <w:top w:val="single" w:sz="4" w:space="0" w:color="000000"/>
              <w:left w:val="single" w:sz="4" w:space="0" w:color="000000"/>
              <w:bottom w:val="single" w:sz="4" w:space="0" w:color="000000"/>
              <w:right w:val="single" w:sz="4" w:space="0" w:color="000000"/>
            </w:tcBorders>
            <w:vAlign w:val="center"/>
          </w:tcPr>
          <w:p w14:paraId="192041DF"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textAlignment w:val="baseline"/>
              <w:rPr>
                <w:rFonts w:ascii="ＭＳ 明朝" w:eastAsia="ＭＳ 明朝" w:hAnsi="Times New Roman" w:cs="Times New Roman"/>
                <w:color w:val="auto"/>
                <w:sz w:val="21"/>
                <w:szCs w:val="21"/>
              </w:rPr>
            </w:pPr>
          </w:p>
        </w:tc>
        <w:tc>
          <w:tcPr>
            <w:tcW w:w="1115" w:type="dxa"/>
            <w:tcBorders>
              <w:top w:val="single" w:sz="4" w:space="0" w:color="000000"/>
              <w:left w:val="single" w:sz="4" w:space="0" w:color="000000"/>
              <w:bottom w:val="single" w:sz="4" w:space="0" w:color="000000"/>
              <w:right w:val="single" w:sz="4" w:space="0" w:color="000000"/>
            </w:tcBorders>
            <w:vAlign w:val="center"/>
          </w:tcPr>
          <w:p w14:paraId="058BB9D8"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textAlignment w:val="baseline"/>
              <w:rPr>
                <w:rFonts w:ascii="ＭＳ 明朝" w:eastAsia="ＭＳ 明朝" w:hAnsi="Times New Roman" w:cs="Times New Roman"/>
                <w:color w:val="auto"/>
                <w:sz w:val="21"/>
                <w:szCs w:val="21"/>
              </w:rPr>
            </w:pPr>
          </w:p>
        </w:tc>
        <w:tc>
          <w:tcPr>
            <w:tcW w:w="1115" w:type="dxa"/>
            <w:tcBorders>
              <w:top w:val="single" w:sz="4" w:space="0" w:color="000000"/>
              <w:left w:val="single" w:sz="4" w:space="0" w:color="000000"/>
              <w:bottom w:val="single" w:sz="4" w:space="0" w:color="000000"/>
              <w:right w:val="single" w:sz="4" w:space="0" w:color="000000"/>
            </w:tcBorders>
            <w:vAlign w:val="center"/>
          </w:tcPr>
          <w:p w14:paraId="5C653EED"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textAlignment w:val="baseline"/>
              <w:rPr>
                <w:rFonts w:ascii="ＭＳ 明朝" w:eastAsia="ＭＳ 明朝" w:hAnsi="Times New Roman" w:cs="Times New Roman"/>
                <w:color w:val="auto"/>
                <w:sz w:val="21"/>
                <w:szCs w:val="21"/>
              </w:rPr>
            </w:pPr>
          </w:p>
        </w:tc>
        <w:tc>
          <w:tcPr>
            <w:tcW w:w="1115" w:type="dxa"/>
            <w:tcBorders>
              <w:top w:val="single" w:sz="4" w:space="0" w:color="000000"/>
              <w:left w:val="single" w:sz="4" w:space="0" w:color="000000"/>
              <w:bottom w:val="single" w:sz="4" w:space="0" w:color="000000"/>
              <w:right w:val="single" w:sz="4" w:space="0" w:color="000000"/>
            </w:tcBorders>
            <w:vAlign w:val="center"/>
          </w:tcPr>
          <w:p w14:paraId="332BF16D"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textAlignment w:val="baseline"/>
              <w:rPr>
                <w:rFonts w:ascii="ＭＳ 明朝" w:eastAsia="ＭＳ 明朝" w:hAnsi="Times New Roman" w:cs="Times New Roman"/>
                <w:color w:val="auto"/>
                <w:sz w:val="21"/>
                <w:szCs w:val="21"/>
              </w:rPr>
            </w:pPr>
          </w:p>
        </w:tc>
        <w:tc>
          <w:tcPr>
            <w:tcW w:w="977" w:type="dxa"/>
            <w:tcBorders>
              <w:top w:val="single" w:sz="4" w:space="0" w:color="000000"/>
              <w:left w:val="single" w:sz="4" w:space="0" w:color="000000"/>
              <w:bottom w:val="single" w:sz="4" w:space="0" w:color="000000"/>
              <w:right w:val="single" w:sz="4" w:space="0" w:color="000000"/>
              <w:tr2bl w:val="single" w:sz="4" w:space="0" w:color="auto"/>
            </w:tcBorders>
          </w:tcPr>
          <w:p w14:paraId="37D9A895"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textAlignment w:val="baseline"/>
              <w:rPr>
                <w:rFonts w:ascii="ＭＳ 明朝" w:eastAsia="ＭＳ 明朝" w:hAnsi="Times New Roman" w:cs="Times New Roman"/>
                <w:color w:val="auto"/>
                <w:sz w:val="21"/>
                <w:szCs w:val="21"/>
              </w:rPr>
            </w:pPr>
          </w:p>
        </w:tc>
        <w:tc>
          <w:tcPr>
            <w:tcW w:w="976" w:type="dxa"/>
            <w:tcBorders>
              <w:top w:val="single" w:sz="4" w:space="0" w:color="000000"/>
              <w:left w:val="single" w:sz="4" w:space="0" w:color="000000"/>
              <w:bottom w:val="single" w:sz="4" w:space="0" w:color="000000"/>
              <w:right w:val="single" w:sz="4" w:space="0" w:color="000000"/>
            </w:tcBorders>
          </w:tcPr>
          <w:p w14:paraId="342528A2" w14:textId="77777777" w:rsidR="00862DBF" w:rsidRPr="00C81D81" w:rsidRDefault="00862DBF" w:rsidP="00862DBF">
            <w:pPr>
              <w:widowControl w:val="0"/>
              <w:suppressAutoHyphens/>
              <w:kinsoku w:val="0"/>
              <w:overflowPunct w:val="0"/>
              <w:adjustRightInd w:val="0"/>
              <w:snapToGrid w:val="0"/>
              <w:ind w:leftChars="0" w:left="0" w:rightChars="0" w:right="0" w:firstLineChars="0" w:firstLine="0"/>
              <w:textAlignment w:val="baseline"/>
              <w:rPr>
                <w:rFonts w:ascii="ＭＳ 明朝" w:eastAsia="ＭＳ 明朝" w:hAnsi="Times New Roman" w:cs="Times New Roman"/>
                <w:color w:val="auto"/>
                <w:sz w:val="21"/>
                <w:szCs w:val="21"/>
              </w:rPr>
            </w:pPr>
          </w:p>
        </w:tc>
      </w:tr>
    </w:tbl>
    <w:p w14:paraId="2EF6640E" w14:textId="77777777" w:rsidR="00862DBF" w:rsidRPr="00C81D81" w:rsidRDefault="00862DBF" w:rsidP="00862DBF">
      <w:pPr>
        <w:widowControl w:val="0"/>
        <w:autoSpaceDE w:val="0"/>
        <w:autoSpaceDN w:val="0"/>
        <w:spacing w:line="220" w:lineRule="exact"/>
        <w:ind w:leftChars="0" w:left="0" w:rightChars="0" w:right="0" w:firstLineChars="0" w:firstLine="0"/>
        <w:jc w:val="both"/>
        <w:rPr>
          <w:rFonts w:ascii="ＭＳ 明朝" w:eastAsia="ＭＳ 明朝" w:hAnsi="Century" w:cs="Times New Roman"/>
          <w:color w:val="auto"/>
          <w:sz w:val="21"/>
        </w:rPr>
      </w:pPr>
    </w:p>
    <w:p w14:paraId="3D69455A" w14:textId="77777777" w:rsidR="00862DBF" w:rsidRPr="00C81D81" w:rsidRDefault="00862DBF" w:rsidP="00862DBF">
      <w:pPr>
        <w:widowControl w:val="0"/>
        <w:autoSpaceDE w:val="0"/>
        <w:autoSpaceDN w:val="0"/>
        <w:ind w:leftChars="0" w:left="0" w:rightChars="0" w:right="0" w:firstLine="210"/>
        <w:jc w:val="both"/>
        <w:rPr>
          <w:rFonts w:ascii="ＭＳ 明朝" w:eastAsia="ＭＳ 明朝" w:hAnsi="Century" w:cs="Times New Roman"/>
          <w:color w:val="auto"/>
          <w:sz w:val="21"/>
        </w:rPr>
      </w:pPr>
      <w:r w:rsidRPr="00C81D81">
        <w:rPr>
          <w:rFonts w:ascii="ＭＳ 明朝" w:eastAsia="ＭＳ 明朝" w:hAnsi="Century" w:cs="Times New Roman"/>
          <w:color w:val="auto"/>
          <w:sz w:val="21"/>
        </w:rPr>
        <w:t xml:space="preserve">(3) </w:t>
      </w:r>
      <w:r w:rsidRPr="00C81D81">
        <w:rPr>
          <w:rFonts w:ascii="ＭＳ 明朝" w:eastAsia="ＭＳ 明朝" w:hAnsi="Century" w:cs="Times New Roman" w:hint="eastAsia"/>
          <w:color w:val="auto"/>
          <w:sz w:val="21"/>
        </w:rPr>
        <w:t>伐採後において森林以外の用途に供されることとなる場合のその用途</w:t>
      </w:r>
    </w:p>
    <w:tbl>
      <w:tblPr>
        <w:tblW w:w="6799" w:type="dxa"/>
        <w:tblInd w:w="5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2" w:type="dxa"/>
          <w:right w:w="52" w:type="dxa"/>
        </w:tblCellMar>
        <w:tblLook w:val="0000" w:firstRow="0" w:lastRow="0" w:firstColumn="0" w:lastColumn="0" w:noHBand="0" w:noVBand="0"/>
      </w:tblPr>
      <w:tblGrid>
        <w:gridCol w:w="6799"/>
      </w:tblGrid>
      <w:tr w:rsidR="00862DBF" w:rsidRPr="00C81D81" w14:paraId="46E68640" w14:textId="77777777" w:rsidTr="00862DBF">
        <w:trPr>
          <w:trHeight w:val="567"/>
        </w:trPr>
        <w:tc>
          <w:tcPr>
            <w:tcW w:w="6799" w:type="dxa"/>
            <w:tcBorders>
              <w:top w:val="single" w:sz="4" w:space="0" w:color="000000"/>
              <w:left w:val="single" w:sz="4" w:space="0" w:color="000000"/>
              <w:bottom w:val="single" w:sz="4" w:space="0" w:color="000000"/>
              <w:right w:val="single" w:sz="4" w:space="0" w:color="000000"/>
            </w:tcBorders>
          </w:tcPr>
          <w:p w14:paraId="0A96667D" w14:textId="77777777" w:rsidR="00862DBF" w:rsidRPr="00C81D81" w:rsidRDefault="00862DBF" w:rsidP="00862DBF">
            <w:pPr>
              <w:widowControl w:val="0"/>
              <w:suppressAutoHyphens/>
              <w:kinsoku w:val="0"/>
              <w:autoSpaceDE w:val="0"/>
              <w:autoSpaceDN w:val="0"/>
              <w:ind w:leftChars="0" w:left="0" w:rightChars="0" w:right="0" w:firstLineChars="0" w:firstLine="0"/>
              <w:rPr>
                <w:rFonts w:ascii="ＭＳ 明朝" w:eastAsia="ＭＳ 明朝" w:hAnsi="Times New Roman" w:cs="Times New Roman"/>
                <w:color w:val="auto"/>
                <w:sz w:val="21"/>
              </w:rPr>
            </w:pPr>
          </w:p>
        </w:tc>
      </w:tr>
    </w:tbl>
    <w:p w14:paraId="14B931F9" w14:textId="33C1DE5B" w:rsidR="00862DBF" w:rsidRPr="00C81D81" w:rsidRDefault="00862DBF" w:rsidP="00862DBF">
      <w:pPr>
        <w:widowControl w:val="0"/>
        <w:autoSpaceDE w:val="0"/>
        <w:autoSpaceDN w:val="0"/>
        <w:spacing w:line="220" w:lineRule="exact"/>
        <w:ind w:leftChars="0" w:left="0" w:rightChars="0" w:right="0" w:firstLineChars="0" w:firstLine="0"/>
        <w:rPr>
          <w:rFonts w:ascii="ＭＳ 明朝" w:eastAsia="ＭＳ 明朝" w:hAnsi="Century" w:cs="Times New Roman"/>
          <w:color w:val="auto"/>
          <w:sz w:val="21"/>
        </w:rPr>
      </w:pPr>
    </w:p>
    <w:p w14:paraId="2F7C1C61" w14:textId="77777777" w:rsidR="00862DBF" w:rsidRPr="00862DBF" w:rsidRDefault="00862DBF" w:rsidP="00862DBF">
      <w:pPr>
        <w:widowControl w:val="0"/>
        <w:autoSpaceDE w:val="0"/>
        <w:autoSpaceDN w:val="0"/>
        <w:spacing w:line="220" w:lineRule="exact"/>
        <w:ind w:leftChars="0" w:left="0" w:rightChars="0" w:right="0" w:firstLineChars="0" w:firstLine="0"/>
        <w:rPr>
          <w:rFonts w:ascii="ＭＳ 明朝" w:eastAsia="ＭＳ 明朝" w:hAnsi="Century" w:cs="Times New Roman"/>
          <w:color w:val="FF0000"/>
          <w:sz w:val="21"/>
        </w:rPr>
      </w:pPr>
    </w:p>
    <w:p w14:paraId="1FBEE671" w14:textId="77777777" w:rsidR="00862DBF" w:rsidRPr="00C81D81" w:rsidRDefault="00862DBF" w:rsidP="00862DBF">
      <w:pPr>
        <w:widowControl w:val="0"/>
        <w:autoSpaceDE w:val="0"/>
        <w:autoSpaceDN w:val="0"/>
        <w:ind w:leftChars="0" w:left="0" w:rightChars="0" w:right="0" w:firstLineChars="0" w:firstLine="0"/>
        <w:rPr>
          <w:rFonts w:ascii="ＭＳ 明朝" w:eastAsia="ＭＳ 明朝" w:hAnsi="Times New Roman" w:cs="Times New Roman"/>
          <w:color w:val="auto"/>
          <w:sz w:val="21"/>
        </w:rPr>
      </w:pPr>
      <w:bookmarkStart w:id="76" w:name="OLE_LINK9"/>
      <w:bookmarkEnd w:id="71"/>
      <w:r w:rsidRPr="00C81D81">
        <w:rPr>
          <w:rFonts w:ascii="ＭＳ 明朝" w:eastAsia="ＭＳ 明朝" w:hAnsi="Century" w:cs="Times New Roman" w:hint="eastAsia"/>
          <w:color w:val="auto"/>
          <w:sz w:val="21"/>
        </w:rPr>
        <w:t>２　備考</w:t>
      </w:r>
    </w:p>
    <w:tbl>
      <w:tblPr>
        <w:tblW w:w="6969" w:type="dxa"/>
        <w:tblInd w:w="3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2" w:type="dxa"/>
          <w:right w:w="52" w:type="dxa"/>
        </w:tblCellMar>
        <w:tblLook w:val="0000" w:firstRow="0" w:lastRow="0" w:firstColumn="0" w:lastColumn="0" w:noHBand="0" w:noVBand="0"/>
      </w:tblPr>
      <w:tblGrid>
        <w:gridCol w:w="6969"/>
      </w:tblGrid>
      <w:tr w:rsidR="00862DBF" w:rsidRPr="00C81D81" w14:paraId="5128C225" w14:textId="77777777" w:rsidTr="00862DBF">
        <w:trPr>
          <w:trHeight w:val="567"/>
        </w:trPr>
        <w:tc>
          <w:tcPr>
            <w:tcW w:w="6969" w:type="dxa"/>
            <w:tcBorders>
              <w:top w:val="single" w:sz="4" w:space="0" w:color="000000"/>
              <w:left w:val="single" w:sz="4" w:space="0" w:color="000000"/>
              <w:bottom w:val="single" w:sz="4" w:space="0" w:color="000000"/>
              <w:right w:val="single" w:sz="4" w:space="0" w:color="000000"/>
            </w:tcBorders>
            <w:vAlign w:val="center"/>
          </w:tcPr>
          <w:p w14:paraId="799B2D60" w14:textId="77777777" w:rsidR="00862DBF" w:rsidRPr="00C81D81" w:rsidRDefault="00862DBF" w:rsidP="00862DBF">
            <w:pPr>
              <w:widowControl w:val="0"/>
              <w:suppressAutoHyphens/>
              <w:kinsoku w:val="0"/>
              <w:autoSpaceDE w:val="0"/>
              <w:autoSpaceDN w:val="0"/>
              <w:ind w:leftChars="0" w:left="0" w:rightChars="0" w:right="0" w:firstLineChars="0" w:firstLine="0"/>
              <w:jc w:val="both"/>
              <w:rPr>
                <w:rFonts w:ascii="ＭＳ 明朝" w:eastAsia="ＭＳ 明朝" w:hAnsi="Times New Roman" w:cs="Times New Roman"/>
                <w:color w:val="auto"/>
                <w:sz w:val="21"/>
              </w:rPr>
            </w:pPr>
          </w:p>
        </w:tc>
      </w:tr>
      <w:bookmarkEnd w:id="72"/>
    </w:tbl>
    <w:p w14:paraId="3E89E86A" w14:textId="2CCCCF9F" w:rsidR="00862DBF" w:rsidRPr="00C81D81" w:rsidRDefault="00862DBF" w:rsidP="00862DBF">
      <w:pPr>
        <w:widowControl w:val="0"/>
        <w:autoSpaceDE w:val="0"/>
        <w:autoSpaceDN w:val="0"/>
        <w:spacing w:line="220" w:lineRule="exact"/>
        <w:ind w:leftChars="0" w:left="0" w:rightChars="0" w:right="0" w:firstLineChars="0" w:firstLine="0"/>
        <w:rPr>
          <w:rFonts w:ascii="ＭＳ 明朝" w:eastAsia="ＭＳ 明朝" w:hAnsi="Century" w:cs="Times New Roman"/>
          <w:color w:val="auto"/>
          <w:sz w:val="21"/>
        </w:rPr>
      </w:pPr>
    </w:p>
    <w:bookmarkEnd w:id="73"/>
    <w:bookmarkEnd w:id="76"/>
    <w:p w14:paraId="4BA60BEA" w14:textId="77777777" w:rsidR="00862DBF" w:rsidRPr="00C81D81" w:rsidRDefault="00862DBF" w:rsidP="00862DBF">
      <w:pPr>
        <w:widowControl w:val="0"/>
        <w:autoSpaceDE w:val="0"/>
        <w:autoSpaceDN w:val="0"/>
        <w:spacing w:line="220" w:lineRule="exact"/>
        <w:ind w:leftChars="0" w:left="0" w:rightChars="0" w:right="0" w:firstLineChars="0" w:firstLine="0"/>
        <w:rPr>
          <w:rFonts w:ascii="ＭＳ 明朝" w:eastAsia="ＭＳ 明朝" w:hAnsi="Century" w:cs="Times New Roman"/>
          <w:color w:val="auto"/>
          <w:sz w:val="21"/>
        </w:rPr>
      </w:pPr>
    </w:p>
    <w:p w14:paraId="3C23EEF1" w14:textId="77777777" w:rsidR="00862DBF" w:rsidRPr="00C81D81" w:rsidRDefault="00862DBF" w:rsidP="00862DBF">
      <w:pPr>
        <w:widowControl w:val="0"/>
        <w:overflowPunct w:val="0"/>
        <w:adjustRightInd w:val="0"/>
        <w:snapToGrid w:val="0"/>
        <w:ind w:left="240" w:rightChars="0" w:right="0" w:firstLineChars="0" w:firstLine="0"/>
        <w:textAlignment w:val="baseline"/>
        <w:rPr>
          <w:rFonts w:ascii="ＭＳ 明朝" w:eastAsia="ＭＳ 明朝" w:hAnsi="ＭＳ 明朝" w:cs="ＭＳ 明朝"/>
          <w:color w:val="auto"/>
          <w:kern w:val="0"/>
          <w:sz w:val="21"/>
          <w:szCs w:val="21"/>
        </w:rPr>
      </w:pPr>
      <w:bookmarkStart w:id="77" w:name="OLE_LINK11"/>
      <w:bookmarkEnd w:id="74"/>
      <w:r w:rsidRPr="00C81D81">
        <w:rPr>
          <w:rFonts w:ascii="ＭＳ 明朝" w:eastAsia="ＭＳ 明朝" w:hAnsi="ＭＳ 明朝" w:cs="ＭＳ 明朝" w:hint="eastAsia"/>
          <w:color w:val="auto"/>
          <w:kern w:val="0"/>
          <w:sz w:val="21"/>
          <w:szCs w:val="21"/>
        </w:rPr>
        <w:t>注意事項</w:t>
      </w:r>
    </w:p>
    <w:p w14:paraId="499272B6" w14:textId="77777777" w:rsidR="00862DBF" w:rsidRPr="00C81D81" w:rsidRDefault="00862DBF" w:rsidP="00862DBF">
      <w:pPr>
        <w:widowControl w:val="0"/>
        <w:overflowPunct w:val="0"/>
        <w:adjustRightInd w:val="0"/>
        <w:snapToGrid w:val="0"/>
        <w:ind w:leftChars="200" w:left="671" w:rightChars="526" w:right="1262" w:hangingChars="91" w:hanging="191"/>
        <w:textAlignment w:val="baseline"/>
        <w:rPr>
          <w:rFonts w:ascii="ＭＳ 明朝" w:eastAsia="ＭＳ 明朝" w:hAnsi="Times New Roman" w:cs="Times New Roman"/>
          <w:color w:val="auto"/>
          <w:kern w:val="0"/>
          <w:sz w:val="21"/>
          <w:szCs w:val="21"/>
        </w:rPr>
      </w:pPr>
      <w:r w:rsidRPr="00C81D81">
        <w:rPr>
          <w:rFonts w:ascii="ＭＳ 明朝" w:eastAsia="ＭＳ 明朝" w:hAnsi="ＭＳ 明朝" w:cs="ＭＳ 明朝" w:hint="eastAsia"/>
          <w:color w:val="auto"/>
          <w:kern w:val="0"/>
          <w:sz w:val="21"/>
          <w:szCs w:val="21"/>
        </w:rPr>
        <w:t>１</w:t>
      </w:r>
      <w:r w:rsidRPr="00C81D81">
        <w:rPr>
          <w:rFonts w:ascii="ＭＳ 明朝" w:eastAsia="ＭＳ 明朝" w:hAnsi="ＭＳ 明朝" w:cs="ＭＳ 明朝"/>
          <w:color w:val="auto"/>
          <w:kern w:val="0"/>
          <w:sz w:val="21"/>
          <w:szCs w:val="21"/>
        </w:rPr>
        <w:t xml:space="preserve">  </w:t>
      </w:r>
      <w:r w:rsidRPr="00C81D81">
        <w:rPr>
          <w:rFonts w:ascii="ＭＳ 明朝" w:eastAsia="ＭＳ 明朝" w:hAnsi="ＭＳ 明朝" w:cs="ＭＳ 明朝" w:hint="eastAsia"/>
          <w:color w:val="auto"/>
          <w:kern w:val="0"/>
          <w:sz w:val="21"/>
          <w:szCs w:val="21"/>
        </w:rPr>
        <w:t>造林面積欄には、伐採後において森林以外の用途に供されることとなる場合のその用途を記載した場合を除き、主伐に係る伐採面積と一致するよう記載すること。</w:t>
      </w:r>
    </w:p>
    <w:p w14:paraId="12477DD2" w14:textId="77777777" w:rsidR="00862DBF" w:rsidRPr="00C81D81" w:rsidRDefault="00862DBF" w:rsidP="00862DBF">
      <w:pPr>
        <w:widowControl w:val="0"/>
        <w:overflowPunct w:val="0"/>
        <w:adjustRightInd w:val="0"/>
        <w:snapToGrid w:val="0"/>
        <w:ind w:leftChars="200" w:left="671" w:rightChars="526" w:right="1262" w:hangingChars="91" w:hanging="191"/>
        <w:textAlignment w:val="baseline"/>
        <w:rPr>
          <w:rFonts w:ascii="ＭＳ 明朝" w:eastAsia="ＭＳ 明朝" w:hAnsi="ＭＳ 明朝" w:cs="ＭＳ 明朝"/>
          <w:color w:val="auto"/>
          <w:kern w:val="0"/>
          <w:sz w:val="21"/>
          <w:szCs w:val="21"/>
        </w:rPr>
      </w:pPr>
      <w:r w:rsidRPr="00C81D81">
        <w:rPr>
          <w:rFonts w:ascii="ＭＳ 明朝" w:eastAsia="ＭＳ 明朝" w:hAnsi="ＭＳ 明朝" w:cs="ＭＳ 明朝" w:hint="eastAsia"/>
          <w:color w:val="auto"/>
          <w:kern w:val="0"/>
          <w:sz w:val="21"/>
          <w:szCs w:val="21"/>
        </w:rPr>
        <w:t>２　植栽による面積欄には、市町村森林整備計画において</w:t>
      </w:r>
    </w:p>
    <w:p w14:paraId="5BB2A2A0" w14:textId="77777777" w:rsidR="00862DBF" w:rsidRPr="00C81D81" w:rsidRDefault="00862DBF" w:rsidP="00862DBF">
      <w:pPr>
        <w:widowControl w:val="0"/>
        <w:overflowPunct w:val="0"/>
        <w:adjustRightInd w:val="0"/>
        <w:snapToGrid w:val="0"/>
        <w:ind w:leftChars="280" w:left="863" w:rightChars="526" w:right="1262" w:hangingChars="91" w:hanging="191"/>
        <w:textAlignment w:val="baseline"/>
        <w:rPr>
          <w:rFonts w:ascii="ＭＳ 明朝" w:eastAsia="ＭＳ 明朝" w:hAnsi="ＭＳ 明朝" w:cs="ＭＳ 明朝"/>
          <w:color w:val="auto"/>
          <w:kern w:val="0"/>
          <w:sz w:val="21"/>
          <w:szCs w:val="21"/>
        </w:rPr>
      </w:pPr>
      <w:r w:rsidRPr="00C81D81">
        <w:rPr>
          <w:rFonts w:ascii="ＭＳ 明朝" w:eastAsia="ＭＳ 明朝" w:hAnsi="ＭＳ 明朝" w:cs="ＭＳ 明朝" w:hint="eastAsia"/>
          <w:color w:val="auto"/>
          <w:kern w:val="0"/>
          <w:sz w:val="21"/>
          <w:szCs w:val="21"/>
        </w:rPr>
        <w:t>・植栽によらなければ適確な更新が困難な森林　又は</w:t>
      </w:r>
    </w:p>
    <w:p w14:paraId="6F15BCF2" w14:textId="6D579677" w:rsidR="00862DBF" w:rsidRPr="00C81D81" w:rsidRDefault="00862DBF" w:rsidP="00862DBF">
      <w:pPr>
        <w:widowControl w:val="0"/>
        <w:overflowPunct w:val="0"/>
        <w:adjustRightInd w:val="0"/>
        <w:snapToGrid w:val="0"/>
        <w:ind w:leftChars="280" w:left="863" w:rightChars="526" w:right="1262" w:hangingChars="91" w:hanging="191"/>
        <w:textAlignment w:val="baseline"/>
        <w:rPr>
          <w:rFonts w:ascii="ＭＳ 明朝" w:eastAsia="ＭＳ 明朝" w:hAnsi="ＭＳ 明朝" w:cs="ＭＳ 明朝"/>
          <w:color w:val="auto"/>
          <w:kern w:val="0"/>
          <w:sz w:val="21"/>
          <w:szCs w:val="21"/>
        </w:rPr>
      </w:pPr>
      <w:r w:rsidRPr="00C81D81">
        <w:rPr>
          <w:rFonts w:ascii="ＭＳ 明朝" w:eastAsia="ＭＳ 明朝" w:hAnsi="ＭＳ 明朝" w:cs="ＭＳ 明朝" w:hint="eastAsia"/>
          <w:color w:val="auto"/>
          <w:kern w:val="0"/>
          <w:sz w:val="21"/>
          <w:szCs w:val="21"/>
        </w:rPr>
        <w:lastRenderedPageBreak/>
        <w:t>・木材の生産機能の維持増進を図るための森林施業を推進すべき森林のうち特に効率的な施業が可能な森林の区域内にあって、植栽による更新を行う森林</w:t>
      </w:r>
    </w:p>
    <w:p w14:paraId="2FFE948A" w14:textId="77777777" w:rsidR="00862DBF" w:rsidRPr="00C81D81" w:rsidRDefault="00862DBF" w:rsidP="00862DBF">
      <w:pPr>
        <w:widowControl w:val="0"/>
        <w:overflowPunct w:val="0"/>
        <w:adjustRightInd w:val="0"/>
        <w:snapToGrid w:val="0"/>
        <w:ind w:leftChars="200" w:left="480" w:rightChars="526" w:right="1262" w:firstLine="210"/>
        <w:textAlignment w:val="baseline"/>
        <w:rPr>
          <w:rFonts w:ascii="ＭＳ 明朝" w:eastAsia="ＭＳ 明朝" w:hAnsi="ＭＳ 明朝" w:cs="ＭＳ 明朝"/>
          <w:color w:val="auto"/>
          <w:kern w:val="0"/>
          <w:sz w:val="21"/>
          <w:szCs w:val="21"/>
        </w:rPr>
      </w:pPr>
      <w:r w:rsidRPr="00C81D81">
        <w:rPr>
          <w:rFonts w:ascii="ＭＳ 明朝" w:eastAsia="ＭＳ 明朝" w:hAnsi="ＭＳ 明朝" w:cs="ＭＳ 明朝" w:hint="eastAsia"/>
          <w:color w:val="auto"/>
          <w:kern w:val="0"/>
          <w:sz w:val="21"/>
          <w:szCs w:val="21"/>
        </w:rPr>
        <w:t>として定められているものの伐採跡地の面積を下回らないよう記載すること。</w:t>
      </w:r>
    </w:p>
    <w:p w14:paraId="54953917" w14:textId="77777777" w:rsidR="00862DBF" w:rsidRPr="00C81D81" w:rsidRDefault="00862DBF" w:rsidP="00862DBF">
      <w:pPr>
        <w:widowControl w:val="0"/>
        <w:overflowPunct w:val="0"/>
        <w:adjustRightInd w:val="0"/>
        <w:snapToGrid w:val="0"/>
        <w:ind w:leftChars="200" w:left="671" w:rightChars="526" w:right="1262" w:hangingChars="91" w:hanging="191"/>
        <w:textAlignment w:val="baseline"/>
        <w:rPr>
          <w:rFonts w:ascii="ＭＳ 明朝" w:eastAsia="ＭＳ 明朝" w:hAnsi="Times New Roman" w:cs="Times New Roman"/>
          <w:color w:val="auto"/>
          <w:kern w:val="0"/>
          <w:sz w:val="21"/>
          <w:szCs w:val="21"/>
        </w:rPr>
      </w:pPr>
      <w:r w:rsidRPr="00C81D81">
        <w:rPr>
          <w:rFonts w:ascii="ＭＳ 明朝" w:eastAsia="ＭＳ 明朝" w:hAnsi="ＭＳ 明朝" w:cs="ＭＳ 明朝" w:hint="eastAsia"/>
          <w:color w:val="auto"/>
          <w:kern w:val="0"/>
          <w:sz w:val="21"/>
          <w:szCs w:val="21"/>
        </w:rPr>
        <w:t>３　造林樹種欄、樹種別の造林面積欄及び樹種別の植栽本数欄には、複数の樹種を造林する場合には、造林する樹種ごとに複数の行に分けて記載すること。</w:t>
      </w:r>
    </w:p>
    <w:p w14:paraId="7BBC01B7" w14:textId="5C013EB8" w:rsidR="00862DBF" w:rsidRPr="00C81D81" w:rsidRDefault="00862DBF" w:rsidP="00862DBF">
      <w:pPr>
        <w:widowControl w:val="0"/>
        <w:overflowPunct w:val="0"/>
        <w:adjustRightInd w:val="0"/>
        <w:snapToGrid w:val="0"/>
        <w:ind w:leftChars="200" w:left="671" w:rightChars="526" w:right="1262" w:hangingChars="91" w:hanging="191"/>
        <w:textAlignment w:val="baseline"/>
        <w:rPr>
          <w:rFonts w:ascii="ＭＳ 明朝" w:eastAsia="ＭＳ 明朝" w:hAnsi="Times New Roman" w:cs="Times New Roman"/>
          <w:color w:val="auto"/>
          <w:kern w:val="0"/>
          <w:sz w:val="21"/>
          <w:szCs w:val="21"/>
        </w:rPr>
      </w:pPr>
      <w:r w:rsidRPr="00C81D81">
        <w:rPr>
          <w:rFonts w:ascii="ＭＳ 明朝" w:eastAsia="ＭＳ 明朝" w:hAnsi="ＭＳ 明朝" w:cs="ＭＳ 明朝" w:hint="eastAsia"/>
          <w:color w:val="auto"/>
          <w:kern w:val="0"/>
          <w:sz w:val="21"/>
          <w:szCs w:val="21"/>
        </w:rPr>
        <w:t>４　５年後において適確な更新がなされない場合欄には、造林の方法を天然更新による場合（伐採後において森林以外の用途に供されることとなる場合のその用途を記載した場合であって、伐採の終了した日から５年後において当該用途に供されていないときを含む。）における造林の期間、造林樹種、樹種別の造林面積、樹種別の植栽本数及び鳥獣害対策を記載すること。</w:t>
      </w:r>
    </w:p>
    <w:p w14:paraId="769ACBED" w14:textId="77777777" w:rsidR="00862DBF" w:rsidRPr="00C81D81" w:rsidRDefault="00862DBF" w:rsidP="00862DBF">
      <w:pPr>
        <w:widowControl w:val="0"/>
        <w:overflowPunct w:val="0"/>
        <w:adjustRightInd w:val="0"/>
        <w:snapToGrid w:val="0"/>
        <w:ind w:leftChars="200" w:left="671" w:rightChars="526" w:right="1262" w:hangingChars="91" w:hanging="191"/>
        <w:textAlignment w:val="baseline"/>
        <w:rPr>
          <w:rFonts w:ascii="ＭＳ 明朝" w:eastAsia="ＭＳ 明朝" w:hAnsi="Times New Roman" w:cs="Times New Roman"/>
          <w:color w:val="auto"/>
          <w:kern w:val="0"/>
          <w:sz w:val="21"/>
          <w:szCs w:val="21"/>
        </w:rPr>
      </w:pPr>
      <w:r w:rsidRPr="00C81D81">
        <w:rPr>
          <w:rFonts w:ascii="ＭＳ 明朝" w:eastAsia="ＭＳ 明朝" w:hAnsi="ＭＳ 明朝" w:cs="ＭＳ 明朝" w:hint="eastAsia"/>
          <w:color w:val="auto"/>
          <w:kern w:val="0"/>
          <w:sz w:val="21"/>
          <w:szCs w:val="21"/>
        </w:rPr>
        <w:t>５　鳥獣害対策欄には、防護柵の設置、幼齢木保護具の設置などの方法を記載すること。</w:t>
      </w:r>
    </w:p>
    <w:p w14:paraId="2B8E4C71" w14:textId="4828D404" w:rsidR="00862DBF" w:rsidRPr="00C81D81" w:rsidRDefault="00862DBF" w:rsidP="00862DBF">
      <w:pPr>
        <w:widowControl w:val="0"/>
        <w:overflowPunct w:val="0"/>
        <w:adjustRightInd w:val="0"/>
        <w:snapToGrid w:val="0"/>
        <w:ind w:leftChars="200" w:left="671" w:rightChars="526" w:right="1262" w:hangingChars="91" w:hanging="191"/>
        <w:textAlignment w:val="baseline"/>
        <w:rPr>
          <w:rFonts w:ascii="ＭＳ 明朝" w:eastAsia="ＭＳ 明朝" w:hAnsi="ＭＳ 明朝" w:cs="ＭＳ 明朝"/>
          <w:color w:val="auto"/>
          <w:kern w:val="0"/>
          <w:sz w:val="21"/>
          <w:szCs w:val="21"/>
        </w:rPr>
      </w:pPr>
      <w:r w:rsidRPr="00C81D81">
        <w:rPr>
          <w:rFonts w:ascii="ＭＳ 明朝" w:eastAsia="ＭＳ 明朝" w:hAnsi="ＭＳ 明朝" w:cs="ＭＳ 明朝" w:hint="eastAsia"/>
          <w:color w:val="auto"/>
          <w:kern w:val="0"/>
          <w:sz w:val="21"/>
          <w:szCs w:val="21"/>
        </w:rPr>
        <w:t>６　伐採後において森林以外の用途に供されることとなる場合のその用途欄には、伐採後５年以内において当該伐採跡地が森林以外の用途に供されることとなる場合にのみ記載すること。</w:t>
      </w:r>
    </w:p>
    <w:p w14:paraId="360DBD6D" w14:textId="3D667228" w:rsidR="00862DBF" w:rsidRPr="00862DBF" w:rsidRDefault="00862DBF" w:rsidP="00C81D81">
      <w:pPr>
        <w:ind w:leftChars="0" w:left="0" w:rightChars="0" w:right="0" w:firstLineChars="0" w:firstLine="0"/>
        <w:rPr>
          <w:rFonts w:ascii="ＭＳ 明朝" w:eastAsia="ＭＳ 明朝" w:hAnsi="ＭＳ 明朝" w:cs="ＭＳ 明朝"/>
          <w:color w:val="auto"/>
          <w:kern w:val="0"/>
          <w:sz w:val="21"/>
          <w:szCs w:val="21"/>
        </w:rPr>
      </w:pPr>
    </w:p>
    <w:bookmarkEnd w:id="75"/>
    <w:bookmarkEnd w:id="77"/>
    <w:bookmarkEnd w:id="67"/>
    <w:p w14:paraId="1059305A" w14:textId="5B919111" w:rsidR="00FF212E" w:rsidRDefault="00FF212E" w:rsidP="00C81D81">
      <w:pPr>
        <w:widowControl w:val="0"/>
        <w:overflowPunct w:val="0"/>
        <w:ind w:leftChars="0" w:left="0" w:rightChars="0" w:right="0" w:firstLine="210"/>
        <w:jc w:val="both"/>
        <w:textAlignment w:val="baseline"/>
        <w:rPr>
          <w:rFonts w:ascii="ＭＳ 明朝" w:eastAsia="ＭＳ 明朝" w:hAnsi="ＭＳ 明朝" w:cs="ＭＳ 明朝"/>
          <w:kern w:val="0"/>
          <w:sz w:val="21"/>
          <w:szCs w:val="21"/>
        </w:rPr>
      </w:pPr>
      <w:r w:rsidRPr="007E355E">
        <w:rPr>
          <w:rFonts w:ascii="ＭＳ 明朝" w:eastAsia="ＭＳ 明朝" w:hAnsi="ＭＳ 明朝" w:cs="ＭＳ 明朝"/>
          <w:kern w:val="0"/>
          <w:sz w:val="21"/>
          <w:szCs w:val="21"/>
        </w:rPr>
        <w:br w:type="page"/>
      </w:r>
    </w:p>
    <w:p w14:paraId="48A093CF" w14:textId="481C423D" w:rsidR="00FF212E" w:rsidRPr="00CA66B5" w:rsidRDefault="00FF212E" w:rsidP="00FF212E">
      <w:pPr>
        <w:pStyle w:val="6"/>
      </w:pPr>
      <w:bookmarkStart w:id="78" w:name="_Ref504480147"/>
      <w:r>
        <w:rPr>
          <w:rFonts w:hint="eastAsia"/>
        </w:rPr>
        <w:lastRenderedPageBreak/>
        <w:t>（様式</w:t>
      </w:r>
      <w:bookmarkEnd w:id="78"/>
      <w:r>
        <w:rPr>
          <w:rFonts w:hint="eastAsia"/>
        </w:rPr>
        <w:t>２）</w:t>
      </w:r>
    </w:p>
    <w:p w14:paraId="53533EFE" w14:textId="6BA77A85" w:rsidR="00FF212E" w:rsidRPr="00CA66B5" w:rsidRDefault="00FF212E" w:rsidP="00FF212E">
      <w:pPr>
        <w:ind w:left="240" w:right="240" w:firstLine="240"/>
        <w:jc w:val="center"/>
      </w:pPr>
      <w:r w:rsidRPr="00CA66B5">
        <w:rPr>
          <w:rFonts w:hint="eastAsia"/>
        </w:rPr>
        <w:t>森林経営計画に係る伐採等の届出書</w:t>
      </w:r>
    </w:p>
    <w:p w14:paraId="3BA48B76"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32870B01" w14:textId="77777777" w:rsidR="00FF212E" w:rsidRPr="007E355E" w:rsidRDefault="00FF212E" w:rsidP="00FF212E">
      <w:pPr>
        <w:widowControl w:val="0"/>
        <w:wordWrap w:val="0"/>
        <w:overflowPunct w:val="0"/>
        <w:ind w:leftChars="0" w:left="0" w:rightChars="0" w:right="0" w:firstLineChars="0" w:firstLine="0"/>
        <w:jc w:val="right"/>
        <w:textAlignment w:val="baseline"/>
        <w:rPr>
          <w:rFonts w:ascii="ＭＳ 明朝" w:eastAsia="ＭＳ 明朝" w:hAnsi="Times New Roman" w:cs="Times New Roman"/>
          <w:kern w:val="0"/>
          <w:sz w:val="21"/>
          <w:szCs w:val="21"/>
        </w:rPr>
      </w:pPr>
      <w:r w:rsidRPr="007E355E">
        <w:rPr>
          <w:rFonts w:ascii="ＭＳ 明朝" w:eastAsia="ＭＳ 明朝" w:hAnsi="ＭＳ 明朝" w:cs="ＭＳ 明朝"/>
          <w:kern w:val="0"/>
          <w:sz w:val="21"/>
          <w:szCs w:val="21"/>
        </w:rPr>
        <w:t xml:space="preserve">  </w:t>
      </w:r>
      <w:r w:rsidRPr="007E355E">
        <w:rPr>
          <w:rFonts w:ascii="ＭＳ 明朝" w:eastAsia="ＭＳ 明朝" w:hAnsi="ＭＳ 明朝" w:cs="ＭＳ 明朝" w:hint="eastAsia"/>
          <w:kern w:val="0"/>
          <w:sz w:val="21"/>
          <w:szCs w:val="21"/>
        </w:rPr>
        <w:t xml:space="preserve">　　　　　　　　　　　　　　　　　　　　</w:t>
      </w:r>
      <w:r w:rsidRPr="007E355E">
        <w:rPr>
          <w:rFonts w:ascii="ＭＳ 明朝" w:eastAsia="ＭＳ 明朝" w:hAnsi="ＭＳ 明朝" w:cs="ＭＳ 明朝"/>
          <w:kern w:val="0"/>
          <w:sz w:val="21"/>
          <w:szCs w:val="21"/>
        </w:rPr>
        <w:t xml:space="preserve">        </w:t>
      </w:r>
      <w:r w:rsidRPr="007E355E">
        <w:rPr>
          <w:rFonts w:ascii="ＭＳ 明朝" w:eastAsia="ＭＳ 明朝" w:hAnsi="ＭＳ 明朝" w:cs="ＭＳ 明朝" w:hint="eastAsia"/>
          <w:kern w:val="0"/>
          <w:sz w:val="21"/>
          <w:szCs w:val="21"/>
        </w:rPr>
        <w:t xml:space="preserve">　　　　年　月　日　</w:t>
      </w:r>
    </w:p>
    <w:p w14:paraId="01BDF6BD" w14:textId="77777777" w:rsidR="00FF212E" w:rsidRPr="00F40A5D" w:rsidRDefault="00FF212E" w:rsidP="00FF212E">
      <w:pPr>
        <w:widowControl w:val="0"/>
        <w:autoSpaceDE w:val="0"/>
        <w:autoSpaceDN w:val="0"/>
        <w:spacing w:line="240" w:lineRule="exact"/>
        <w:ind w:leftChars="0" w:left="210" w:rightChars="0" w:right="0" w:hangingChars="100" w:hanging="210"/>
        <w:jc w:val="both"/>
        <w:rPr>
          <w:rFonts w:ascii="ＭＳ 明朝" w:eastAsia="ＭＳ 明朝" w:hAnsi="ＭＳ 明朝" w:cs="Times New Roman"/>
          <w:color w:val="auto"/>
          <w:sz w:val="21"/>
          <w:szCs w:val="21"/>
        </w:rPr>
      </w:pPr>
    </w:p>
    <w:p w14:paraId="6FAF6E2C" w14:textId="77777777" w:rsidR="00FF212E" w:rsidRPr="007E355E" w:rsidRDefault="00FF212E" w:rsidP="00FF212E">
      <w:pPr>
        <w:widowControl w:val="0"/>
        <w:overflowPunct w:val="0"/>
        <w:ind w:leftChars="0" w:left="0" w:rightChars="0" w:right="0" w:firstLineChars="0" w:firstLine="0"/>
        <w:jc w:val="both"/>
        <w:textAlignment w:val="baseline"/>
        <w:rPr>
          <w:rFonts w:ascii="ＭＳ 明朝" w:eastAsia="ＭＳ 明朝" w:hAnsi="Times New Roman" w:cs="Times New Roman"/>
          <w:kern w:val="0"/>
          <w:sz w:val="21"/>
          <w:szCs w:val="21"/>
        </w:rPr>
      </w:pPr>
      <w:r w:rsidRPr="00CA66B5">
        <w:rPr>
          <w:rFonts w:ascii="ＭＳ 明朝" w:eastAsia="ＭＳ 明朝" w:hAnsi="Century" w:cs="Times New Roman"/>
          <w:noProof/>
          <w:color w:val="auto"/>
          <w:sz w:val="21"/>
        </w:rPr>
        <mc:AlternateContent>
          <mc:Choice Requires="wps">
            <w:drawing>
              <wp:anchor distT="0" distB="0" distL="114300" distR="114300" simplePos="0" relativeHeight="251707392" behindDoc="0" locked="0" layoutInCell="1" allowOverlap="1" wp14:anchorId="4B75F249" wp14:editId="06DCB509">
                <wp:simplePos x="0" y="0"/>
                <wp:positionH relativeFrom="column">
                  <wp:posOffset>3609340</wp:posOffset>
                </wp:positionH>
                <wp:positionV relativeFrom="paragraph">
                  <wp:posOffset>154940</wp:posOffset>
                </wp:positionV>
                <wp:extent cx="1733550" cy="409575"/>
                <wp:effectExtent l="0" t="0" r="19050" b="28575"/>
                <wp:wrapNone/>
                <wp:docPr id="21" name="AutoShape 2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33550" cy="409575"/>
                        </a:xfrm>
                        <a:prstGeom prst="bracketPair">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txbx>
                        <w:txbxContent>
                          <w:p w14:paraId="3120EFA5" w14:textId="44DEF630" w:rsidR="00AE2D24" w:rsidRPr="00F40A5D" w:rsidRDefault="00AE2D24" w:rsidP="00FF212E">
                            <w:pPr>
                              <w:spacing w:line="240" w:lineRule="exact"/>
                              <w:ind w:left="240" w:right="240" w:firstLineChars="22" w:firstLine="44"/>
                              <w:rPr>
                                <w:rFonts w:eastAsiaTheme="minorEastAsia"/>
                                <w:sz w:val="20"/>
                              </w:rPr>
                            </w:pPr>
                            <w:r>
                              <w:rPr>
                                <w:rFonts w:hint="eastAsia"/>
                                <w:sz w:val="20"/>
                              </w:rPr>
                              <w:t>法人にあ</w:t>
                            </w:r>
                            <w:r>
                              <w:rPr>
                                <w:rFonts w:eastAsiaTheme="minorEastAsia" w:hint="eastAsia"/>
                                <w:sz w:val="20"/>
                              </w:rPr>
                              <w:t>っ</w:t>
                            </w:r>
                            <w:r w:rsidRPr="00CF2556">
                              <w:rPr>
                                <w:rFonts w:hint="eastAsia"/>
                                <w:sz w:val="20"/>
                              </w:rPr>
                              <w:t>ては、名称及び代表者の氏名</w:t>
                            </w:r>
                            <w:r>
                              <w:rPr>
                                <w:rFonts w:eastAsiaTheme="minorEastAsia" w:hint="eastAsia"/>
                                <w:sz w:val="20"/>
                              </w:rPr>
                              <w:t xml:space="preserve">　　　</w:t>
                            </w:r>
                          </w:p>
                        </w:txbxContent>
                      </wps:txbx>
                      <wps:bodyPr rot="0" vert="horz" wrap="square" lIns="36000" tIns="8890" rIns="36000"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75F249" id="AutoShape 297" o:spid="_x0000_s1084" type="#_x0000_t185" style="position:absolute;left:0;text-align:left;margin-left:284.2pt;margin-top:12.2pt;width:136.5pt;height:32.2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">
                <v:path arrowok="t"/>
                <v:textbox inset="1mm,.7pt,1mm,.7pt">
                  <w:txbxContent>
                    <w:p w14:paraId="3120EFA5" w14:textId="44DEF630" w:rsidR="00AE2D24" w:rsidRPr="00F40A5D" w:rsidRDefault="00AE2D24" w:rsidP="00FF212E">
                      <w:pPr>
                        <w:spacing w:line="240" w:lineRule="exact"/>
                        <w:ind w:left="240" w:right="240" w:firstLineChars="22" w:firstLine="44"/>
                        <w:rPr>
                          <w:rFonts w:eastAsiaTheme="minorEastAsia"/>
                          <w:sz w:val="20"/>
                        </w:rPr>
                      </w:pPr>
                      <w:r>
                        <w:rPr>
                          <w:rFonts w:hint="eastAsia"/>
                          <w:sz w:val="20"/>
                        </w:rPr>
                        <w:t>法人にあ</w:t>
                      </w:r>
                      <w:r>
                        <w:rPr>
                          <w:rFonts w:eastAsiaTheme="minorEastAsia" w:hint="eastAsia"/>
                          <w:sz w:val="20"/>
                        </w:rPr>
                        <w:t>っ</w:t>
                      </w:r>
                      <w:r w:rsidRPr="00CF2556">
                        <w:rPr>
                          <w:rFonts w:hint="eastAsia"/>
                          <w:sz w:val="20"/>
                        </w:rPr>
                        <w:t>ては、名称及び代表者の氏名</w:t>
                      </w:r>
                      <w:r>
                        <w:rPr>
                          <w:rFonts w:eastAsiaTheme="minorEastAsia" w:hint="eastAsia"/>
                          <w:sz w:val="20"/>
                        </w:rPr>
                        <w:t xml:space="preserve">　　　</w:t>
                      </w:r>
                    </w:p>
                  </w:txbxContent>
                </v:textbox>
              </v:shape>
            </w:pict>
          </mc:Fallback>
        </mc:AlternateContent>
      </w:r>
      <w:r w:rsidRPr="007E355E">
        <w:rPr>
          <w:rFonts w:ascii="ＭＳ 明朝" w:eastAsia="ＭＳ 明朝" w:hAnsi="ＭＳ 明朝" w:cs="ＭＳ 明朝"/>
          <w:kern w:val="0"/>
          <w:sz w:val="21"/>
          <w:szCs w:val="21"/>
        </w:rPr>
        <w:t xml:space="preserve"> </w:t>
      </w:r>
      <w:r>
        <w:rPr>
          <w:rFonts w:ascii="ＭＳ 明朝" w:eastAsia="ＭＳ 明朝" w:hAnsi="ＭＳ 明朝" w:cs="ＭＳ 明朝" w:hint="eastAsia"/>
          <w:kern w:val="0"/>
          <w:sz w:val="21"/>
          <w:szCs w:val="21"/>
        </w:rPr>
        <w:t xml:space="preserve">　</w:t>
      </w:r>
      <w:r w:rsidRPr="007E355E">
        <w:rPr>
          <w:rFonts w:ascii="ＭＳ 明朝" w:eastAsia="ＭＳ 明朝" w:hAnsi="ＭＳ 明朝" w:cs="ＭＳ 明朝" w:hint="eastAsia"/>
          <w:kern w:val="0"/>
          <w:sz w:val="21"/>
          <w:szCs w:val="21"/>
        </w:rPr>
        <w:t>市町村長</w:t>
      </w:r>
      <w:r w:rsidRPr="00CA66B5">
        <w:rPr>
          <w:rFonts w:ascii="ＭＳ 明朝" w:eastAsia="ＭＳ 明朝" w:hAnsi="ＭＳ 明朝" w:cs="Times New Roman" w:hint="eastAsia"/>
          <w:color w:val="auto"/>
          <w:sz w:val="21"/>
          <w:szCs w:val="21"/>
        </w:rPr>
        <w:t>（都道府県知事、農林水産大臣）</w:t>
      </w:r>
      <w:r w:rsidRPr="007E355E">
        <w:rPr>
          <w:rFonts w:ascii="ＭＳ 明朝" w:eastAsia="ＭＳ 明朝" w:hAnsi="ＭＳ 明朝" w:cs="ＭＳ 明朝" w:hint="eastAsia"/>
          <w:kern w:val="0"/>
          <w:sz w:val="21"/>
          <w:szCs w:val="21"/>
        </w:rPr>
        <w:t xml:space="preserve">　殿</w:t>
      </w:r>
    </w:p>
    <w:p w14:paraId="3822930F" w14:textId="77777777" w:rsidR="00FF212E" w:rsidRPr="007E355E" w:rsidRDefault="00FF212E" w:rsidP="00FF212E">
      <w:pPr>
        <w:widowControl w:val="0"/>
        <w:overflowPunct w:val="0"/>
        <w:ind w:leftChars="0" w:left="3600" w:rightChars="0" w:right="0" w:firstLineChars="0" w:firstLine="720"/>
        <w:jc w:val="both"/>
        <w:textAlignment w:val="baseline"/>
        <w:rPr>
          <w:rFonts w:ascii="ＭＳ 明朝" w:eastAsia="ＭＳ 明朝" w:hAnsi="Times New Roman" w:cs="Times New Roman"/>
          <w:kern w:val="0"/>
          <w:sz w:val="21"/>
          <w:szCs w:val="21"/>
        </w:rPr>
      </w:pPr>
      <w:r w:rsidRPr="007E355E">
        <w:rPr>
          <w:rFonts w:ascii="ＭＳ 明朝" w:eastAsia="ＭＳ 明朝" w:hAnsi="ＭＳ 明朝" w:cs="ＭＳ 明朝" w:hint="eastAsia"/>
          <w:kern w:val="0"/>
          <w:sz w:val="21"/>
          <w:szCs w:val="21"/>
        </w:rPr>
        <w:t>住　所</w:t>
      </w:r>
    </w:p>
    <w:p w14:paraId="217087A2" w14:textId="77777777" w:rsidR="00FF212E" w:rsidRDefault="00FF212E" w:rsidP="00FF212E">
      <w:pPr>
        <w:widowControl w:val="0"/>
        <w:overflowPunct w:val="0"/>
        <w:ind w:leftChars="0" w:left="3600" w:rightChars="0" w:right="0" w:firstLineChars="0" w:firstLine="720"/>
        <w:jc w:val="both"/>
        <w:textAlignment w:val="baseline"/>
        <w:rPr>
          <w:rFonts w:ascii="ＭＳ 明朝" w:eastAsia="ＭＳ 明朝" w:hAnsi="ＭＳ 明朝" w:cs="ＭＳ 明朝"/>
          <w:kern w:val="0"/>
          <w:sz w:val="21"/>
          <w:szCs w:val="21"/>
        </w:rPr>
      </w:pPr>
      <w:r w:rsidRPr="007E355E">
        <w:rPr>
          <w:rFonts w:ascii="ＭＳ 明朝" w:eastAsia="ＭＳ 明朝" w:hAnsi="ＭＳ 明朝" w:cs="ＭＳ 明朝" w:hint="eastAsia"/>
          <w:kern w:val="0"/>
          <w:sz w:val="21"/>
          <w:szCs w:val="21"/>
        </w:rPr>
        <w:t>届出人</w:t>
      </w:r>
      <w:r w:rsidRPr="007E355E">
        <w:rPr>
          <w:rFonts w:ascii="ＭＳ 明朝" w:eastAsia="ＭＳ 明朝" w:hAnsi="ＭＳ 明朝" w:cs="ＭＳ 明朝"/>
          <w:kern w:val="0"/>
          <w:sz w:val="21"/>
          <w:szCs w:val="21"/>
        </w:rPr>
        <w:t xml:space="preserve">  </w:t>
      </w:r>
      <w:r w:rsidRPr="007E355E">
        <w:rPr>
          <w:rFonts w:ascii="ＭＳ 明朝" w:eastAsia="ＭＳ 明朝" w:hAnsi="ＭＳ 明朝" w:cs="ＭＳ 明朝" w:hint="eastAsia"/>
          <w:kern w:val="0"/>
          <w:sz w:val="21"/>
          <w:szCs w:val="21"/>
        </w:rPr>
        <w:t>氏名</w:t>
      </w:r>
      <w:r>
        <w:rPr>
          <w:rFonts w:ascii="ＭＳ 明朝" w:eastAsia="ＭＳ 明朝" w:hAnsi="ＭＳ 明朝" w:cs="ＭＳ 明朝" w:hint="eastAsia"/>
          <w:kern w:val="0"/>
          <w:sz w:val="21"/>
          <w:szCs w:val="21"/>
        </w:rPr>
        <w:t xml:space="preserve">　　　</w:t>
      </w:r>
      <w:r w:rsidRPr="007E355E">
        <w:rPr>
          <w:rFonts w:ascii="ＭＳ 明朝" w:eastAsia="ＭＳ 明朝" w:hAnsi="ＭＳ 明朝" w:cs="ＭＳ 明朝"/>
          <w:kern w:val="0"/>
          <w:sz w:val="21"/>
          <w:szCs w:val="21"/>
        </w:rPr>
        <w:t xml:space="preserve">              </w:t>
      </w:r>
      <w:r>
        <w:rPr>
          <w:rFonts w:ascii="ＭＳ 明朝" w:eastAsia="ＭＳ 明朝" w:hAnsi="ＭＳ 明朝" w:cs="ＭＳ 明朝"/>
          <w:kern w:val="0"/>
          <w:sz w:val="21"/>
          <w:szCs w:val="21"/>
        </w:rPr>
        <w:t xml:space="preserve">  </w:t>
      </w:r>
      <w:r w:rsidRPr="007E355E">
        <w:rPr>
          <w:rFonts w:ascii="ＭＳ 明朝" w:eastAsia="ＭＳ 明朝" w:hAnsi="ＭＳ 明朝" w:cs="ＭＳ 明朝"/>
          <w:kern w:val="0"/>
          <w:sz w:val="21"/>
          <w:szCs w:val="21"/>
        </w:rPr>
        <w:t xml:space="preserve"> </w:t>
      </w:r>
      <w:r w:rsidRPr="007E355E">
        <w:rPr>
          <w:rFonts w:ascii="ＭＳ 明朝" w:eastAsia="ＭＳ 明朝" w:hAnsi="ＭＳ 明朝" w:cs="ＭＳ 明朝" w:hint="eastAsia"/>
          <w:kern w:val="0"/>
          <w:sz w:val="21"/>
          <w:szCs w:val="21"/>
        </w:rPr>
        <w:t xml:space="preserve">　</w:t>
      </w:r>
      <w:r w:rsidRPr="007E355E">
        <w:rPr>
          <w:rFonts w:ascii="ＭＳ 明朝" w:eastAsia="ＭＳ 明朝" w:hAnsi="ＭＳ 明朝" w:cs="ＭＳ 明朝"/>
          <w:kern w:val="0"/>
          <w:sz w:val="21"/>
          <w:szCs w:val="21"/>
        </w:rPr>
        <w:t xml:space="preserve">   </w:t>
      </w:r>
      <w:r w:rsidRPr="007E355E">
        <w:rPr>
          <w:rFonts w:ascii="ＭＳ 明朝" w:eastAsia="ＭＳ 明朝" w:hAnsi="ＭＳ 明朝" w:cs="ＭＳ 明朝" w:hint="eastAsia"/>
          <w:kern w:val="0"/>
          <w:sz w:val="21"/>
          <w:szCs w:val="21"/>
        </w:rPr>
        <w:t>印</w:t>
      </w:r>
    </w:p>
    <w:p w14:paraId="75101BE1" w14:textId="77777777" w:rsidR="00FF212E" w:rsidRDefault="00FF212E" w:rsidP="00FF212E">
      <w:pPr>
        <w:widowControl w:val="0"/>
        <w:overflowPunct w:val="0"/>
        <w:ind w:leftChars="0" w:left="0" w:rightChars="0" w:right="0" w:firstLineChars="0" w:firstLine="0"/>
        <w:jc w:val="both"/>
        <w:textAlignment w:val="baseline"/>
        <w:rPr>
          <w:rFonts w:ascii="ＭＳ 明朝" w:eastAsia="ＭＳ 明朝" w:hAnsi="Times New Roman" w:cs="Times New Roman"/>
          <w:kern w:val="0"/>
          <w:sz w:val="21"/>
          <w:szCs w:val="21"/>
        </w:rPr>
      </w:pPr>
    </w:p>
    <w:p w14:paraId="060A7244" w14:textId="77777777" w:rsidR="00FF212E" w:rsidRPr="00CA66B5" w:rsidRDefault="00FF212E" w:rsidP="00FF212E">
      <w:pPr>
        <w:widowControl w:val="0"/>
        <w:autoSpaceDE w:val="0"/>
        <w:autoSpaceDN w:val="0"/>
        <w:spacing w:line="240" w:lineRule="exact"/>
        <w:ind w:leftChars="0" w:left="210" w:rightChars="0" w:right="0" w:hangingChars="100" w:hanging="210"/>
        <w:jc w:val="both"/>
        <w:rPr>
          <w:rFonts w:ascii="ＭＳ 明朝" w:eastAsia="ＭＳ 明朝" w:hAnsi="ＭＳ 明朝" w:cs="Times New Roman"/>
          <w:color w:val="auto"/>
          <w:sz w:val="21"/>
          <w:szCs w:val="21"/>
        </w:rPr>
      </w:pPr>
    </w:p>
    <w:p w14:paraId="59CE40FE" w14:textId="77777777" w:rsidR="00FF212E" w:rsidRPr="00CA66B5" w:rsidRDefault="00FF212E" w:rsidP="00FF212E">
      <w:pPr>
        <w:widowControl w:val="0"/>
        <w:autoSpaceDE w:val="0"/>
        <w:autoSpaceDN w:val="0"/>
        <w:spacing w:line="240" w:lineRule="exact"/>
        <w:ind w:leftChars="0" w:left="0" w:rightChars="0" w:right="0" w:firstLineChars="0" w:firstLine="0"/>
        <w:jc w:val="both"/>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 xml:space="preserve">　認定番号第　　　号をもつて認定された森林経営計画の対象となる森林につき下記のとおり伐採（造林、譲渡、作業路網の設置）をしたので、森林法第</w:t>
      </w:r>
      <w:r w:rsidRPr="00CA66B5">
        <w:rPr>
          <w:rFonts w:ascii="ＭＳ 明朝" w:eastAsia="ＭＳ 明朝" w:hAnsi="ＭＳ 明朝" w:cs="Times New Roman"/>
          <w:color w:val="auto"/>
          <w:sz w:val="21"/>
          <w:szCs w:val="21"/>
        </w:rPr>
        <w:t>15</w:t>
      </w:r>
      <w:r w:rsidRPr="00CA66B5">
        <w:rPr>
          <w:rFonts w:ascii="ＭＳ 明朝" w:eastAsia="ＭＳ 明朝" w:hAnsi="ＭＳ 明朝" w:cs="Times New Roman" w:hint="eastAsia"/>
          <w:color w:val="auto"/>
          <w:sz w:val="21"/>
          <w:szCs w:val="21"/>
        </w:rPr>
        <w:t>条の規定により届け出ます。</w:t>
      </w:r>
    </w:p>
    <w:p w14:paraId="58A02325" w14:textId="77777777" w:rsidR="00FF212E" w:rsidRPr="00CA66B5" w:rsidRDefault="00FF212E" w:rsidP="00FF212E">
      <w:pPr>
        <w:widowControl w:val="0"/>
        <w:autoSpaceDE w:val="0"/>
        <w:autoSpaceDN w:val="0"/>
        <w:spacing w:line="240" w:lineRule="exact"/>
        <w:ind w:leftChars="0" w:left="210" w:rightChars="0" w:right="0" w:hangingChars="100" w:hanging="210"/>
        <w:jc w:val="both"/>
        <w:rPr>
          <w:rFonts w:ascii="ＭＳ 明朝" w:eastAsia="ＭＳ 明朝" w:hAnsi="ＭＳ 明朝" w:cs="Times New Roman"/>
          <w:color w:val="auto"/>
          <w:sz w:val="21"/>
          <w:szCs w:val="21"/>
        </w:rPr>
      </w:pPr>
    </w:p>
    <w:p w14:paraId="1271183D" w14:textId="77777777" w:rsidR="00FF212E" w:rsidRPr="00CA66B5" w:rsidRDefault="00FF212E" w:rsidP="00FF212E">
      <w:pPr>
        <w:widowControl w:val="0"/>
        <w:autoSpaceDE w:val="0"/>
        <w:autoSpaceDN w:val="0"/>
        <w:spacing w:line="240" w:lineRule="exact"/>
        <w:ind w:leftChars="0" w:left="210" w:rightChars="0" w:right="0" w:hangingChars="100" w:hanging="210"/>
        <w:jc w:val="both"/>
        <w:rPr>
          <w:rFonts w:ascii="ＭＳ 明朝" w:eastAsia="ＭＳ 明朝" w:hAnsi="ＭＳ 明朝" w:cs="Times New Roman"/>
          <w:color w:val="auto"/>
          <w:sz w:val="21"/>
          <w:szCs w:val="21"/>
        </w:rPr>
      </w:pPr>
      <w:r w:rsidRPr="00CA66B5">
        <w:rPr>
          <w:rFonts w:ascii="ＭＳ 明朝" w:eastAsia="ＭＳ 明朝" w:hAnsi="ＭＳ 明朝" w:cs="Times New Roman"/>
          <w:color w:val="auto"/>
          <w:sz w:val="21"/>
          <w:szCs w:val="21"/>
        </w:rPr>
        <w:t xml:space="preserve">                                             </w:t>
      </w:r>
      <w:r w:rsidRPr="00CA66B5">
        <w:rPr>
          <w:rFonts w:ascii="ＭＳ 明朝" w:eastAsia="ＭＳ 明朝" w:hAnsi="ＭＳ 明朝" w:cs="Times New Roman" w:hint="eastAsia"/>
          <w:color w:val="auto"/>
          <w:sz w:val="21"/>
          <w:szCs w:val="21"/>
        </w:rPr>
        <w:t>記</w:t>
      </w:r>
    </w:p>
    <w:tbl>
      <w:tblPr>
        <w:tblW w:w="0" w:type="auto"/>
        <w:tblInd w:w="1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2" w:type="dxa"/>
          <w:right w:w="52" w:type="dxa"/>
        </w:tblCellMar>
        <w:tblLook w:val="0000" w:firstRow="0" w:lastRow="0" w:firstColumn="0" w:lastColumn="0" w:noHBand="0" w:noVBand="0"/>
      </w:tblPr>
      <w:tblGrid>
        <w:gridCol w:w="318"/>
        <w:gridCol w:w="317"/>
        <w:gridCol w:w="318"/>
        <w:gridCol w:w="317"/>
        <w:gridCol w:w="318"/>
        <w:gridCol w:w="317"/>
        <w:gridCol w:w="529"/>
        <w:gridCol w:w="318"/>
        <w:gridCol w:w="529"/>
        <w:gridCol w:w="317"/>
        <w:gridCol w:w="318"/>
        <w:gridCol w:w="529"/>
        <w:gridCol w:w="529"/>
        <w:gridCol w:w="318"/>
        <w:gridCol w:w="317"/>
        <w:gridCol w:w="529"/>
        <w:gridCol w:w="318"/>
        <w:gridCol w:w="317"/>
        <w:gridCol w:w="529"/>
        <w:gridCol w:w="318"/>
        <w:gridCol w:w="529"/>
        <w:gridCol w:w="740"/>
        <w:gridCol w:w="530"/>
      </w:tblGrid>
      <w:tr w:rsidR="00FF212E" w:rsidRPr="00CA66B5" w14:paraId="1BA33D78" w14:textId="77777777" w:rsidTr="00FF212E">
        <w:trPr>
          <w:trHeight w:val="586"/>
        </w:trPr>
        <w:tc>
          <w:tcPr>
            <w:tcW w:w="1270" w:type="dxa"/>
            <w:gridSpan w:val="4"/>
            <w:tcBorders>
              <w:top w:val="single" w:sz="4" w:space="0" w:color="000000"/>
              <w:left w:val="single" w:sz="4" w:space="0" w:color="000000"/>
              <w:bottom w:val="nil"/>
              <w:right w:val="single" w:sz="4" w:space="0" w:color="000000"/>
            </w:tcBorders>
            <w:vAlign w:val="center"/>
          </w:tcPr>
          <w:p w14:paraId="17BB8ED1"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所在場所</w:t>
            </w:r>
          </w:p>
        </w:tc>
        <w:tc>
          <w:tcPr>
            <w:tcW w:w="2011" w:type="dxa"/>
            <w:gridSpan w:val="5"/>
            <w:tcBorders>
              <w:top w:val="single" w:sz="4" w:space="0" w:color="000000"/>
              <w:left w:val="single" w:sz="4" w:space="0" w:color="000000"/>
              <w:bottom w:val="nil"/>
              <w:right w:val="single" w:sz="4" w:space="0" w:color="000000"/>
            </w:tcBorders>
            <w:vAlign w:val="center"/>
          </w:tcPr>
          <w:p w14:paraId="11629350"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伐採</w:t>
            </w:r>
          </w:p>
        </w:tc>
        <w:tc>
          <w:tcPr>
            <w:tcW w:w="1693" w:type="dxa"/>
            <w:gridSpan w:val="4"/>
            <w:tcBorders>
              <w:top w:val="single" w:sz="4" w:space="0" w:color="000000"/>
              <w:left w:val="single" w:sz="4" w:space="0" w:color="000000"/>
              <w:bottom w:val="nil"/>
              <w:right w:val="single" w:sz="4" w:space="0" w:color="000000"/>
            </w:tcBorders>
            <w:vAlign w:val="center"/>
          </w:tcPr>
          <w:p w14:paraId="0DBA1E0F"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造林</w:t>
            </w:r>
          </w:p>
        </w:tc>
        <w:tc>
          <w:tcPr>
            <w:tcW w:w="2328" w:type="dxa"/>
            <w:gridSpan w:val="6"/>
            <w:tcBorders>
              <w:top w:val="single" w:sz="4" w:space="0" w:color="000000"/>
              <w:left w:val="single" w:sz="4" w:space="0" w:color="000000"/>
              <w:bottom w:val="nil"/>
              <w:right w:val="single" w:sz="4" w:space="0" w:color="000000"/>
            </w:tcBorders>
            <w:vAlign w:val="center"/>
          </w:tcPr>
          <w:p w14:paraId="381FEF8E"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譲渡</w:t>
            </w:r>
          </w:p>
        </w:tc>
        <w:tc>
          <w:tcPr>
            <w:tcW w:w="1587" w:type="dxa"/>
            <w:gridSpan w:val="3"/>
            <w:tcBorders>
              <w:top w:val="single" w:sz="4" w:space="0" w:color="000000"/>
              <w:left w:val="single" w:sz="4" w:space="0" w:color="000000"/>
              <w:bottom w:val="nil"/>
              <w:right w:val="single" w:sz="4" w:space="0" w:color="000000"/>
            </w:tcBorders>
            <w:vAlign w:val="center"/>
          </w:tcPr>
          <w:p w14:paraId="3C35E6B7"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作業路網の設置</w:t>
            </w:r>
          </w:p>
        </w:tc>
        <w:tc>
          <w:tcPr>
            <w:tcW w:w="530" w:type="dxa"/>
            <w:vMerge w:val="restart"/>
            <w:tcBorders>
              <w:top w:val="single" w:sz="4" w:space="0" w:color="000000"/>
              <w:left w:val="single" w:sz="4" w:space="0" w:color="000000"/>
              <w:right w:val="single" w:sz="4" w:space="0" w:color="000000"/>
            </w:tcBorders>
            <w:vAlign w:val="center"/>
          </w:tcPr>
          <w:p w14:paraId="7AE0C2EF" w14:textId="77777777" w:rsidR="00FF212E" w:rsidRPr="00CA66B5" w:rsidRDefault="00FF212E" w:rsidP="00FF212E">
            <w:pPr>
              <w:widowControl w:val="0"/>
              <w:autoSpaceDE w:val="0"/>
              <w:autoSpaceDN w:val="0"/>
              <w:spacing w:line="240" w:lineRule="exact"/>
              <w:ind w:leftChars="0" w:left="0" w:rightChars="0" w:right="0" w:firstLineChars="0" w:firstLine="0"/>
              <w:jc w:val="both"/>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備考</w:t>
            </w:r>
          </w:p>
        </w:tc>
      </w:tr>
      <w:tr w:rsidR="00FF212E" w:rsidRPr="00CA66B5" w14:paraId="315B75B7" w14:textId="77777777" w:rsidTr="00FF212E">
        <w:trPr>
          <w:cantSplit/>
          <w:trHeight w:val="1970"/>
        </w:trPr>
        <w:tc>
          <w:tcPr>
            <w:tcW w:w="318" w:type="dxa"/>
            <w:tcBorders>
              <w:top w:val="single" w:sz="4" w:space="0" w:color="000000"/>
              <w:left w:val="single" w:sz="4" w:space="0" w:color="000000"/>
              <w:bottom w:val="nil"/>
              <w:right w:val="single" w:sz="4" w:space="0" w:color="000000"/>
            </w:tcBorders>
            <w:vAlign w:val="center"/>
          </w:tcPr>
          <w:p w14:paraId="6079D49F"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都</w:t>
            </w:r>
          </w:p>
          <w:p w14:paraId="3CDEC229"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48CB7609"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道</w:t>
            </w:r>
          </w:p>
          <w:p w14:paraId="407C1AA0"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7416406B"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府</w:t>
            </w:r>
          </w:p>
          <w:p w14:paraId="14B22FFA"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12E73AE7"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県</w:t>
            </w:r>
          </w:p>
        </w:tc>
        <w:tc>
          <w:tcPr>
            <w:tcW w:w="317" w:type="dxa"/>
            <w:tcBorders>
              <w:top w:val="single" w:sz="4" w:space="0" w:color="000000"/>
              <w:left w:val="single" w:sz="4" w:space="0" w:color="000000"/>
              <w:bottom w:val="nil"/>
              <w:right w:val="single" w:sz="4" w:space="0" w:color="000000"/>
            </w:tcBorders>
            <w:vAlign w:val="center"/>
          </w:tcPr>
          <w:p w14:paraId="4BCB626B"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市</w:t>
            </w:r>
          </w:p>
          <w:p w14:paraId="548B8D0B"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08AEC79A"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郡</w:t>
            </w:r>
          </w:p>
          <w:p w14:paraId="342C01F0"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w:t>
            </w:r>
          </w:p>
          <w:p w14:paraId="1753275C"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町</w:t>
            </w:r>
          </w:p>
          <w:p w14:paraId="6C19BFB9"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32DD0B1A"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村</w:t>
            </w:r>
          </w:p>
        </w:tc>
        <w:tc>
          <w:tcPr>
            <w:tcW w:w="318" w:type="dxa"/>
            <w:tcBorders>
              <w:top w:val="single" w:sz="4" w:space="0" w:color="000000"/>
              <w:left w:val="single" w:sz="4" w:space="0" w:color="000000"/>
              <w:bottom w:val="nil"/>
              <w:right w:val="single" w:sz="4" w:space="0" w:color="000000"/>
            </w:tcBorders>
            <w:textDirection w:val="tbRlV"/>
            <w:vAlign w:val="center"/>
          </w:tcPr>
          <w:p w14:paraId="64FFB7B0" w14:textId="77777777" w:rsidR="00FF212E" w:rsidRPr="00CA66B5" w:rsidRDefault="00FF212E" w:rsidP="00FF212E">
            <w:pPr>
              <w:widowControl w:val="0"/>
              <w:autoSpaceDE w:val="0"/>
              <w:autoSpaceDN w:val="0"/>
              <w:spacing w:line="240" w:lineRule="exact"/>
              <w:ind w:leftChars="0" w:left="113" w:rightChars="0" w:right="113" w:firstLine="210"/>
              <w:jc w:val="both"/>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字　 （大字）</w:t>
            </w:r>
          </w:p>
        </w:tc>
        <w:tc>
          <w:tcPr>
            <w:tcW w:w="317" w:type="dxa"/>
            <w:tcBorders>
              <w:top w:val="single" w:sz="4" w:space="0" w:color="000000"/>
              <w:left w:val="single" w:sz="4" w:space="0" w:color="000000"/>
              <w:bottom w:val="nil"/>
              <w:right w:val="single" w:sz="4" w:space="0" w:color="000000"/>
            </w:tcBorders>
            <w:vAlign w:val="center"/>
          </w:tcPr>
          <w:p w14:paraId="4136D393"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地</w:t>
            </w:r>
          </w:p>
          <w:p w14:paraId="6F5F72CF"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3BC4692F"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7903FED2"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2953BAD2"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0C32DFC9"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16BFDF2A"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番</w:t>
            </w:r>
          </w:p>
        </w:tc>
        <w:tc>
          <w:tcPr>
            <w:tcW w:w="318" w:type="dxa"/>
            <w:tcBorders>
              <w:top w:val="single" w:sz="4" w:space="0" w:color="000000"/>
              <w:left w:val="single" w:sz="4" w:space="0" w:color="000000"/>
              <w:bottom w:val="nil"/>
              <w:right w:val="single" w:sz="4" w:space="0" w:color="000000"/>
            </w:tcBorders>
            <w:vAlign w:val="center"/>
          </w:tcPr>
          <w:p w14:paraId="59E10A20"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時</w:t>
            </w:r>
          </w:p>
          <w:p w14:paraId="294E4C7C"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3BD9093D"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10443AFC"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24979683"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6675E592"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53F504E7"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期</w:t>
            </w:r>
          </w:p>
        </w:tc>
        <w:tc>
          <w:tcPr>
            <w:tcW w:w="317" w:type="dxa"/>
            <w:tcBorders>
              <w:top w:val="single" w:sz="4" w:space="0" w:color="000000"/>
              <w:left w:val="single" w:sz="4" w:space="0" w:color="000000"/>
              <w:bottom w:val="nil"/>
              <w:right w:val="single" w:sz="4" w:space="0" w:color="000000"/>
            </w:tcBorders>
            <w:vAlign w:val="center"/>
          </w:tcPr>
          <w:p w14:paraId="79C9FD36"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主</w:t>
            </w:r>
          </w:p>
          <w:p w14:paraId="55040504"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164142CC"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間</w:t>
            </w:r>
          </w:p>
          <w:p w14:paraId="60AC4581"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4BF344F2"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伐</w:t>
            </w:r>
          </w:p>
          <w:p w14:paraId="4EA8E502"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4066698C"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別</w:t>
            </w:r>
          </w:p>
        </w:tc>
        <w:tc>
          <w:tcPr>
            <w:tcW w:w="529" w:type="dxa"/>
            <w:tcBorders>
              <w:top w:val="single" w:sz="4" w:space="0" w:color="000000"/>
              <w:left w:val="single" w:sz="4" w:space="0" w:color="000000"/>
              <w:bottom w:val="nil"/>
              <w:right w:val="single" w:sz="4" w:space="0" w:color="000000"/>
            </w:tcBorders>
            <w:vAlign w:val="center"/>
          </w:tcPr>
          <w:p w14:paraId="33EC084F"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伐</w:t>
            </w:r>
          </w:p>
          <w:p w14:paraId="0107A07C"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採</w:t>
            </w:r>
          </w:p>
          <w:p w14:paraId="1CA46A19"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面</w:t>
            </w:r>
          </w:p>
          <w:p w14:paraId="6A870BA2"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積</w:t>
            </w:r>
          </w:p>
          <w:p w14:paraId="59D6474A"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0C79C6AA"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36C72700"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color w:val="auto"/>
                <w:sz w:val="21"/>
                <w:szCs w:val="21"/>
              </w:rPr>
              <w:t>(ha)</w:t>
            </w:r>
          </w:p>
        </w:tc>
        <w:tc>
          <w:tcPr>
            <w:tcW w:w="318" w:type="dxa"/>
            <w:tcBorders>
              <w:top w:val="single" w:sz="4" w:space="0" w:color="000000"/>
              <w:left w:val="single" w:sz="4" w:space="0" w:color="000000"/>
              <w:bottom w:val="nil"/>
              <w:right w:val="single" w:sz="4" w:space="0" w:color="000000"/>
            </w:tcBorders>
            <w:vAlign w:val="center"/>
          </w:tcPr>
          <w:p w14:paraId="112FEA2B"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樹</w:t>
            </w:r>
          </w:p>
          <w:p w14:paraId="76372BD0"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3D98D39B"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2AFAC3B1"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713223BB"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2B91B33F"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0F964A89"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種</w:t>
            </w:r>
          </w:p>
        </w:tc>
        <w:tc>
          <w:tcPr>
            <w:tcW w:w="529" w:type="dxa"/>
            <w:tcBorders>
              <w:top w:val="single" w:sz="4" w:space="0" w:color="000000"/>
              <w:left w:val="single" w:sz="4" w:space="0" w:color="000000"/>
              <w:bottom w:val="nil"/>
              <w:right w:val="single" w:sz="4" w:space="0" w:color="000000"/>
            </w:tcBorders>
            <w:vAlign w:val="center"/>
          </w:tcPr>
          <w:p w14:paraId="13B62AA9"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伐</w:t>
            </w:r>
          </w:p>
          <w:p w14:paraId="4E8F5469"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採</w:t>
            </w:r>
          </w:p>
          <w:p w14:paraId="6BA610C4"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立</w:t>
            </w:r>
          </w:p>
          <w:p w14:paraId="5CDE1A20"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木</w:t>
            </w:r>
          </w:p>
          <w:p w14:paraId="4F9D1F42"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材</w:t>
            </w:r>
          </w:p>
          <w:p w14:paraId="59C4F473"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積</w:t>
            </w:r>
          </w:p>
          <w:p w14:paraId="73E2D8EF"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color w:val="auto"/>
                <w:sz w:val="21"/>
                <w:szCs w:val="21"/>
              </w:rPr>
              <w:t>(m</w:t>
            </w:r>
            <w:r w:rsidRPr="00CA66B5">
              <w:rPr>
                <w:rFonts w:ascii="ＭＳ 明朝" w:eastAsia="ＭＳ 明朝" w:hAnsi="ＭＳ 明朝" w:cs="Times New Roman"/>
                <w:color w:val="auto"/>
                <w:sz w:val="21"/>
                <w:szCs w:val="21"/>
                <w:vertAlign w:val="superscript"/>
              </w:rPr>
              <w:t>3</w:t>
            </w:r>
            <w:r w:rsidRPr="00CA66B5">
              <w:rPr>
                <w:rFonts w:ascii="ＭＳ 明朝" w:eastAsia="ＭＳ 明朝" w:hAnsi="ＭＳ 明朝" w:cs="Times New Roman"/>
                <w:color w:val="auto"/>
                <w:sz w:val="21"/>
                <w:szCs w:val="21"/>
              </w:rPr>
              <w:t>)</w:t>
            </w:r>
          </w:p>
        </w:tc>
        <w:tc>
          <w:tcPr>
            <w:tcW w:w="317" w:type="dxa"/>
            <w:tcBorders>
              <w:top w:val="single" w:sz="4" w:space="0" w:color="000000"/>
              <w:left w:val="single" w:sz="4" w:space="0" w:color="000000"/>
              <w:bottom w:val="nil"/>
              <w:right w:val="single" w:sz="4" w:space="0" w:color="000000"/>
            </w:tcBorders>
            <w:vAlign w:val="center"/>
          </w:tcPr>
          <w:p w14:paraId="60A93E03"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時</w:t>
            </w:r>
          </w:p>
          <w:p w14:paraId="57BCD639"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02734072"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1A7C12EF"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24EF132D"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02BF603F"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02DBFB86"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期</w:t>
            </w:r>
          </w:p>
        </w:tc>
        <w:tc>
          <w:tcPr>
            <w:tcW w:w="318" w:type="dxa"/>
            <w:tcBorders>
              <w:top w:val="single" w:sz="4" w:space="0" w:color="000000"/>
              <w:left w:val="single" w:sz="4" w:space="0" w:color="000000"/>
              <w:bottom w:val="nil"/>
              <w:right w:val="single" w:sz="4" w:space="0" w:color="000000"/>
            </w:tcBorders>
            <w:vAlign w:val="center"/>
          </w:tcPr>
          <w:p w14:paraId="4C4D04B8"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造</w:t>
            </w:r>
          </w:p>
          <w:p w14:paraId="41BAEACB"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3ACE4BC8"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林</w:t>
            </w:r>
          </w:p>
          <w:p w14:paraId="173E0FED"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42F5A986"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方</w:t>
            </w:r>
          </w:p>
          <w:p w14:paraId="65755CE2"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627936D2"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法</w:t>
            </w:r>
          </w:p>
        </w:tc>
        <w:tc>
          <w:tcPr>
            <w:tcW w:w="529" w:type="dxa"/>
            <w:tcBorders>
              <w:top w:val="single" w:sz="4" w:space="0" w:color="000000"/>
              <w:left w:val="single" w:sz="4" w:space="0" w:color="000000"/>
              <w:bottom w:val="nil"/>
              <w:right w:val="single" w:sz="4" w:space="0" w:color="000000"/>
            </w:tcBorders>
            <w:vAlign w:val="center"/>
          </w:tcPr>
          <w:p w14:paraId="5F3905A2"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植</w:t>
            </w:r>
          </w:p>
          <w:p w14:paraId="2999EE8C"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栽</w:t>
            </w:r>
          </w:p>
          <w:p w14:paraId="11612A68"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本</w:t>
            </w:r>
          </w:p>
          <w:p w14:paraId="57A49E70"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数</w:t>
            </w:r>
          </w:p>
          <w:p w14:paraId="615F138A"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177D81B5"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44E5B7CC"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color w:val="auto"/>
                <w:sz w:val="21"/>
                <w:szCs w:val="21"/>
              </w:rPr>
              <w:t>(</w:t>
            </w:r>
            <w:r w:rsidRPr="00CA66B5">
              <w:rPr>
                <w:rFonts w:ascii="ＭＳ 明朝" w:eastAsia="ＭＳ 明朝" w:hAnsi="ＭＳ 明朝" w:cs="Times New Roman" w:hint="eastAsia"/>
                <w:color w:val="auto"/>
                <w:sz w:val="21"/>
                <w:szCs w:val="21"/>
              </w:rPr>
              <w:t>本</w:t>
            </w:r>
            <w:r w:rsidRPr="00CA66B5">
              <w:rPr>
                <w:rFonts w:ascii="ＭＳ 明朝" w:eastAsia="ＭＳ 明朝" w:hAnsi="ＭＳ 明朝" w:cs="Times New Roman"/>
                <w:color w:val="auto"/>
                <w:sz w:val="21"/>
                <w:szCs w:val="21"/>
              </w:rPr>
              <w:t>)</w:t>
            </w:r>
          </w:p>
        </w:tc>
        <w:tc>
          <w:tcPr>
            <w:tcW w:w="529" w:type="dxa"/>
            <w:tcBorders>
              <w:top w:val="single" w:sz="4" w:space="0" w:color="000000"/>
              <w:left w:val="single" w:sz="4" w:space="0" w:color="000000"/>
              <w:bottom w:val="nil"/>
              <w:right w:val="single" w:sz="4" w:space="0" w:color="000000"/>
            </w:tcBorders>
            <w:vAlign w:val="center"/>
          </w:tcPr>
          <w:p w14:paraId="3BC8EC0B"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造</w:t>
            </w:r>
          </w:p>
          <w:p w14:paraId="26144128"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林</w:t>
            </w:r>
          </w:p>
          <w:p w14:paraId="7214693B"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面</w:t>
            </w:r>
          </w:p>
          <w:p w14:paraId="1415E423"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積</w:t>
            </w:r>
          </w:p>
          <w:p w14:paraId="26DDD52E"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2747FD9C"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0FD9107B"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color w:val="auto"/>
                <w:sz w:val="21"/>
                <w:szCs w:val="21"/>
              </w:rPr>
              <w:t>(ha)</w:t>
            </w:r>
          </w:p>
        </w:tc>
        <w:tc>
          <w:tcPr>
            <w:tcW w:w="318" w:type="dxa"/>
            <w:tcBorders>
              <w:top w:val="single" w:sz="4" w:space="0" w:color="000000"/>
              <w:left w:val="single" w:sz="4" w:space="0" w:color="000000"/>
              <w:bottom w:val="nil"/>
              <w:right w:val="single" w:sz="4" w:space="0" w:color="000000"/>
            </w:tcBorders>
            <w:vAlign w:val="center"/>
          </w:tcPr>
          <w:p w14:paraId="155A0B1D"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時</w:t>
            </w:r>
          </w:p>
          <w:p w14:paraId="3A691580"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6C6AB1A7"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542E51EC"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1009A720"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5D5D28AD"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59EE5B93"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期</w:t>
            </w:r>
          </w:p>
        </w:tc>
        <w:tc>
          <w:tcPr>
            <w:tcW w:w="317" w:type="dxa"/>
            <w:tcBorders>
              <w:top w:val="single" w:sz="4" w:space="0" w:color="000000"/>
              <w:left w:val="single" w:sz="4" w:space="0" w:color="000000"/>
              <w:bottom w:val="nil"/>
              <w:right w:val="single" w:sz="4" w:space="0" w:color="000000"/>
            </w:tcBorders>
            <w:textDirection w:val="tbRlV"/>
            <w:vAlign w:val="center"/>
          </w:tcPr>
          <w:p w14:paraId="283BF15E" w14:textId="77777777" w:rsidR="00FF212E" w:rsidRPr="00CA66B5" w:rsidRDefault="00FF212E" w:rsidP="00BC268C">
            <w:pPr>
              <w:widowControl w:val="0"/>
              <w:autoSpaceDE w:val="0"/>
              <w:autoSpaceDN w:val="0"/>
              <w:spacing w:line="240" w:lineRule="exact"/>
              <w:ind w:leftChars="0" w:left="113" w:rightChars="0" w:right="113" w:firstLineChars="0" w:firstLine="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pacing w:val="13"/>
                <w:kern w:val="0"/>
                <w:sz w:val="21"/>
                <w:szCs w:val="21"/>
              </w:rPr>
              <w:t xml:space="preserve">伐 採 の 時 </w:t>
            </w:r>
            <w:r w:rsidRPr="00CA66B5">
              <w:rPr>
                <w:rFonts w:ascii="ＭＳ 明朝" w:eastAsia="ＭＳ 明朝" w:hAnsi="ＭＳ 明朝" w:cs="Times New Roman" w:hint="eastAsia"/>
                <w:color w:val="auto"/>
                <w:spacing w:val="1"/>
                <w:kern w:val="0"/>
                <w:sz w:val="21"/>
                <w:szCs w:val="21"/>
              </w:rPr>
              <w:t>期</w:t>
            </w:r>
          </w:p>
        </w:tc>
        <w:tc>
          <w:tcPr>
            <w:tcW w:w="529" w:type="dxa"/>
            <w:tcBorders>
              <w:top w:val="single" w:sz="4" w:space="0" w:color="000000"/>
              <w:left w:val="single" w:sz="4" w:space="0" w:color="000000"/>
              <w:bottom w:val="nil"/>
              <w:right w:val="single" w:sz="4" w:space="0" w:color="000000"/>
            </w:tcBorders>
            <w:vAlign w:val="center"/>
          </w:tcPr>
          <w:p w14:paraId="1EA76A42"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伐</w:t>
            </w:r>
          </w:p>
          <w:p w14:paraId="17A427EB"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採</w:t>
            </w:r>
          </w:p>
          <w:p w14:paraId="0F9C0FDB"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面</w:t>
            </w:r>
          </w:p>
          <w:p w14:paraId="711901D9"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積</w:t>
            </w:r>
          </w:p>
          <w:p w14:paraId="6768D1FF"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3B4D20B1"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18EC0636"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color w:val="auto"/>
                <w:sz w:val="21"/>
                <w:szCs w:val="21"/>
              </w:rPr>
              <w:t>(ha)</w:t>
            </w:r>
          </w:p>
        </w:tc>
        <w:tc>
          <w:tcPr>
            <w:tcW w:w="318" w:type="dxa"/>
            <w:tcBorders>
              <w:top w:val="single" w:sz="4" w:space="0" w:color="000000"/>
              <w:left w:val="single" w:sz="4" w:space="0" w:color="000000"/>
              <w:bottom w:val="nil"/>
              <w:right w:val="single" w:sz="4" w:space="0" w:color="000000"/>
            </w:tcBorders>
            <w:vAlign w:val="center"/>
          </w:tcPr>
          <w:p w14:paraId="31B70C47"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樹</w:t>
            </w:r>
          </w:p>
          <w:p w14:paraId="565EBE48"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0BB6BCBB"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7C730CF9"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64C5B1C1"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0F41185A"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4F4FE300"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種</w:t>
            </w:r>
          </w:p>
        </w:tc>
        <w:tc>
          <w:tcPr>
            <w:tcW w:w="317" w:type="dxa"/>
            <w:tcBorders>
              <w:top w:val="single" w:sz="4" w:space="0" w:color="000000"/>
              <w:left w:val="single" w:sz="4" w:space="0" w:color="000000"/>
              <w:bottom w:val="nil"/>
              <w:right w:val="single" w:sz="4" w:space="0" w:color="000000"/>
            </w:tcBorders>
            <w:vAlign w:val="center"/>
          </w:tcPr>
          <w:p w14:paraId="46C45A94"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林</w:t>
            </w:r>
          </w:p>
          <w:p w14:paraId="75D3C8F6"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58D18678"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7920823B"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6F310D10"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47CF13C7"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6E368199"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齢</w:t>
            </w:r>
          </w:p>
        </w:tc>
        <w:tc>
          <w:tcPr>
            <w:tcW w:w="529" w:type="dxa"/>
            <w:tcBorders>
              <w:top w:val="single" w:sz="4" w:space="0" w:color="000000"/>
              <w:left w:val="single" w:sz="4" w:space="0" w:color="000000"/>
              <w:bottom w:val="nil"/>
              <w:right w:val="single" w:sz="4" w:space="0" w:color="000000"/>
            </w:tcBorders>
            <w:vAlign w:val="center"/>
          </w:tcPr>
          <w:p w14:paraId="3C16AF49"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伐</w:t>
            </w:r>
          </w:p>
          <w:p w14:paraId="4D4F6227"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採</w:t>
            </w:r>
          </w:p>
          <w:p w14:paraId="79755BD0"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立</w:t>
            </w:r>
          </w:p>
          <w:p w14:paraId="26503F1D"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木</w:t>
            </w:r>
          </w:p>
          <w:p w14:paraId="6F91FB72"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材</w:t>
            </w:r>
          </w:p>
          <w:p w14:paraId="4E68424B"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積</w:t>
            </w:r>
          </w:p>
          <w:p w14:paraId="10C41715"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color w:val="auto"/>
                <w:sz w:val="21"/>
                <w:szCs w:val="21"/>
              </w:rPr>
              <w:t>(m</w:t>
            </w:r>
            <w:r w:rsidRPr="00CA66B5">
              <w:rPr>
                <w:rFonts w:ascii="ＭＳ 明朝" w:eastAsia="ＭＳ 明朝" w:hAnsi="ＭＳ 明朝" w:cs="Times New Roman"/>
                <w:color w:val="auto"/>
                <w:sz w:val="21"/>
                <w:szCs w:val="21"/>
                <w:vertAlign w:val="superscript"/>
              </w:rPr>
              <w:t>3</w:t>
            </w:r>
            <w:r w:rsidRPr="00CA66B5">
              <w:rPr>
                <w:rFonts w:ascii="ＭＳ 明朝" w:eastAsia="ＭＳ 明朝" w:hAnsi="ＭＳ 明朝" w:cs="Times New Roman"/>
                <w:color w:val="auto"/>
                <w:sz w:val="21"/>
                <w:szCs w:val="21"/>
              </w:rPr>
              <w:t>)</w:t>
            </w:r>
          </w:p>
        </w:tc>
        <w:tc>
          <w:tcPr>
            <w:tcW w:w="318" w:type="dxa"/>
            <w:tcBorders>
              <w:top w:val="single" w:sz="4" w:space="0" w:color="000000"/>
              <w:left w:val="single" w:sz="4" w:space="0" w:color="000000"/>
              <w:bottom w:val="nil"/>
              <w:right w:val="single" w:sz="4" w:space="0" w:color="000000"/>
            </w:tcBorders>
            <w:vAlign w:val="center"/>
          </w:tcPr>
          <w:p w14:paraId="4DB64051"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時</w:t>
            </w:r>
          </w:p>
          <w:p w14:paraId="63CE4C66"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7C55D13F"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0349692F"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3254D6F7"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7BC77F9F"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2F77E8F4"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期</w:t>
            </w:r>
          </w:p>
        </w:tc>
        <w:tc>
          <w:tcPr>
            <w:tcW w:w="529" w:type="dxa"/>
            <w:tcBorders>
              <w:top w:val="single" w:sz="4" w:space="0" w:color="000000"/>
              <w:left w:val="single" w:sz="4" w:space="0" w:color="000000"/>
              <w:bottom w:val="nil"/>
              <w:right w:val="single" w:sz="4" w:space="0" w:color="000000"/>
            </w:tcBorders>
            <w:vAlign w:val="center"/>
          </w:tcPr>
          <w:p w14:paraId="2630AB97"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路</w:t>
            </w:r>
          </w:p>
          <w:p w14:paraId="34337641"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354C7082"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5084FD59"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線</w:t>
            </w:r>
          </w:p>
          <w:p w14:paraId="18F81C2C"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015D797D"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7A0A580B"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名</w:t>
            </w:r>
          </w:p>
        </w:tc>
        <w:tc>
          <w:tcPr>
            <w:tcW w:w="740" w:type="dxa"/>
            <w:tcBorders>
              <w:top w:val="single" w:sz="4" w:space="0" w:color="000000"/>
              <w:left w:val="single" w:sz="4" w:space="0" w:color="000000"/>
              <w:bottom w:val="nil"/>
              <w:right w:val="single" w:sz="4" w:space="0" w:color="000000"/>
            </w:tcBorders>
            <w:vAlign w:val="center"/>
          </w:tcPr>
          <w:p w14:paraId="79E0A191"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設</w:t>
            </w:r>
          </w:p>
          <w:p w14:paraId="39A341EB"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置</w:t>
            </w:r>
          </w:p>
          <w:p w14:paraId="4724B328"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延</w:t>
            </w:r>
          </w:p>
          <w:p w14:paraId="65F9D6C0"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長</w:t>
            </w:r>
          </w:p>
          <w:p w14:paraId="3CB0800E"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5A2D8009"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p w14:paraId="1E95C924"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r w:rsidRPr="00CA66B5">
              <w:rPr>
                <w:rFonts w:ascii="ＭＳ 明朝" w:eastAsia="ＭＳ 明朝" w:hAnsi="ＭＳ 明朝" w:cs="Times New Roman"/>
                <w:color w:val="auto"/>
                <w:sz w:val="21"/>
                <w:szCs w:val="21"/>
              </w:rPr>
              <w:t>(m)</w:t>
            </w:r>
          </w:p>
        </w:tc>
        <w:tc>
          <w:tcPr>
            <w:tcW w:w="530" w:type="dxa"/>
            <w:vMerge/>
            <w:tcBorders>
              <w:left w:val="single" w:sz="4" w:space="0" w:color="000000"/>
              <w:bottom w:val="nil"/>
              <w:right w:val="single" w:sz="4" w:space="0" w:color="000000"/>
            </w:tcBorders>
          </w:tcPr>
          <w:p w14:paraId="735224D2" w14:textId="77777777" w:rsidR="00FF212E" w:rsidRPr="00CA66B5" w:rsidRDefault="00FF212E" w:rsidP="00FF212E">
            <w:pPr>
              <w:widowControl w:val="0"/>
              <w:autoSpaceDE w:val="0"/>
              <w:autoSpaceDN w:val="0"/>
              <w:spacing w:line="240" w:lineRule="exact"/>
              <w:ind w:leftChars="0" w:left="210" w:rightChars="0" w:right="0" w:hangingChars="100" w:hanging="210"/>
              <w:jc w:val="center"/>
              <w:rPr>
                <w:rFonts w:ascii="ＭＳ 明朝" w:eastAsia="ＭＳ 明朝" w:hAnsi="ＭＳ 明朝" w:cs="Times New Roman"/>
                <w:color w:val="auto"/>
                <w:sz w:val="21"/>
                <w:szCs w:val="21"/>
              </w:rPr>
            </w:pPr>
          </w:p>
        </w:tc>
      </w:tr>
      <w:tr w:rsidR="00FF212E" w:rsidRPr="00CA66B5" w14:paraId="35F7B718" w14:textId="77777777" w:rsidTr="00FF212E">
        <w:trPr>
          <w:cantSplit/>
          <w:trHeight w:val="1134"/>
        </w:trPr>
        <w:tc>
          <w:tcPr>
            <w:tcW w:w="318" w:type="dxa"/>
            <w:tcBorders>
              <w:top w:val="single" w:sz="4" w:space="0" w:color="000000"/>
              <w:left w:val="single" w:sz="4" w:space="0" w:color="000000"/>
              <w:bottom w:val="single" w:sz="4" w:space="0" w:color="000000"/>
              <w:right w:val="single" w:sz="4" w:space="0" w:color="000000"/>
            </w:tcBorders>
            <w:textDirection w:val="tbRlV"/>
          </w:tcPr>
          <w:p w14:paraId="1CBFB6D6" w14:textId="77777777" w:rsidR="00FF212E" w:rsidRPr="00CA66B5" w:rsidRDefault="00FF212E" w:rsidP="00FF212E">
            <w:pPr>
              <w:widowControl w:val="0"/>
              <w:autoSpaceDE w:val="0"/>
              <w:autoSpaceDN w:val="0"/>
              <w:spacing w:line="240" w:lineRule="exact"/>
              <w:ind w:leftChars="0" w:left="113" w:rightChars="0" w:right="113" w:firstLineChars="0" w:firstLine="0"/>
              <w:jc w:val="both"/>
              <w:rPr>
                <w:rFonts w:ascii="ＭＳ 明朝" w:eastAsia="ＭＳ 明朝" w:hAnsi="ＭＳ 明朝" w:cs="Times New Roman"/>
                <w:color w:val="auto"/>
                <w:sz w:val="21"/>
                <w:szCs w:val="21"/>
              </w:rPr>
            </w:pPr>
          </w:p>
          <w:p w14:paraId="01D602EB" w14:textId="77777777" w:rsidR="00FF212E" w:rsidRPr="00CA66B5" w:rsidRDefault="00FF212E" w:rsidP="00FF212E">
            <w:pPr>
              <w:widowControl w:val="0"/>
              <w:autoSpaceDE w:val="0"/>
              <w:autoSpaceDN w:val="0"/>
              <w:spacing w:line="240" w:lineRule="exact"/>
              <w:ind w:leftChars="0" w:left="113" w:rightChars="0" w:right="113" w:firstLineChars="0" w:firstLine="0"/>
              <w:jc w:val="both"/>
              <w:rPr>
                <w:rFonts w:ascii="ＭＳ 明朝" w:eastAsia="ＭＳ 明朝" w:hAnsi="ＭＳ 明朝" w:cs="Times New Roman"/>
                <w:color w:val="auto"/>
                <w:sz w:val="21"/>
                <w:szCs w:val="21"/>
              </w:rPr>
            </w:pPr>
          </w:p>
          <w:p w14:paraId="0A3A9650" w14:textId="77777777" w:rsidR="00FF212E" w:rsidRPr="00CA66B5" w:rsidRDefault="00FF212E" w:rsidP="00FF212E">
            <w:pPr>
              <w:widowControl w:val="0"/>
              <w:autoSpaceDE w:val="0"/>
              <w:autoSpaceDN w:val="0"/>
              <w:spacing w:line="240" w:lineRule="exact"/>
              <w:ind w:leftChars="0" w:left="113" w:rightChars="0" w:right="113" w:firstLineChars="0" w:firstLine="0"/>
              <w:jc w:val="both"/>
              <w:rPr>
                <w:rFonts w:ascii="ＭＳ 明朝" w:eastAsia="ＭＳ 明朝" w:hAnsi="ＭＳ 明朝" w:cs="Times New Roman"/>
                <w:color w:val="auto"/>
                <w:sz w:val="21"/>
                <w:szCs w:val="21"/>
              </w:rPr>
            </w:pPr>
          </w:p>
          <w:p w14:paraId="04A54399" w14:textId="77777777" w:rsidR="00FF212E" w:rsidRPr="00CA66B5" w:rsidRDefault="00FF212E" w:rsidP="00FF212E">
            <w:pPr>
              <w:widowControl w:val="0"/>
              <w:autoSpaceDE w:val="0"/>
              <w:autoSpaceDN w:val="0"/>
              <w:spacing w:line="240" w:lineRule="exact"/>
              <w:ind w:leftChars="0" w:left="113" w:rightChars="0" w:right="113" w:firstLineChars="0" w:firstLine="0"/>
              <w:jc w:val="both"/>
              <w:rPr>
                <w:rFonts w:ascii="ＭＳ 明朝" w:eastAsia="ＭＳ 明朝" w:hAnsi="ＭＳ 明朝" w:cs="Times New Roman"/>
                <w:color w:val="auto"/>
                <w:sz w:val="21"/>
                <w:szCs w:val="21"/>
              </w:rPr>
            </w:pPr>
          </w:p>
        </w:tc>
        <w:tc>
          <w:tcPr>
            <w:tcW w:w="317" w:type="dxa"/>
            <w:tcBorders>
              <w:top w:val="single" w:sz="4" w:space="0" w:color="000000"/>
              <w:left w:val="single" w:sz="4" w:space="0" w:color="000000"/>
              <w:bottom w:val="single" w:sz="4" w:space="0" w:color="000000"/>
              <w:right w:val="single" w:sz="4" w:space="0" w:color="000000"/>
            </w:tcBorders>
            <w:textDirection w:val="tbRlV"/>
          </w:tcPr>
          <w:p w14:paraId="531F0875" w14:textId="77777777" w:rsidR="00FF212E" w:rsidRPr="00CA66B5" w:rsidRDefault="00FF212E" w:rsidP="00FF212E">
            <w:pPr>
              <w:widowControl w:val="0"/>
              <w:autoSpaceDE w:val="0"/>
              <w:autoSpaceDN w:val="0"/>
              <w:spacing w:line="240" w:lineRule="exact"/>
              <w:ind w:leftChars="0" w:left="210" w:rightChars="0" w:right="113" w:hangingChars="100" w:hanging="210"/>
              <w:jc w:val="both"/>
              <w:rPr>
                <w:rFonts w:ascii="ＭＳ 明朝" w:eastAsia="ＭＳ 明朝" w:hAnsi="ＭＳ 明朝" w:cs="Times New Roman"/>
                <w:color w:val="auto"/>
                <w:sz w:val="21"/>
                <w:szCs w:val="21"/>
              </w:rPr>
            </w:pPr>
          </w:p>
        </w:tc>
        <w:tc>
          <w:tcPr>
            <w:tcW w:w="318" w:type="dxa"/>
            <w:tcBorders>
              <w:top w:val="single" w:sz="4" w:space="0" w:color="000000"/>
              <w:left w:val="single" w:sz="4" w:space="0" w:color="000000"/>
              <w:bottom w:val="single" w:sz="4" w:space="0" w:color="000000"/>
              <w:right w:val="single" w:sz="4" w:space="0" w:color="000000"/>
            </w:tcBorders>
            <w:textDirection w:val="tbRlV"/>
          </w:tcPr>
          <w:p w14:paraId="689450D0" w14:textId="77777777" w:rsidR="00FF212E" w:rsidRPr="00CA66B5" w:rsidRDefault="00FF212E" w:rsidP="00FF212E">
            <w:pPr>
              <w:widowControl w:val="0"/>
              <w:autoSpaceDE w:val="0"/>
              <w:autoSpaceDN w:val="0"/>
              <w:spacing w:line="240" w:lineRule="exact"/>
              <w:ind w:leftChars="0" w:left="210" w:rightChars="0" w:right="113" w:hangingChars="100" w:hanging="210"/>
              <w:jc w:val="both"/>
              <w:rPr>
                <w:rFonts w:ascii="ＭＳ 明朝" w:eastAsia="ＭＳ 明朝" w:hAnsi="ＭＳ 明朝" w:cs="Times New Roman"/>
                <w:color w:val="auto"/>
                <w:sz w:val="21"/>
                <w:szCs w:val="21"/>
              </w:rPr>
            </w:pPr>
          </w:p>
        </w:tc>
        <w:tc>
          <w:tcPr>
            <w:tcW w:w="317" w:type="dxa"/>
            <w:tcBorders>
              <w:top w:val="single" w:sz="4" w:space="0" w:color="000000"/>
              <w:left w:val="single" w:sz="4" w:space="0" w:color="000000"/>
              <w:bottom w:val="single" w:sz="4" w:space="0" w:color="000000"/>
              <w:right w:val="single" w:sz="4" w:space="0" w:color="000000"/>
            </w:tcBorders>
          </w:tcPr>
          <w:p w14:paraId="1CED2C7B" w14:textId="77777777" w:rsidR="00FF212E" w:rsidRPr="00CA66B5" w:rsidRDefault="00FF212E" w:rsidP="00FF212E">
            <w:pPr>
              <w:widowControl w:val="0"/>
              <w:autoSpaceDE w:val="0"/>
              <w:autoSpaceDN w:val="0"/>
              <w:spacing w:line="240" w:lineRule="exact"/>
              <w:ind w:leftChars="0" w:left="210" w:rightChars="0" w:right="0" w:hangingChars="100" w:hanging="210"/>
              <w:jc w:val="both"/>
              <w:rPr>
                <w:rFonts w:ascii="ＭＳ 明朝" w:eastAsia="ＭＳ 明朝" w:hAnsi="ＭＳ 明朝" w:cs="Times New Roman"/>
                <w:color w:val="auto"/>
                <w:sz w:val="21"/>
                <w:szCs w:val="21"/>
              </w:rPr>
            </w:pPr>
          </w:p>
        </w:tc>
        <w:tc>
          <w:tcPr>
            <w:tcW w:w="318" w:type="dxa"/>
            <w:tcBorders>
              <w:top w:val="single" w:sz="4" w:space="0" w:color="000000"/>
              <w:left w:val="single" w:sz="4" w:space="0" w:color="000000"/>
              <w:bottom w:val="single" w:sz="4" w:space="0" w:color="000000"/>
              <w:right w:val="single" w:sz="4" w:space="0" w:color="000000"/>
            </w:tcBorders>
            <w:textDirection w:val="tbRlV"/>
          </w:tcPr>
          <w:p w14:paraId="51D03A42" w14:textId="77777777" w:rsidR="00FF212E" w:rsidRPr="00CA66B5" w:rsidRDefault="00FF212E" w:rsidP="00FF212E">
            <w:pPr>
              <w:widowControl w:val="0"/>
              <w:autoSpaceDE w:val="0"/>
              <w:autoSpaceDN w:val="0"/>
              <w:spacing w:line="240" w:lineRule="exact"/>
              <w:ind w:leftChars="0" w:left="210" w:rightChars="0" w:right="113" w:hangingChars="100" w:hanging="210"/>
              <w:jc w:val="both"/>
              <w:rPr>
                <w:rFonts w:ascii="ＭＳ 明朝" w:eastAsia="ＭＳ 明朝" w:hAnsi="ＭＳ 明朝" w:cs="Times New Roman"/>
                <w:color w:val="auto"/>
                <w:sz w:val="21"/>
                <w:szCs w:val="21"/>
              </w:rPr>
            </w:pPr>
          </w:p>
        </w:tc>
        <w:tc>
          <w:tcPr>
            <w:tcW w:w="317" w:type="dxa"/>
            <w:tcBorders>
              <w:top w:val="single" w:sz="4" w:space="0" w:color="000000"/>
              <w:left w:val="single" w:sz="4" w:space="0" w:color="000000"/>
              <w:bottom w:val="single" w:sz="4" w:space="0" w:color="000000"/>
              <w:right w:val="single" w:sz="4" w:space="0" w:color="000000"/>
            </w:tcBorders>
            <w:textDirection w:val="tbRlV"/>
          </w:tcPr>
          <w:p w14:paraId="3C57CC12" w14:textId="77777777" w:rsidR="00FF212E" w:rsidRPr="00CA66B5" w:rsidRDefault="00FF212E" w:rsidP="00FF212E">
            <w:pPr>
              <w:widowControl w:val="0"/>
              <w:autoSpaceDE w:val="0"/>
              <w:autoSpaceDN w:val="0"/>
              <w:spacing w:line="240" w:lineRule="exact"/>
              <w:ind w:leftChars="0" w:left="210" w:rightChars="0" w:right="113" w:hangingChars="100" w:hanging="210"/>
              <w:jc w:val="both"/>
              <w:rPr>
                <w:rFonts w:ascii="ＭＳ 明朝" w:eastAsia="ＭＳ 明朝" w:hAnsi="ＭＳ 明朝" w:cs="Times New Roman"/>
                <w:color w:val="auto"/>
                <w:sz w:val="21"/>
                <w:szCs w:val="21"/>
              </w:rPr>
            </w:pPr>
          </w:p>
        </w:tc>
        <w:tc>
          <w:tcPr>
            <w:tcW w:w="529" w:type="dxa"/>
            <w:tcBorders>
              <w:top w:val="single" w:sz="4" w:space="0" w:color="000000"/>
              <w:left w:val="single" w:sz="4" w:space="0" w:color="000000"/>
              <w:bottom w:val="single" w:sz="4" w:space="0" w:color="000000"/>
              <w:right w:val="single" w:sz="4" w:space="0" w:color="000000"/>
            </w:tcBorders>
          </w:tcPr>
          <w:p w14:paraId="0F3C9D11" w14:textId="77777777" w:rsidR="00FF212E" w:rsidRPr="00CA66B5" w:rsidRDefault="00FF212E" w:rsidP="00FF212E">
            <w:pPr>
              <w:widowControl w:val="0"/>
              <w:autoSpaceDE w:val="0"/>
              <w:autoSpaceDN w:val="0"/>
              <w:spacing w:line="240" w:lineRule="exact"/>
              <w:ind w:leftChars="0" w:left="210" w:rightChars="0" w:right="0" w:hangingChars="100" w:hanging="210"/>
              <w:jc w:val="both"/>
              <w:rPr>
                <w:rFonts w:ascii="ＭＳ 明朝" w:eastAsia="ＭＳ 明朝" w:hAnsi="ＭＳ 明朝" w:cs="Times New Roman"/>
                <w:color w:val="auto"/>
                <w:sz w:val="21"/>
                <w:szCs w:val="21"/>
              </w:rPr>
            </w:pPr>
          </w:p>
        </w:tc>
        <w:tc>
          <w:tcPr>
            <w:tcW w:w="318" w:type="dxa"/>
            <w:tcBorders>
              <w:top w:val="single" w:sz="4" w:space="0" w:color="000000"/>
              <w:left w:val="single" w:sz="4" w:space="0" w:color="000000"/>
              <w:bottom w:val="single" w:sz="4" w:space="0" w:color="000000"/>
              <w:right w:val="single" w:sz="4" w:space="0" w:color="000000"/>
            </w:tcBorders>
            <w:textDirection w:val="tbRlV"/>
          </w:tcPr>
          <w:p w14:paraId="23625671" w14:textId="77777777" w:rsidR="00FF212E" w:rsidRPr="00CA66B5" w:rsidRDefault="00FF212E" w:rsidP="00FF212E">
            <w:pPr>
              <w:widowControl w:val="0"/>
              <w:autoSpaceDE w:val="0"/>
              <w:autoSpaceDN w:val="0"/>
              <w:spacing w:line="240" w:lineRule="exact"/>
              <w:ind w:leftChars="0" w:left="210" w:rightChars="0" w:right="113" w:hangingChars="100" w:hanging="210"/>
              <w:jc w:val="both"/>
              <w:rPr>
                <w:rFonts w:ascii="ＭＳ 明朝" w:eastAsia="ＭＳ 明朝" w:hAnsi="ＭＳ 明朝" w:cs="Times New Roman"/>
                <w:color w:val="auto"/>
                <w:sz w:val="21"/>
                <w:szCs w:val="21"/>
              </w:rPr>
            </w:pPr>
          </w:p>
        </w:tc>
        <w:tc>
          <w:tcPr>
            <w:tcW w:w="529" w:type="dxa"/>
            <w:tcBorders>
              <w:top w:val="single" w:sz="4" w:space="0" w:color="000000"/>
              <w:left w:val="single" w:sz="4" w:space="0" w:color="000000"/>
              <w:bottom w:val="single" w:sz="4" w:space="0" w:color="000000"/>
              <w:right w:val="single" w:sz="4" w:space="0" w:color="000000"/>
            </w:tcBorders>
          </w:tcPr>
          <w:p w14:paraId="0E9AE88C" w14:textId="77777777" w:rsidR="00FF212E" w:rsidRPr="00CA66B5" w:rsidRDefault="00FF212E" w:rsidP="00FF212E">
            <w:pPr>
              <w:widowControl w:val="0"/>
              <w:autoSpaceDE w:val="0"/>
              <w:autoSpaceDN w:val="0"/>
              <w:spacing w:line="240" w:lineRule="exact"/>
              <w:ind w:leftChars="0" w:left="210" w:rightChars="0" w:right="0" w:hangingChars="100" w:hanging="210"/>
              <w:jc w:val="both"/>
              <w:rPr>
                <w:rFonts w:ascii="ＭＳ 明朝" w:eastAsia="ＭＳ 明朝" w:hAnsi="ＭＳ 明朝" w:cs="Times New Roman"/>
                <w:color w:val="auto"/>
                <w:sz w:val="21"/>
                <w:szCs w:val="21"/>
              </w:rPr>
            </w:pPr>
          </w:p>
        </w:tc>
        <w:tc>
          <w:tcPr>
            <w:tcW w:w="317" w:type="dxa"/>
            <w:tcBorders>
              <w:top w:val="single" w:sz="4" w:space="0" w:color="000000"/>
              <w:left w:val="single" w:sz="4" w:space="0" w:color="000000"/>
              <w:bottom w:val="single" w:sz="4" w:space="0" w:color="000000"/>
              <w:right w:val="single" w:sz="4" w:space="0" w:color="000000"/>
            </w:tcBorders>
            <w:textDirection w:val="tbRlV"/>
          </w:tcPr>
          <w:p w14:paraId="67D7FEE0" w14:textId="77777777" w:rsidR="00FF212E" w:rsidRPr="00CA66B5" w:rsidRDefault="00FF212E" w:rsidP="00FF212E">
            <w:pPr>
              <w:widowControl w:val="0"/>
              <w:autoSpaceDE w:val="0"/>
              <w:autoSpaceDN w:val="0"/>
              <w:spacing w:line="240" w:lineRule="exact"/>
              <w:ind w:leftChars="0" w:left="210" w:rightChars="0" w:right="113" w:hangingChars="100" w:hanging="210"/>
              <w:jc w:val="both"/>
              <w:rPr>
                <w:rFonts w:ascii="ＭＳ 明朝" w:eastAsia="ＭＳ 明朝" w:hAnsi="ＭＳ 明朝" w:cs="Times New Roman"/>
                <w:color w:val="auto"/>
                <w:sz w:val="21"/>
                <w:szCs w:val="21"/>
              </w:rPr>
            </w:pPr>
          </w:p>
        </w:tc>
        <w:tc>
          <w:tcPr>
            <w:tcW w:w="318" w:type="dxa"/>
            <w:tcBorders>
              <w:top w:val="single" w:sz="4" w:space="0" w:color="000000"/>
              <w:left w:val="single" w:sz="4" w:space="0" w:color="000000"/>
              <w:bottom w:val="single" w:sz="4" w:space="0" w:color="000000"/>
              <w:right w:val="single" w:sz="4" w:space="0" w:color="000000"/>
            </w:tcBorders>
            <w:textDirection w:val="tbRlV"/>
          </w:tcPr>
          <w:p w14:paraId="6459C42B" w14:textId="77777777" w:rsidR="00FF212E" w:rsidRPr="00CA66B5" w:rsidRDefault="00FF212E" w:rsidP="00FF212E">
            <w:pPr>
              <w:widowControl w:val="0"/>
              <w:autoSpaceDE w:val="0"/>
              <w:autoSpaceDN w:val="0"/>
              <w:spacing w:line="240" w:lineRule="exact"/>
              <w:ind w:leftChars="0" w:left="210" w:rightChars="0" w:right="113" w:hangingChars="100" w:hanging="210"/>
              <w:jc w:val="both"/>
              <w:rPr>
                <w:rFonts w:ascii="ＭＳ 明朝" w:eastAsia="ＭＳ 明朝" w:hAnsi="ＭＳ 明朝" w:cs="Times New Roman"/>
                <w:color w:val="auto"/>
                <w:sz w:val="21"/>
                <w:szCs w:val="21"/>
              </w:rPr>
            </w:pPr>
          </w:p>
        </w:tc>
        <w:tc>
          <w:tcPr>
            <w:tcW w:w="529" w:type="dxa"/>
            <w:tcBorders>
              <w:top w:val="single" w:sz="4" w:space="0" w:color="000000"/>
              <w:left w:val="single" w:sz="4" w:space="0" w:color="000000"/>
              <w:bottom w:val="single" w:sz="4" w:space="0" w:color="000000"/>
              <w:right w:val="single" w:sz="4" w:space="0" w:color="000000"/>
            </w:tcBorders>
          </w:tcPr>
          <w:p w14:paraId="62C79BEE" w14:textId="77777777" w:rsidR="00FF212E" w:rsidRPr="00CA66B5" w:rsidRDefault="00FF212E" w:rsidP="00FF212E">
            <w:pPr>
              <w:widowControl w:val="0"/>
              <w:autoSpaceDE w:val="0"/>
              <w:autoSpaceDN w:val="0"/>
              <w:spacing w:line="240" w:lineRule="exact"/>
              <w:ind w:leftChars="0" w:left="210" w:rightChars="0" w:right="0" w:hangingChars="100" w:hanging="210"/>
              <w:jc w:val="both"/>
              <w:rPr>
                <w:rFonts w:ascii="ＭＳ 明朝" w:eastAsia="ＭＳ 明朝" w:hAnsi="ＭＳ 明朝" w:cs="Times New Roman"/>
                <w:color w:val="auto"/>
                <w:sz w:val="21"/>
                <w:szCs w:val="21"/>
              </w:rPr>
            </w:pPr>
          </w:p>
        </w:tc>
        <w:tc>
          <w:tcPr>
            <w:tcW w:w="529" w:type="dxa"/>
            <w:tcBorders>
              <w:top w:val="single" w:sz="4" w:space="0" w:color="000000"/>
              <w:left w:val="single" w:sz="4" w:space="0" w:color="000000"/>
              <w:bottom w:val="single" w:sz="4" w:space="0" w:color="000000"/>
              <w:right w:val="single" w:sz="4" w:space="0" w:color="000000"/>
            </w:tcBorders>
          </w:tcPr>
          <w:p w14:paraId="1EB5F266" w14:textId="77777777" w:rsidR="00FF212E" w:rsidRPr="00CA66B5" w:rsidRDefault="00FF212E" w:rsidP="00FF212E">
            <w:pPr>
              <w:widowControl w:val="0"/>
              <w:autoSpaceDE w:val="0"/>
              <w:autoSpaceDN w:val="0"/>
              <w:spacing w:line="240" w:lineRule="exact"/>
              <w:ind w:leftChars="0" w:left="210" w:rightChars="0" w:right="0" w:hangingChars="100" w:hanging="210"/>
              <w:jc w:val="both"/>
              <w:rPr>
                <w:rFonts w:ascii="ＭＳ 明朝" w:eastAsia="ＭＳ 明朝" w:hAnsi="ＭＳ 明朝" w:cs="Times New Roman"/>
                <w:color w:val="auto"/>
                <w:sz w:val="21"/>
                <w:szCs w:val="21"/>
              </w:rPr>
            </w:pPr>
          </w:p>
        </w:tc>
        <w:tc>
          <w:tcPr>
            <w:tcW w:w="318" w:type="dxa"/>
            <w:tcBorders>
              <w:top w:val="single" w:sz="4" w:space="0" w:color="000000"/>
              <w:left w:val="single" w:sz="4" w:space="0" w:color="000000"/>
              <w:bottom w:val="single" w:sz="4" w:space="0" w:color="000000"/>
              <w:right w:val="single" w:sz="4" w:space="0" w:color="000000"/>
            </w:tcBorders>
            <w:textDirection w:val="tbRlV"/>
          </w:tcPr>
          <w:p w14:paraId="4520ECF9" w14:textId="77777777" w:rsidR="00FF212E" w:rsidRPr="00CA66B5" w:rsidRDefault="00FF212E" w:rsidP="00FF212E">
            <w:pPr>
              <w:widowControl w:val="0"/>
              <w:autoSpaceDE w:val="0"/>
              <w:autoSpaceDN w:val="0"/>
              <w:spacing w:line="240" w:lineRule="exact"/>
              <w:ind w:leftChars="0" w:left="210" w:rightChars="0" w:right="113" w:hangingChars="100" w:hanging="210"/>
              <w:jc w:val="both"/>
              <w:rPr>
                <w:rFonts w:ascii="ＭＳ 明朝" w:eastAsia="ＭＳ 明朝" w:hAnsi="ＭＳ 明朝" w:cs="Times New Roman"/>
                <w:color w:val="auto"/>
                <w:sz w:val="21"/>
                <w:szCs w:val="21"/>
              </w:rPr>
            </w:pPr>
          </w:p>
        </w:tc>
        <w:tc>
          <w:tcPr>
            <w:tcW w:w="317" w:type="dxa"/>
            <w:tcBorders>
              <w:top w:val="single" w:sz="4" w:space="0" w:color="000000"/>
              <w:left w:val="single" w:sz="4" w:space="0" w:color="000000"/>
              <w:bottom w:val="single" w:sz="4" w:space="0" w:color="000000"/>
              <w:right w:val="single" w:sz="4" w:space="0" w:color="000000"/>
            </w:tcBorders>
            <w:textDirection w:val="tbRlV"/>
          </w:tcPr>
          <w:p w14:paraId="1B2FF5F5" w14:textId="77777777" w:rsidR="00FF212E" w:rsidRPr="00CA66B5" w:rsidRDefault="00FF212E" w:rsidP="00FF212E">
            <w:pPr>
              <w:widowControl w:val="0"/>
              <w:autoSpaceDE w:val="0"/>
              <w:autoSpaceDN w:val="0"/>
              <w:spacing w:line="240" w:lineRule="exact"/>
              <w:ind w:leftChars="0" w:left="210" w:rightChars="0" w:right="113" w:hangingChars="100" w:hanging="210"/>
              <w:jc w:val="both"/>
              <w:rPr>
                <w:rFonts w:ascii="ＭＳ 明朝" w:eastAsia="ＭＳ 明朝" w:hAnsi="ＭＳ 明朝" w:cs="Times New Roman"/>
                <w:color w:val="auto"/>
                <w:sz w:val="21"/>
                <w:szCs w:val="21"/>
              </w:rPr>
            </w:pPr>
          </w:p>
        </w:tc>
        <w:tc>
          <w:tcPr>
            <w:tcW w:w="529" w:type="dxa"/>
            <w:tcBorders>
              <w:top w:val="single" w:sz="4" w:space="0" w:color="000000"/>
              <w:left w:val="single" w:sz="4" w:space="0" w:color="000000"/>
              <w:bottom w:val="single" w:sz="4" w:space="0" w:color="000000"/>
              <w:right w:val="single" w:sz="4" w:space="0" w:color="000000"/>
            </w:tcBorders>
          </w:tcPr>
          <w:p w14:paraId="19FB8841" w14:textId="77777777" w:rsidR="00FF212E" w:rsidRPr="00CA66B5" w:rsidRDefault="00FF212E" w:rsidP="00FF212E">
            <w:pPr>
              <w:widowControl w:val="0"/>
              <w:autoSpaceDE w:val="0"/>
              <w:autoSpaceDN w:val="0"/>
              <w:spacing w:line="240" w:lineRule="exact"/>
              <w:ind w:leftChars="0" w:left="210" w:rightChars="0" w:right="0" w:hangingChars="100" w:hanging="210"/>
              <w:jc w:val="both"/>
              <w:rPr>
                <w:rFonts w:ascii="ＭＳ 明朝" w:eastAsia="ＭＳ 明朝" w:hAnsi="ＭＳ 明朝" w:cs="Times New Roman"/>
                <w:color w:val="auto"/>
                <w:sz w:val="21"/>
                <w:szCs w:val="21"/>
              </w:rPr>
            </w:pPr>
          </w:p>
        </w:tc>
        <w:tc>
          <w:tcPr>
            <w:tcW w:w="318" w:type="dxa"/>
            <w:tcBorders>
              <w:top w:val="single" w:sz="4" w:space="0" w:color="000000"/>
              <w:left w:val="single" w:sz="4" w:space="0" w:color="000000"/>
              <w:bottom w:val="single" w:sz="4" w:space="0" w:color="000000"/>
              <w:right w:val="single" w:sz="4" w:space="0" w:color="000000"/>
            </w:tcBorders>
            <w:textDirection w:val="tbRlV"/>
          </w:tcPr>
          <w:p w14:paraId="61A6EDB1" w14:textId="77777777" w:rsidR="00FF212E" w:rsidRPr="00CA66B5" w:rsidRDefault="00FF212E" w:rsidP="00FF212E">
            <w:pPr>
              <w:widowControl w:val="0"/>
              <w:autoSpaceDE w:val="0"/>
              <w:autoSpaceDN w:val="0"/>
              <w:spacing w:line="240" w:lineRule="exact"/>
              <w:ind w:leftChars="0" w:left="210" w:rightChars="0" w:right="113" w:hangingChars="100" w:hanging="210"/>
              <w:jc w:val="both"/>
              <w:rPr>
                <w:rFonts w:ascii="ＭＳ 明朝" w:eastAsia="ＭＳ 明朝" w:hAnsi="ＭＳ 明朝" w:cs="Times New Roman"/>
                <w:color w:val="auto"/>
                <w:sz w:val="21"/>
                <w:szCs w:val="21"/>
              </w:rPr>
            </w:pPr>
          </w:p>
        </w:tc>
        <w:tc>
          <w:tcPr>
            <w:tcW w:w="317" w:type="dxa"/>
            <w:tcBorders>
              <w:top w:val="single" w:sz="4" w:space="0" w:color="000000"/>
              <w:left w:val="single" w:sz="4" w:space="0" w:color="000000"/>
              <w:bottom w:val="single" w:sz="4" w:space="0" w:color="000000"/>
              <w:right w:val="single" w:sz="4" w:space="0" w:color="000000"/>
            </w:tcBorders>
          </w:tcPr>
          <w:p w14:paraId="5BF99576" w14:textId="77777777" w:rsidR="00FF212E" w:rsidRPr="00CA66B5" w:rsidRDefault="00FF212E" w:rsidP="00FF212E">
            <w:pPr>
              <w:widowControl w:val="0"/>
              <w:autoSpaceDE w:val="0"/>
              <w:autoSpaceDN w:val="0"/>
              <w:spacing w:line="240" w:lineRule="exact"/>
              <w:ind w:leftChars="0" w:left="210" w:rightChars="0" w:right="0" w:hangingChars="100" w:hanging="210"/>
              <w:jc w:val="both"/>
              <w:rPr>
                <w:rFonts w:ascii="ＭＳ 明朝" w:eastAsia="ＭＳ 明朝" w:hAnsi="ＭＳ 明朝" w:cs="Times New Roman"/>
                <w:color w:val="auto"/>
                <w:sz w:val="21"/>
                <w:szCs w:val="21"/>
              </w:rPr>
            </w:pPr>
          </w:p>
        </w:tc>
        <w:tc>
          <w:tcPr>
            <w:tcW w:w="529" w:type="dxa"/>
            <w:tcBorders>
              <w:top w:val="single" w:sz="4" w:space="0" w:color="000000"/>
              <w:left w:val="single" w:sz="4" w:space="0" w:color="000000"/>
              <w:bottom w:val="single" w:sz="4" w:space="0" w:color="000000"/>
              <w:right w:val="single" w:sz="4" w:space="0" w:color="000000"/>
            </w:tcBorders>
          </w:tcPr>
          <w:p w14:paraId="10E7BADE" w14:textId="77777777" w:rsidR="00FF212E" w:rsidRPr="00CA66B5" w:rsidRDefault="00FF212E" w:rsidP="00FF212E">
            <w:pPr>
              <w:widowControl w:val="0"/>
              <w:autoSpaceDE w:val="0"/>
              <w:autoSpaceDN w:val="0"/>
              <w:spacing w:line="240" w:lineRule="exact"/>
              <w:ind w:leftChars="0" w:left="210" w:rightChars="0" w:right="0" w:hangingChars="100" w:hanging="210"/>
              <w:jc w:val="both"/>
              <w:rPr>
                <w:rFonts w:ascii="ＭＳ 明朝" w:eastAsia="ＭＳ 明朝" w:hAnsi="ＭＳ 明朝" w:cs="Times New Roman"/>
                <w:color w:val="auto"/>
                <w:sz w:val="21"/>
                <w:szCs w:val="21"/>
              </w:rPr>
            </w:pPr>
          </w:p>
        </w:tc>
        <w:tc>
          <w:tcPr>
            <w:tcW w:w="318" w:type="dxa"/>
            <w:tcBorders>
              <w:top w:val="single" w:sz="4" w:space="0" w:color="000000"/>
              <w:left w:val="single" w:sz="4" w:space="0" w:color="000000"/>
              <w:bottom w:val="single" w:sz="4" w:space="0" w:color="000000"/>
              <w:right w:val="single" w:sz="4" w:space="0" w:color="000000"/>
            </w:tcBorders>
            <w:textDirection w:val="tbRlV"/>
          </w:tcPr>
          <w:p w14:paraId="24F898D0" w14:textId="77777777" w:rsidR="00FF212E" w:rsidRPr="00CA66B5" w:rsidRDefault="00FF212E" w:rsidP="00FF212E">
            <w:pPr>
              <w:widowControl w:val="0"/>
              <w:autoSpaceDE w:val="0"/>
              <w:autoSpaceDN w:val="0"/>
              <w:spacing w:line="240" w:lineRule="exact"/>
              <w:ind w:leftChars="0" w:left="210" w:rightChars="0" w:right="113" w:hangingChars="100" w:hanging="210"/>
              <w:jc w:val="both"/>
              <w:rPr>
                <w:rFonts w:ascii="ＭＳ 明朝" w:eastAsia="ＭＳ 明朝" w:hAnsi="ＭＳ 明朝" w:cs="Times New Roman"/>
                <w:color w:val="auto"/>
                <w:sz w:val="21"/>
                <w:szCs w:val="21"/>
              </w:rPr>
            </w:pPr>
          </w:p>
        </w:tc>
        <w:tc>
          <w:tcPr>
            <w:tcW w:w="529" w:type="dxa"/>
            <w:tcBorders>
              <w:top w:val="single" w:sz="4" w:space="0" w:color="000000"/>
              <w:left w:val="single" w:sz="4" w:space="0" w:color="000000"/>
              <w:bottom w:val="single" w:sz="4" w:space="0" w:color="000000"/>
              <w:right w:val="single" w:sz="4" w:space="0" w:color="000000"/>
            </w:tcBorders>
            <w:textDirection w:val="tbRlV"/>
          </w:tcPr>
          <w:p w14:paraId="700B25F2" w14:textId="77777777" w:rsidR="00FF212E" w:rsidRPr="00CA66B5" w:rsidRDefault="00FF212E" w:rsidP="00FF212E">
            <w:pPr>
              <w:widowControl w:val="0"/>
              <w:autoSpaceDE w:val="0"/>
              <w:autoSpaceDN w:val="0"/>
              <w:spacing w:line="240" w:lineRule="exact"/>
              <w:ind w:leftChars="0" w:left="210" w:rightChars="0" w:right="113" w:hangingChars="100" w:hanging="210"/>
              <w:jc w:val="both"/>
              <w:rPr>
                <w:rFonts w:ascii="ＭＳ 明朝" w:eastAsia="ＭＳ 明朝" w:hAnsi="ＭＳ 明朝" w:cs="Times New Roman"/>
                <w:color w:val="auto"/>
                <w:sz w:val="21"/>
                <w:szCs w:val="21"/>
              </w:rPr>
            </w:pPr>
          </w:p>
        </w:tc>
        <w:tc>
          <w:tcPr>
            <w:tcW w:w="740" w:type="dxa"/>
            <w:tcBorders>
              <w:top w:val="single" w:sz="4" w:space="0" w:color="000000"/>
              <w:left w:val="single" w:sz="4" w:space="0" w:color="000000"/>
              <w:bottom w:val="single" w:sz="4" w:space="0" w:color="000000"/>
              <w:right w:val="single" w:sz="4" w:space="0" w:color="000000"/>
            </w:tcBorders>
          </w:tcPr>
          <w:p w14:paraId="76BBB291" w14:textId="77777777" w:rsidR="00FF212E" w:rsidRPr="00CA66B5" w:rsidRDefault="00FF212E" w:rsidP="00FF212E">
            <w:pPr>
              <w:widowControl w:val="0"/>
              <w:autoSpaceDE w:val="0"/>
              <w:autoSpaceDN w:val="0"/>
              <w:spacing w:line="240" w:lineRule="exact"/>
              <w:ind w:leftChars="0" w:left="210" w:rightChars="0" w:right="0" w:hangingChars="100" w:hanging="210"/>
              <w:jc w:val="both"/>
              <w:rPr>
                <w:rFonts w:ascii="ＭＳ 明朝" w:eastAsia="ＭＳ 明朝" w:hAnsi="ＭＳ 明朝" w:cs="Times New Roman"/>
                <w:color w:val="auto"/>
                <w:sz w:val="21"/>
                <w:szCs w:val="21"/>
              </w:rPr>
            </w:pPr>
          </w:p>
        </w:tc>
        <w:tc>
          <w:tcPr>
            <w:tcW w:w="530" w:type="dxa"/>
            <w:tcBorders>
              <w:top w:val="single" w:sz="4" w:space="0" w:color="000000"/>
              <w:left w:val="single" w:sz="4" w:space="0" w:color="000000"/>
              <w:bottom w:val="single" w:sz="4" w:space="0" w:color="000000"/>
              <w:right w:val="single" w:sz="4" w:space="0" w:color="000000"/>
            </w:tcBorders>
          </w:tcPr>
          <w:p w14:paraId="19BE560C" w14:textId="77777777" w:rsidR="00FF212E" w:rsidRPr="00CA66B5" w:rsidRDefault="00FF212E" w:rsidP="00FF212E">
            <w:pPr>
              <w:widowControl w:val="0"/>
              <w:autoSpaceDE w:val="0"/>
              <w:autoSpaceDN w:val="0"/>
              <w:spacing w:line="240" w:lineRule="exact"/>
              <w:ind w:leftChars="0" w:left="210" w:rightChars="0" w:right="0" w:hangingChars="100" w:hanging="210"/>
              <w:jc w:val="both"/>
              <w:rPr>
                <w:rFonts w:ascii="ＭＳ 明朝" w:eastAsia="ＭＳ 明朝" w:hAnsi="ＭＳ 明朝" w:cs="Times New Roman"/>
                <w:color w:val="auto"/>
                <w:sz w:val="21"/>
                <w:szCs w:val="21"/>
              </w:rPr>
            </w:pPr>
          </w:p>
        </w:tc>
      </w:tr>
    </w:tbl>
    <w:p w14:paraId="7B37D80D" w14:textId="77777777" w:rsidR="00FF212E" w:rsidRPr="00CA66B5" w:rsidRDefault="00FF212E" w:rsidP="00FF212E">
      <w:pPr>
        <w:widowControl w:val="0"/>
        <w:autoSpaceDE w:val="0"/>
        <w:autoSpaceDN w:val="0"/>
        <w:spacing w:line="240" w:lineRule="exact"/>
        <w:ind w:left="450" w:rightChars="0" w:right="0" w:hangingChars="100" w:hanging="210"/>
        <w:jc w:val="both"/>
        <w:rPr>
          <w:rFonts w:ascii="ＭＳ 明朝" w:eastAsia="ＭＳ 明朝" w:hAnsi="ＭＳ 明朝" w:cs="Times New Roman"/>
          <w:color w:val="auto"/>
          <w:sz w:val="21"/>
          <w:szCs w:val="21"/>
        </w:rPr>
      </w:pPr>
    </w:p>
    <w:p w14:paraId="28685DBD" w14:textId="77777777" w:rsidR="00FF212E" w:rsidRPr="00CA66B5" w:rsidRDefault="00FF212E" w:rsidP="00FF212E">
      <w:pPr>
        <w:widowControl w:val="0"/>
        <w:autoSpaceDE w:val="0"/>
        <w:autoSpaceDN w:val="0"/>
        <w:spacing w:line="240" w:lineRule="exact"/>
        <w:ind w:left="450" w:rightChars="0" w:right="0" w:hangingChars="100" w:hanging="210"/>
        <w:jc w:val="both"/>
        <w:rPr>
          <w:rFonts w:ascii="ＭＳ 明朝" w:eastAsia="ＭＳ 明朝" w:hAnsi="ＭＳ 明朝" w:cs="Times New Roman"/>
          <w:color w:val="auto"/>
          <w:sz w:val="21"/>
          <w:szCs w:val="21"/>
        </w:rPr>
      </w:pPr>
      <w:r w:rsidRPr="00CA66B5">
        <w:rPr>
          <w:rFonts w:ascii="ＭＳ 明朝" w:eastAsia="ＭＳ 明朝" w:hAnsi="ＭＳ 明朝" w:cs="Times New Roman" w:hint="eastAsia"/>
          <w:color w:val="auto"/>
          <w:sz w:val="21"/>
          <w:szCs w:val="21"/>
        </w:rPr>
        <w:t>注意事項</w:t>
      </w:r>
    </w:p>
    <w:p w14:paraId="46E0EE9B" w14:textId="04910E5E" w:rsidR="00FF212E" w:rsidRPr="00CA66B5" w:rsidRDefault="00FF212E" w:rsidP="00FF212E">
      <w:pPr>
        <w:widowControl w:val="0"/>
        <w:autoSpaceDE w:val="0"/>
        <w:autoSpaceDN w:val="0"/>
        <w:spacing w:line="240" w:lineRule="exact"/>
        <w:ind w:left="450" w:rightChars="0" w:right="0" w:hangingChars="100" w:hanging="210"/>
        <w:jc w:val="both"/>
        <w:rPr>
          <w:rFonts w:ascii="ＭＳ 明朝" w:eastAsia="ＭＳ 明朝" w:hAnsi="ＭＳ 明朝" w:cs="Times New Roman"/>
          <w:color w:val="auto"/>
          <w:sz w:val="21"/>
          <w:szCs w:val="21"/>
        </w:rPr>
      </w:pPr>
      <w:r w:rsidRPr="00CA66B5">
        <w:rPr>
          <w:rFonts w:ascii="ＭＳ 明朝" w:eastAsia="ＭＳ 明朝" w:hAnsi="ＭＳ 明朝" w:cs="Times New Roman"/>
          <w:color w:val="auto"/>
          <w:sz w:val="21"/>
          <w:szCs w:val="21"/>
        </w:rPr>
        <w:t xml:space="preserve">  </w:t>
      </w:r>
      <w:r w:rsidR="00166BF2">
        <w:rPr>
          <w:rFonts w:ascii="ＭＳ 明朝" w:eastAsia="ＭＳ 明朝" w:hAnsi="ＭＳ 明朝" w:cs="Times New Roman" w:hint="eastAsia"/>
          <w:color w:val="auto"/>
          <w:sz w:val="21"/>
          <w:szCs w:val="21"/>
        </w:rPr>
        <w:t>１　２以上の都道府県にわたるものにあっ</w:t>
      </w:r>
      <w:r w:rsidRPr="00CA66B5">
        <w:rPr>
          <w:rFonts w:ascii="ＭＳ 明朝" w:eastAsia="ＭＳ 明朝" w:hAnsi="ＭＳ 明朝" w:cs="Times New Roman" w:hint="eastAsia"/>
          <w:color w:val="auto"/>
          <w:sz w:val="21"/>
          <w:szCs w:val="21"/>
        </w:rPr>
        <w:t>ては、都道府県ごとに別葉とすること。</w:t>
      </w:r>
    </w:p>
    <w:p w14:paraId="3E2E8D12" w14:textId="77777777" w:rsidR="00FF212E" w:rsidRPr="00CA66B5" w:rsidRDefault="00FF212E" w:rsidP="00FF212E">
      <w:pPr>
        <w:widowControl w:val="0"/>
        <w:autoSpaceDE w:val="0"/>
        <w:autoSpaceDN w:val="0"/>
        <w:spacing w:line="240" w:lineRule="exact"/>
        <w:ind w:left="450" w:rightChars="0" w:right="0" w:hangingChars="100" w:hanging="210"/>
        <w:jc w:val="both"/>
        <w:rPr>
          <w:rFonts w:ascii="ＭＳ 明朝" w:eastAsia="ＭＳ 明朝" w:hAnsi="ＭＳ 明朝" w:cs="Times New Roman"/>
          <w:color w:val="auto"/>
          <w:sz w:val="21"/>
          <w:szCs w:val="21"/>
        </w:rPr>
      </w:pPr>
      <w:r w:rsidRPr="00CA66B5">
        <w:rPr>
          <w:rFonts w:ascii="ＭＳ 明朝" w:eastAsia="ＭＳ 明朝" w:hAnsi="ＭＳ 明朝" w:cs="Times New Roman"/>
          <w:color w:val="auto"/>
          <w:sz w:val="21"/>
          <w:szCs w:val="21"/>
        </w:rPr>
        <w:t xml:space="preserve">  </w:t>
      </w:r>
      <w:r w:rsidRPr="00CA66B5">
        <w:rPr>
          <w:rFonts w:ascii="ＭＳ 明朝" w:eastAsia="ＭＳ 明朝" w:hAnsi="ＭＳ 明朝" w:cs="Times New Roman" w:hint="eastAsia"/>
          <w:color w:val="auto"/>
          <w:sz w:val="21"/>
          <w:szCs w:val="21"/>
        </w:rPr>
        <w:t>２　氏名を自署する場合においては、押印を省略することができる。</w:t>
      </w:r>
    </w:p>
    <w:p w14:paraId="1AE6C06F" w14:textId="77777777" w:rsidR="00FF212E" w:rsidRPr="00CA66B5" w:rsidRDefault="00FF212E" w:rsidP="00FF212E">
      <w:pPr>
        <w:widowControl w:val="0"/>
        <w:autoSpaceDE w:val="0"/>
        <w:autoSpaceDN w:val="0"/>
        <w:spacing w:line="240" w:lineRule="exact"/>
        <w:ind w:left="450" w:rightChars="0" w:right="0" w:hangingChars="100" w:hanging="210"/>
        <w:jc w:val="both"/>
        <w:rPr>
          <w:rFonts w:ascii="ＭＳ 明朝" w:eastAsia="ＭＳ 明朝" w:hAnsi="ＭＳ 明朝" w:cs="Times New Roman"/>
          <w:color w:val="auto"/>
          <w:sz w:val="21"/>
          <w:szCs w:val="21"/>
        </w:rPr>
      </w:pPr>
      <w:r w:rsidRPr="00CA66B5">
        <w:rPr>
          <w:rFonts w:ascii="ＭＳ 明朝" w:eastAsia="ＭＳ 明朝" w:hAnsi="ＭＳ 明朝" w:cs="Times New Roman"/>
          <w:color w:val="auto"/>
          <w:sz w:val="21"/>
          <w:szCs w:val="21"/>
        </w:rPr>
        <w:t xml:space="preserve">  </w:t>
      </w:r>
      <w:r w:rsidRPr="00CA66B5">
        <w:rPr>
          <w:rFonts w:ascii="ＭＳ 明朝" w:eastAsia="ＭＳ 明朝" w:hAnsi="ＭＳ 明朝" w:cs="Times New Roman" w:hint="eastAsia"/>
          <w:color w:val="auto"/>
          <w:sz w:val="21"/>
          <w:szCs w:val="21"/>
        </w:rPr>
        <w:t>３　面積は、ヘクタールを単位とし、小数第２位まで記載し、第３位を四捨五入すること。</w:t>
      </w:r>
    </w:p>
    <w:p w14:paraId="21713473" w14:textId="77777777" w:rsidR="00FF212E" w:rsidRPr="00CA66B5" w:rsidRDefault="00FF212E" w:rsidP="00FF212E">
      <w:pPr>
        <w:widowControl w:val="0"/>
        <w:autoSpaceDE w:val="0"/>
        <w:autoSpaceDN w:val="0"/>
        <w:spacing w:line="240" w:lineRule="exact"/>
        <w:ind w:left="450" w:rightChars="0" w:right="0" w:hangingChars="100" w:hanging="210"/>
        <w:jc w:val="both"/>
        <w:rPr>
          <w:rFonts w:ascii="ＭＳ 明朝" w:eastAsia="ＭＳ 明朝" w:hAnsi="ＭＳ 明朝" w:cs="Times New Roman"/>
          <w:color w:val="auto"/>
          <w:sz w:val="21"/>
          <w:szCs w:val="21"/>
        </w:rPr>
      </w:pPr>
      <w:r w:rsidRPr="00CA66B5">
        <w:rPr>
          <w:rFonts w:ascii="ＭＳ 明朝" w:eastAsia="ＭＳ 明朝" w:hAnsi="ＭＳ 明朝" w:cs="Times New Roman"/>
          <w:color w:val="auto"/>
          <w:sz w:val="21"/>
          <w:szCs w:val="21"/>
        </w:rPr>
        <w:t xml:space="preserve">  </w:t>
      </w:r>
      <w:r w:rsidRPr="00CA66B5">
        <w:rPr>
          <w:rFonts w:ascii="ＭＳ 明朝" w:eastAsia="ＭＳ 明朝" w:hAnsi="ＭＳ 明朝" w:cs="Times New Roman" w:hint="eastAsia"/>
          <w:color w:val="auto"/>
          <w:sz w:val="21"/>
          <w:szCs w:val="21"/>
        </w:rPr>
        <w:t>４　材積は、立方メートルを単位とし、小数第１位を四捨五入すること。</w:t>
      </w:r>
    </w:p>
    <w:p w14:paraId="0EF5D641" w14:textId="77777777" w:rsidR="00FF212E" w:rsidRDefault="00FF212E" w:rsidP="00FF212E">
      <w:pPr>
        <w:widowControl w:val="0"/>
        <w:overflowPunct w:val="0"/>
        <w:spacing w:line="220" w:lineRule="exact"/>
        <w:ind w:leftChars="0" w:left="0" w:rightChars="0" w:right="0" w:firstLineChars="0" w:firstLine="0"/>
        <w:textAlignment w:val="baseline"/>
        <w:rPr>
          <w:rFonts w:ascii="ＭＳ 明朝" w:eastAsia="ＭＳ 明朝" w:hAnsi="Times New Roman" w:cs="Times New Roman"/>
          <w:kern w:val="0"/>
          <w:sz w:val="21"/>
          <w:szCs w:val="21"/>
        </w:rPr>
      </w:pPr>
      <w:r>
        <w:rPr>
          <w:rFonts w:ascii="ＭＳ 明朝" w:eastAsia="ＭＳ 明朝" w:hAnsi="Times New Roman" w:cs="Times New Roman"/>
          <w:kern w:val="0"/>
          <w:sz w:val="21"/>
          <w:szCs w:val="21"/>
        </w:rPr>
        <w:br w:type="page"/>
      </w:r>
    </w:p>
    <w:tbl>
      <w:tblPr>
        <w:tblpPr w:leftFromText="142" w:rightFromText="142" w:horzAnchor="margin" w:tblpY="-224"/>
        <w:tblW w:w="9458" w:type="dxa"/>
        <w:tblCellMar>
          <w:top w:w="15" w:type="dxa"/>
          <w:left w:w="15" w:type="dxa"/>
          <w:bottom w:w="15" w:type="dxa"/>
          <w:right w:w="15" w:type="dxa"/>
        </w:tblCellMar>
        <w:tblLook w:val="04A0" w:firstRow="1" w:lastRow="0" w:firstColumn="1" w:lastColumn="0" w:noHBand="0" w:noVBand="1"/>
      </w:tblPr>
      <w:tblGrid>
        <w:gridCol w:w="877"/>
        <w:gridCol w:w="1548"/>
        <w:gridCol w:w="2125"/>
        <w:gridCol w:w="354"/>
        <w:gridCol w:w="1162"/>
        <w:gridCol w:w="1114"/>
        <w:gridCol w:w="206"/>
        <w:gridCol w:w="1561"/>
        <w:gridCol w:w="53"/>
        <w:gridCol w:w="154"/>
        <w:gridCol w:w="53"/>
        <w:gridCol w:w="151"/>
        <w:gridCol w:w="100"/>
      </w:tblGrid>
      <w:tr w:rsidR="001F3BB4" w:rsidRPr="001F3BB4" w14:paraId="253CB871" w14:textId="77777777" w:rsidTr="00FF212E">
        <w:trPr>
          <w:gridAfter w:val="2"/>
          <w:wAfter w:w="251" w:type="dxa"/>
          <w:trHeight w:val="476"/>
        </w:trPr>
        <w:tc>
          <w:tcPr>
            <w:tcW w:w="8947" w:type="dxa"/>
            <w:gridSpan w:val="8"/>
            <w:tcBorders>
              <w:top w:val="nil"/>
              <w:left w:val="nil"/>
              <w:bottom w:val="nil"/>
              <w:right w:val="nil"/>
            </w:tcBorders>
            <w:noWrap/>
            <w:vAlign w:val="center"/>
            <w:hideMark/>
          </w:tcPr>
          <w:p w14:paraId="0829311E" w14:textId="3DEBC82F" w:rsidR="00FF212E" w:rsidRPr="001F3BB4" w:rsidRDefault="00FF212E" w:rsidP="00FF212E">
            <w:pPr>
              <w:pStyle w:val="6"/>
              <w:rPr>
                <w:rFonts w:ascii="メイリオ" w:eastAsia="メイリオ" w:hAnsi="メイリオ" w:cs="メイリオ"/>
              </w:rPr>
            </w:pPr>
            <w:bookmarkStart w:id="79" w:name="_Ref504480075"/>
            <w:r w:rsidRPr="001F3BB4">
              <w:rPr>
                <w:rFonts w:hint="eastAsia"/>
              </w:rPr>
              <w:lastRenderedPageBreak/>
              <w:t>（様式３</w:t>
            </w:r>
            <w:bookmarkEnd w:id="79"/>
            <w:r w:rsidRPr="001F3BB4">
              <w:rPr>
                <w:rFonts w:hint="eastAsia"/>
              </w:rPr>
              <w:t xml:space="preserve">）            </w:t>
            </w:r>
            <w:r w:rsidRPr="001F3BB4">
              <w:rPr>
                <w:rFonts w:hint="eastAsia"/>
                <w:sz w:val="24"/>
                <w:szCs w:val="24"/>
              </w:rPr>
              <w:t xml:space="preserve"> </w:t>
            </w:r>
            <w:r w:rsidR="00C660CB" w:rsidRPr="001F3BB4">
              <w:rPr>
                <w:rFonts w:ascii="メイリオ" w:eastAsia="メイリオ" w:hAnsi="メイリオ" w:cs="メイリオ" w:hint="eastAsia"/>
                <w:sz w:val="24"/>
                <w:szCs w:val="24"/>
              </w:rPr>
              <w:t xml:space="preserve">　　　　　　</w:t>
            </w:r>
            <w:r w:rsidRPr="001F3BB4">
              <w:rPr>
                <w:rFonts w:ascii="メイリオ" w:eastAsia="メイリオ" w:hAnsi="メイリオ" w:cs="メイリオ" w:hint="eastAsia"/>
                <w:sz w:val="24"/>
                <w:szCs w:val="24"/>
              </w:rPr>
              <w:t>チェックシート</w:t>
            </w:r>
          </w:p>
        </w:tc>
        <w:tc>
          <w:tcPr>
            <w:tcW w:w="53" w:type="dxa"/>
            <w:tcBorders>
              <w:top w:val="nil"/>
              <w:left w:val="nil"/>
              <w:bottom w:val="nil"/>
              <w:right w:val="nil"/>
            </w:tcBorders>
            <w:noWrap/>
            <w:vAlign w:val="center"/>
            <w:hideMark/>
          </w:tcPr>
          <w:p w14:paraId="2F4DF389" w14:textId="77777777" w:rsidR="00FF212E" w:rsidRPr="001F3BB4" w:rsidRDefault="00FF212E" w:rsidP="00FF212E">
            <w:pPr>
              <w:ind w:leftChars="0" w:left="0" w:rightChars="0" w:right="0" w:firstLineChars="0" w:firstLine="0"/>
              <w:jc w:val="center"/>
              <w:rPr>
                <w:rFonts w:ascii="メイリオ" w:eastAsia="メイリオ" w:hAnsi="メイリオ" w:cs="ＭＳ Ｐゴシック"/>
                <w:b/>
                <w:bCs/>
                <w:color w:val="auto"/>
                <w:kern w:val="0"/>
                <w:sz w:val="28"/>
                <w:szCs w:val="28"/>
              </w:rPr>
            </w:pPr>
          </w:p>
        </w:tc>
        <w:tc>
          <w:tcPr>
            <w:tcW w:w="154" w:type="dxa"/>
            <w:tcBorders>
              <w:top w:val="nil"/>
              <w:left w:val="nil"/>
              <w:bottom w:val="nil"/>
              <w:right w:val="nil"/>
            </w:tcBorders>
            <w:noWrap/>
            <w:vAlign w:val="center"/>
            <w:hideMark/>
          </w:tcPr>
          <w:p w14:paraId="5C84ABFB" w14:textId="77777777" w:rsidR="00FF212E" w:rsidRPr="001F3BB4" w:rsidRDefault="00FF212E" w:rsidP="00FF212E">
            <w:pPr>
              <w:ind w:leftChars="0" w:left="0" w:rightChars="0" w:right="0" w:firstLineChars="0" w:firstLine="0"/>
              <w:rPr>
                <w:rFonts w:ascii="Times New Roman" w:eastAsia="Times New Roman" w:hAnsi="Times New Roman" w:cs="Times New Roman"/>
                <w:color w:val="auto"/>
                <w:kern w:val="0"/>
                <w:sz w:val="20"/>
                <w:szCs w:val="20"/>
              </w:rPr>
            </w:pPr>
          </w:p>
        </w:tc>
        <w:tc>
          <w:tcPr>
            <w:tcW w:w="53" w:type="dxa"/>
            <w:tcBorders>
              <w:top w:val="nil"/>
              <w:left w:val="nil"/>
              <w:bottom w:val="nil"/>
              <w:right w:val="nil"/>
            </w:tcBorders>
            <w:noWrap/>
            <w:vAlign w:val="center"/>
            <w:hideMark/>
          </w:tcPr>
          <w:p w14:paraId="68C69486" w14:textId="77777777" w:rsidR="00FF212E" w:rsidRPr="001F3BB4" w:rsidRDefault="00FF212E" w:rsidP="00FF212E">
            <w:pPr>
              <w:ind w:leftChars="0" w:left="0" w:rightChars="0" w:right="0" w:firstLineChars="0" w:firstLine="0"/>
              <w:rPr>
                <w:rFonts w:ascii="Times New Roman" w:eastAsia="Times New Roman" w:hAnsi="Times New Roman" w:cs="Times New Roman"/>
                <w:color w:val="auto"/>
                <w:kern w:val="0"/>
                <w:sz w:val="20"/>
                <w:szCs w:val="20"/>
              </w:rPr>
            </w:pPr>
          </w:p>
        </w:tc>
      </w:tr>
      <w:tr w:rsidR="001F3BB4" w:rsidRPr="001F3BB4" w14:paraId="564CD36F" w14:textId="77777777" w:rsidTr="00821C36">
        <w:trPr>
          <w:gridAfter w:val="1"/>
          <w:wAfter w:w="100" w:type="dxa"/>
          <w:trHeight w:val="184"/>
        </w:trPr>
        <w:tc>
          <w:tcPr>
            <w:tcW w:w="4550" w:type="dxa"/>
            <w:gridSpan w:val="3"/>
            <w:tcBorders>
              <w:top w:val="nil"/>
              <w:left w:val="nil"/>
              <w:bottom w:val="nil"/>
              <w:right w:val="single" w:sz="4" w:space="0" w:color="auto"/>
            </w:tcBorders>
            <w:noWrap/>
            <w:vAlign w:val="center"/>
            <w:hideMark/>
          </w:tcPr>
          <w:p w14:paraId="257C7FC6" w14:textId="56A1ACA0" w:rsidR="00FF212E" w:rsidRPr="001F3BB4" w:rsidRDefault="0089283E" w:rsidP="00FF212E">
            <w:pPr>
              <w:ind w:leftChars="0" w:left="0" w:rightChars="0" w:right="0" w:firstLineChars="0" w:firstLine="0"/>
              <w:rPr>
                <w:rFonts w:ascii="Times New Roman" w:eastAsia="Times New Roman" w:hAnsi="Times New Roman" w:cs="Times New Roman"/>
                <w:color w:val="auto"/>
                <w:kern w:val="0"/>
                <w:sz w:val="20"/>
                <w:szCs w:val="20"/>
              </w:rPr>
            </w:pPr>
            <w:r w:rsidRPr="001F3BB4">
              <w:rPr>
                <w:rFonts w:asciiTheme="minorEastAsia" w:eastAsiaTheme="minorEastAsia" w:hAnsiTheme="minorEastAsia" w:cs="Times New Roman" w:hint="eastAsia"/>
                <w:color w:val="auto"/>
                <w:kern w:val="0"/>
                <w:sz w:val="20"/>
                <w:szCs w:val="20"/>
              </w:rPr>
              <w:t xml:space="preserve">　皆伐</w:t>
            </w:r>
            <w:r w:rsidR="00F31E1E" w:rsidRPr="001F3BB4">
              <w:rPr>
                <w:rFonts w:asciiTheme="minorEastAsia" w:eastAsiaTheme="minorEastAsia" w:hAnsiTheme="minorEastAsia" w:cs="Times New Roman" w:hint="eastAsia"/>
                <w:color w:val="auto"/>
                <w:kern w:val="0"/>
                <w:sz w:val="20"/>
                <w:szCs w:val="20"/>
              </w:rPr>
              <w:t>を計画する場合</w:t>
            </w:r>
            <w:r w:rsidR="000A6EF9" w:rsidRPr="001F3BB4">
              <w:rPr>
                <w:rFonts w:asciiTheme="minorEastAsia" w:eastAsiaTheme="minorEastAsia" w:hAnsiTheme="minorEastAsia" w:cs="Times New Roman" w:hint="eastAsia"/>
                <w:color w:val="auto"/>
                <w:kern w:val="0"/>
                <w:sz w:val="20"/>
                <w:szCs w:val="20"/>
              </w:rPr>
              <w:t>のみ</w:t>
            </w:r>
            <w:r w:rsidR="00F31E1E" w:rsidRPr="001F3BB4">
              <w:rPr>
                <w:rFonts w:asciiTheme="minorEastAsia" w:eastAsiaTheme="minorEastAsia" w:hAnsiTheme="minorEastAsia" w:cs="Times New Roman" w:hint="eastAsia"/>
                <w:color w:val="auto"/>
                <w:kern w:val="0"/>
                <w:sz w:val="20"/>
                <w:szCs w:val="20"/>
              </w:rPr>
              <w:t>作成</w:t>
            </w:r>
          </w:p>
        </w:tc>
        <w:tc>
          <w:tcPr>
            <w:tcW w:w="1516" w:type="dxa"/>
            <w:gridSpan w:val="2"/>
            <w:tcBorders>
              <w:top w:val="single" w:sz="4" w:space="0" w:color="auto"/>
              <w:left w:val="single" w:sz="4" w:space="0" w:color="auto"/>
              <w:bottom w:val="single" w:sz="4" w:space="0" w:color="auto"/>
              <w:right w:val="single" w:sz="4" w:space="0" w:color="auto"/>
            </w:tcBorders>
            <w:vAlign w:val="center"/>
            <w:hideMark/>
          </w:tcPr>
          <w:p w14:paraId="343E95AA" w14:textId="77777777" w:rsidR="00FF212E" w:rsidRPr="001F3BB4" w:rsidRDefault="00FF212E" w:rsidP="00FF212E">
            <w:pPr>
              <w:ind w:leftChars="0" w:left="0" w:rightChars="0" w:right="0" w:firstLineChars="0" w:firstLine="0"/>
              <w:jc w:val="center"/>
              <w:rPr>
                <w:rFonts w:ascii="メイリオ" w:eastAsia="メイリオ" w:hAnsi="メイリオ" w:cs="ＭＳ Ｐゴシック"/>
                <w:color w:val="auto"/>
                <w:kern w:val="0"/>
                <w:sz w:val="18"/>
              </w:rPr>
            </w:pPr>
            <w:r w:rsidRPr="001F3BB4">
              <w:rPr>
                <w:rFonts w:ascii="メイリオ" w:eastAsia="メイリオ" w:hAnsi="メイリオ" w:cs="ＭＳ Ｐゴシック" w:hint="eastAsia"/>
                <w:color w:val="auto"/>
                <w:kern w:val="0"/>
                <w:sz w:val="18"/>
              </w:rPr>
              <w:t>確認日</w:t>
            </w:r>
          </w:p>
        </w:tc>
        <w:tc>
          <w:tcPr>
            <w:tcW w:w="3088" w:type="dxa"/>
            <w:gridSpan w:val="5"/>
            <w:tcBorders>
              <w:top w:val="single" w:sz="4" w:space="0" w:color="auto"/>
              <w:left w:val="single" w:sz="4" w:space="0" w:color="auto"/>
              <w:bottom w:val="single" w:sz="4" w:space="0" w:color="auto"/>
              <w:right w:val="single" w:sz="4" w:space="0" w:color="auto"/>
            </w:tcBorders>
            <w:vAlign w:val="center"/>
            <w:hideMark/>
          </w:tcPr>
          <w:p w14:paraId="60006037" w14:textId="77777777" w:rsidR="00FF212E" w:rsidRPr="001F3BB4" w:rsidRDefault="00FF212E" w:rsidP="00FF212E">
            <w:pPr>
              <w:ind w:leftChars="0" w:left="0" w:rightChars="0" w:right="0" w:firstLineChars="0" w:firstLine="0"/>
              <w:rPr>
                <w:rFonts w:ascii="メイリオ" w:eastAsia="メイリオ" w:hAnsi="メイリオ" w:cs="ＭＳ Ｐゴシック"/>
                <w:color w:val="auto"/>
                <w:kern w:val="0"/>
                <w:sz w:val="18"/>
              </w:rPr>
            </w:pPr>
          </w:p>
        </w:tc>
        <w:tc>
          <w:tcPr>
            <w:tcW w:w="53" w:type="dxa"/>
            <w:tcBorders>
              <w:top w:val="nil"/>
              <w:left w:val="single" w:sz="4" w:space="0" w:color="auto"/>
              <w:bottom w:val="nil"/>
              <w:right w:val="nil"/>
            </w:tcBorders>
            <w:noWrap/>
            <w:vAlign w:val="center"/>
            <w:hideMark/>
          </w:tcPr>
          <w:p w14:paraId="0978066F" w14:textId="77777777" w:rsidR="00FF212E" w:rsidRPr="001F3BB4" w:rsidRDefault="00FF212E" w:rsidP="00FF212E">
            <w:pPr>
              <w:ind w:leftChars="0" w:left="0" w:rightChars="0" w:right="0" w:firstLineChars="0" w:firstLine="0"/>
              <w:rPr>
                <w:rFonts w:ascii="Times New Roman" w:eastAsia="Times New Roman" w:hAnsi="Times New Roman" w:cs="Times New Roman"/>
                <w:color w:val="auto"/>
                <w:kern w:val="0"/>
                <w:sz w:val="20"/>
                <w:szCs w:val="20"/>
              </w:rPr>
            </w:pPr>
          </w:p>
        </w:tc>
        <w:tc>
          <w:tcPr>
            <w:tcW w:w="151" w:type="dxa"/>
            <w:tcBorders>
              <w:top w:val="nil"/>
              <w:left w:val="nil"/>
              <w:bottom w:val="nil"/>
              <w:right w:val="nil"/>
            </w:tcBorders>
            <w:noWrap/>
            <w:vAlign w:val="center"/>
            <w:hideMark/>
          </w:tcPr>
          <w:p w14:paraId="5C9B8BBE" w14:textId="77777777" w:rsidR="00FF212E" w:rsidRPr="001F3BB4" w:rsidRDefault="00FF212E" w:rsidP="00FF212E">
            <w:pPr>
              <w:ind w:leftChars="0" w:left="0" w:rightChars="0" w:right="0" w:firstLineChars="0" w:firstLine="0"/>
              <w:rPr>
                <w:rFonts w:ascii="Times New Roman" w:eastAsia="Times New Roman" w:hAnsi="Times New Roman" w:cs="Times New Roman"/>
                <w:color w:val="auto"/>
                <w:kern w:val="0"/>
                <w:sz w:val="20"/>
                <w:szCs w:val="20"/>
              </w:rPr>
            </w:pPr>
          </w:p>
        </w:tc>
      </w:tr>
      <w:tr w:rsidR="001F3BB4" w:rsidRPr="001F3BB4" w14:paraId="405BDA25" w14:textId="77777777" w:rsidTr="00821C36">
        <w:trPr>
          <w:gridAfter w:val="1"/>
          <w:wAfter w:w="100" w:type="dxa"/>
          <w:trHeight w:val="214"/>
        </w:trPr>
        <w:tc>
          <w:tcPr>
            <w:tcW w:w="4550" w:type="dxa"/>
            <w:gridSpan w:val="3"/>
            <w:tcBorders>
              <w:top w:val="nil"/>
              <w:left w:val="nil"/>
              <w:bottom w:val="nil"/>
              <w:right w:val="single" w:sz="4" w:space="0" w:color="auto"/>
            </w:tcBorders>
            <w:noWrap/>
            <w:vAlign w:val="center"/>
          </w:tcPr>
          <w:p w14:paraId="5C583A3D" w14:textId="77777777" w:rsidR="00FF212E" w:rsidRPr="001F3BB4" w:rsidRDefault="00FF212E" w:rsidP="00FF212E">
            <w:pPr>
              <w:ind w:leftChars="0" w:left="0" w:rightChars="0" w:right="0" w:firstLineChars="0" w:firstLine="0"/>
              <w:rPr>
                <w:rFonts w:ascii="Times New Roman" w:eastAsia="Times New Roman" w:hAnsi="Times New Roman" w:cs="Times New Roman"/>
                <w:color w:val="auto"/>
                <w:kern w:val="0"/>
                <w:sz w:val="20"/>
                <w:szCs w:val="20"/>
              </w:rPr>
            </w:pPr>
          </w:p>
        </w:tc>
        <w:tc>
          <w:tcPr>
            <w:tcW w:w="1516" w:type="dxa"/>
            <w:gridSpan w:val="2"/>
            <w:tcBorders>
              <w:top w:val="single" w:sz="4" w:space="0" w:color="auto"/>
              <w:left w:val="single" w:sz="4" w:space="0" w:color="auto"/>
              <w:bottom w:val="single" w:sz="4" w:space="0" w:color="auto"/>
              <w:right w:val="single" w:sz="4" w:space="0" w:color="auto"/>
            </w:tcBorders>
            <w:vAlign w:val="center"/>
          </w:tcPr>
          <w:p w14:paraId="3FBF2C19" w14:textId="77777777" w:rsidR="00FF212E" w:rsidRPr="001F3BB4" w:rsidRDefault="00FF212E" w:rsidP="00FF212E">
            <w:pPr>
              <w:ind w:leftChars="0" w:left="0" w:rightChars="0" w:right="0" w:firstLineChars="0" w:firstLine="0"/>
              <w:jc w:val="center"/>
              <w:rPr>
                <w:rFonts w:ascii="メイリオ" w:eastAsia="メイリオ" w:hAnsi="メイリオ" w:cs="ＭＳ Ｐゴシック"/>
                <w:color w:val="auto"/>
                <w:kern w:val="0"/>
                <w:sz w:val="18"/>
              </w:rPr>
            </w:pPr>
            <w:r w:rsidRPr="001F3BB4">
              <w:rPr>
                <w:rFonts w:ascii="メイリオ" w:eastAsia="メイリオ" w:hAnsi="メイリオ" w:cs="ＭＳ Ｐゴシック" w:hint="eastAsia"/>
                <w:color w:val="auto"/>
                <w:kern w:val="0"/>
                <w:sz w:val="18"/>
              </w:rPr>
              <w:t>作成者</w:t>
            </w:r>
          </w:p>
        </w:tc>
        <w:tc>
          <w:tcPr>
            <w:tcW w:w="3088" w:type="dxa"/>
            <w:gridSpan w:val="5"/>
            <w:tcBorders>
              <w:top w:val="single" w:sz="4" w:space="0" w:color="auto"/>
              <w:left w:val="single" w:sz="4" w:space="0" w:color="auto"/>
              <w:bottom w:val="single" w:sz="4" w:space="0" w:color="auto"/>
              <w:right w:val="single" w:sz="4" w:space="0" w:color="auto"/>
            </w:tcBorders>
            <w:vAlign w:val="center"/>
          </w:tcPr>
          <w:p w14:paraId="240B912D" w14:textId="77777777" w:rsidR="00FF212E" w:rsidRPr="001F3BB4" w:rsidRDefault="00FF212E" w:rsidP="00FF212E">
            <w:pPr>
              <w:ind w:leftChars="0" w:left="0" w:rightChars="0" w:right="0" w:firstLineChars="0" w:firstLine="0"/>
              <w:rPr>
                <w:rFonts w:ascii="メイリオ" w:eastAsia="メイリオ" w:hAnsi="メイリオ" w:cs="ＭＳ Ｐゴシック"/>
                <w:color w:val="auto"/>
                <w:kern w:val="0"/>
                <w:sz w:val="18"/>
              </w:rPr>
            </w:pPr>
          </w:p>
        </w:tc>
        <w:tc>
          <w:tcPr>
            <w:tcW w:w="53" w:type="dxa"/>
            <w:tcBorders>
              <w:top w:val="nil"/>
              <w:left w:val="single" w:sz="4" w:space="0" w:color="auto"/>
              <w:bottom w:val="nil"/>
              <w:right w:val="nil"/>
            </w:tcBorders>
            <w:noWrap/>
            <w:vAlign w:val="center"/>
          </w:tcPr>
          <w:p w14:paraId="6ACD39DF" w14:textId="77777777" w:rsidR="00FF212E" w:rsidRPr="001F3BB4" w:rsidRDefault="00FF212E" w:rsidP="00FF212E">
            <w:pPr>
              <w:ind w:leftChars="0" w:left="0" w:rightChars="0" w:right="0" w:firstLineChars="0" w:firstLine="0"/>
              <w:rPr>
                <w:rFonts w:ascii="Times New Roman" w:eastAsia="Times New Roman" w:hAnsi="Times New Roman" w:cs="Times New Roman"/>
                <w:color w:val="auto"/>
                <w:kern w:val="0"/>
                <w:sz w:val="20"/>
                <w:szCs w:val="20"/>
              </w:rPr>
            </w:pPr>
          </w:p>
        </w:tc>
        <w:tc>
          <w:tcPr>
            <w:tcW w:w="151" w:type="dxa"/>
            <w:tcBorders>
              <w:top w:val="nil"/>
              <w:left w:val="nil"/>
              <w:bottom w:val="nil"/>
              <w:right w:val="nil"/>
            </w:tcBorders>
            <w:noWrap/>
            <w:vAlign w:val="center"/>
          </w:tcPr>
          <w:p w14:paraId="5E3207A3" w14:textId="77777777" w:rsidR="00FF212E" w:rsidRPr="001F3BB4" w:rsidRDefault="00FF212E" w:rsidP="00FF212E">
            <w:pPr>
              <w:ind w:leftChars="0" w:left="0" w:rightChars="0" w:right="0" w:firstLineChars="0" w:firstLine="0"/>
              <w:rPr>
                <w:rFonts w:ascii="Times New Roman" w:eastAsia="Times New Roman" w:hAnsi="Times New Roman" w:cs="Times New Roman"/>
                <w:color w:val="auto"/>
                <w:kern w:val="0"/>
                <w:sz w:val="20"/>
                <w:szCs w:val="20"/>
              </w:rPr>
            </w:pPr>
          </w:p>
        </w:tc>
      </w:tr>
      <w:tr w:rsidR="001F3BB4" w:rsidRPr="001F3BB4" w14:paraId="457D134B" w14:textId="77777777" w:rsidTr="00821C36">
        <w:trPr>
          <w:gridAfter w:val="1"/>
          <w:wAfter w:w="100" w:type="dxa"/>
          <w:trHeight w:val="214"/>
        </w:trPr>
        <w:tc>
          <w:tcPr>
            <w:tcW w:w="4550" w:type="dxa"/>
            <w:gridSpan w:val="3"/>
            <w:tcBorders>
              <w:top w:val="nil"/>
              <w:left w:val="nil"/>
              <w:bottom w:val="nil"/>
              <w:right w:val="single" w:sz="4" w:space="0" w:color="auto"/>
            </w:tcBorders>
            <w:noWrap/>
            <w:vAlign w:val="center"/>
            <w:hideMark/>
          </w:tcPr>
          <w:p w14:paraId="1ECCA6CB" w14:textId="77777777" w:rsidR="00FF212E" w:rsidRPr="001F3BB4" w:rsidRDefault="00FF212E" w:rsidP="00FF212E">
            <w:pPr>
              <w:ind w:leftChars="0" w:left="0" w:rightChars="0" w:right="0" w:firstLineChars="0" w:firstLine="0"/>
              <w:rPr>
                <w:rFonts w:ascii="Times New Roman" w:eastAsia="Times New Roman" w:hAnsi="Times New Roman" w:cs="Times New Roman"/>
                <w:color w:val="auto"/>
                <w:kern w:val="0"/>
                <w:sz w:val="20"/>
                <w:szCs w:val="20"/>
              </w:rPr>
            </w:pPr>
          </w:p>
        </w:tc>
        <w:tc>
          <w:tcPr>
            <w:tcW w:w="1516" w:type="dxa"/>
            <w:gridSpan w:val="2"/>
            <w:tcBorders>
              <w:top w:val="single" w:sz="4" w:space="0" w:color="auto"/>
              <w:left w:val="single" w:sz="4" w:space="0" w:color="auto"/>
              <w:bottom w:val="single" w:sz="4" w:space="0" w:color="auto"/>
              <w:right w:val="single" w:sz="4" w:space="0" w:color="auto"/>
            </w:tcBorders>
            <w:vAlign w:val="center"/>
            <w:hideMark/>
          </w:tcPr>
          <w:p w14:paraId="2C277C0F" w14:textId="77777777" w:rsidR="00FF212E" w:rsidRPr="001F3BB4" w:rsidRDefault="00FF212E" w:rsidP="00FF212E">
            <w:pPr>
              <w:ind w:leftChars="0" w:left="0" w:rightChars="0" w:right="0" w:firstLineChars="0" w:firstLine="0"/>
              <w:jc w:val="center"/>
              <w:rPr>
                <w:rFonts w:ascii="メイリオ" w:eastAsia="メイリオ" w:hAnsi="メイリオ" w:cs="ＭＳ Ｐゴシック"/>
                <w:color w:val="auto"/>
                <w:kern w:val="0"/>
                <w:sz w:val="18"/>
              </w:rPr>
            </w:pPr>
            <w:r w:rsidRPr="001F3BB4">
              <w:rPr>
                <w:rFonts w:ascii="メイリオ" w:eastAsia="メイリオ" w:hAnsi="メイリオ" w:cs="ＭＳ Ｐゴシック" w:hint="eastAsia"/>
                <w:color w:val="auto"/>
                <w:kern w:val="0"/>
                <w:sz w:val="18"/>
              </w:rPr>
              <w:t>確認者</w:t>
            </w:r>
          </w:p>
        </w:tc>
        <w:tc>
          <w:tcPr>
            <w:tcW w:w="3088" w:type="dxa"/>
            <w:gridSpan w:val="5"/>
            <w:tcBorders>
              <w:top w:val="single" w:sz="4" w:space="0" w:color="auto"/>
              <w:left w:val="single" w:sz="4" w:space="0" w:color="auto"/>
              <w:bottom w:val="single" w:sz="4" w:space="0" w:color="auto"/>
              <w:right w:val="single" w:sz="4" w:space="0" w:color="auto"/>
            </w:tcBorders>
            <w:vAlign w:val="center"/>
            <w:hideMark/>
          </w:tcPr>
          <w:p w14:paraId="01CF1BC7" w14:textId="77777777" w:rsidR="00FF212E" w:rsidRPr="001F3BB4" w:rsidRDefault="00FF212E" w:rsidP="00FF212E">
            <w:pPr>
              <w:ind w:leftChars="0" w:left="0" w:rightChars="0" w:right="0" w:firstLineChars="0" w:firstLine="0"/>
              <w:rPr>
                <w:rFonts w:ascii="メイリオ" w:eastAsia="メイリオ" w:hAnsi="メイリオ" w:cs="ＭＳ Ｐゴシック"/>
                <w:color w:val="auto"/>
                <w:kern w:val="0"/>
                <w:sz w:val="18"/>
              </w:rPr>
            </w:pPr>
          </w:p>
        </w:tc>
        <w:tc>
          <w:tcPr>
            <w:tcW w:w="53" w:type="dxa"/>
            <w:tcBorders>
              <w:top w:val="nil"/>
              <w:left w:val="single" w:sz="4" w:space="0" w:color="auto"/>
              <w:bottom w:val="nil"/>
              <w:right w:val="nil"/>
            </w:tcBorders>
            <w:noWrap/>
            <w:vAlign w:val="center"/>
            <w:hideMark/>
          </w:tcPr>
          <w:p w14:paraId="016949FC" w14:textId="77777777" w:rsidR="00FF212E" w:rsidRPr="001F3BB4" w:rsidRDefault="00FF212E" w:rsidP="00FF212E">
            <w:pPr>
              <w:ind w:leftChars="0" w:left="0" w:rightChars="0" w:right="0" w:firstLineChars="0" w:firstLine="0"/>
              <w:rPr>
                <w:rFonts w:ascii="Times New Roman" w:eastAsia="Times New Roman" w:hAnsi="Times New Roman" w:cs="Times New Roman"/>
                <w:color w:val="auto"/>
                <w:kern w:val="0"/>
                <w:sz w:val="20"/>
                <w:szCs w:val="20"/>
              </w:rPr>
            </w:pPr>
          </w:p>
        </w:tc>
        <w:tc>
          <w:tcPr>
            <w:tcW w:w="151" w:type="dxa"/>
            <w:tcBorders>
              <w:top w:val="nil"/>
              <w:left w:val="nil"/>
              <w:bottom w:val="nil"/>
              <w:right w:val="nil"/>
            </w:tcBorders>
            <w:noWrap/>
            <w:vAlign w:val="center"/>
            <w:hideMark/>
          </w:tcPr>
          <w:p w14:paraId="3F47EDDD" w14:textId="77777777" w:rsidR="00FF212E" w:rsidRPr="001F3BB4" w:rsidRDefault="00FF212E" w:rsidP="00FF212E">
            <w:pPr>
              <w:ind w:leftChars="0" w:left="0" w:rightChars="0" w:right="0" w:firstLineChars="0" w:firstLine="0"/>
              <w:rPr>
                <w:rFonts w:ascii="Times New Roman" w:eastAsia="Times New Roman" w:hAnsi="Times New Roman" w:cs="Times New Roman"/>
                <w:color w:val="auto"/>
                <w:kern w:val="0"/>
                <w:sz w:val="20"/>
                <w:szCs w:val="20"/>
              </w:rPr>
            </w:pPr>
          </w:p>
        </w:tc>
      </w:tr>
      <w:tr w:rsidR="003309E3" w:rsidRPr="00917376" w14:paraId="7F8DE37A" w14:textId="77777777" w:rsidTr="00821C36">
        <w:trPr>
          <w:trHeight w:val="147"/>
        </w:trPr>
        <w:tc>
          <w:tcPr>
            <w:tcW w:w="4904" w:type="dxa"/>
            <w:gridSpan w:val="4"/>
            <w:tcBorders>
              <w:left w:val="nil"/>
              <w:bottom w:val="single" w:sz="4" w:space="0" w:color="auto"/>
            </w:tcBorders>
            <w:noWrap/>
            <w:vAlign w:val="center"/>
          </w:tcPr>
          <w:p w14:paraId="7F0D64F7" w14:textId="77777777" w:rsidR="003309E3" w:rsidRPr="001F3BB4" w:rsidRDefault="003309E3" w:rsidP="00FF212E">
            <w:pPr>
              <w:ind w:leftChars="0" w:left="0" w:rightChars="0" w:right="0" w:firstLineChars="0" w:firstLine="0"/>
              <w:rPr>
                <w:rFonts w:ascii="Times New Roman" w:eastAsia="Times New Roman" w:hAnsi="Times New Roman" w:cs="Times New Roman"/>
                <w:color w:val="auto"/>
                <w:kern w:val="0"/>
                <w:sz w:val="16"/>
                <w:szCs w:val="16"/>
              </w:rPr>
            </w:pPr>
          </w:p>
        </w:tc>
        <w:tc>
          <w:tcPr>
            <w:tcW w:w="2276" w:type="dxa"/>
            <w:gridSpan w:val="2"/>
            <w:tcBorders>
              <w:top w:val="single" w:sz="4" w:space="0" w:color="auto"/>
              <w:left w:val="nil"/>
              <w:bottom w:val="single" w:sz="4" w:space="0" w:color="auto"/>
              <w:right w:val="nil"/>
            </w:tcBorders>
            <w:noWrap/>
            <w:vAlign w:val="center"/>
          </w:tcPr>
          <w:p w14:paraId="3FE74401" w14:textId="77777777" w:rsidR="003309E3" w:rsidRPr="001F3BB4" w:rsidRDefault="003309E3" w:rsidP="00FF212E">
            <w:pPr>
              <w:ind w:leftChars="0" w:left="0" w:rightChars="0" w:right="0" w:firstLineChars="0" w:firstLine="0"/>
              <w:rPr>
                <w:rFonts w:ascii="Times New Roman" w:eastAsia="Times New Roman" w:hAnsi="Times New Roman" w:cs="Times New Roman"/>
                <w:color w:val="auto"/>
                <w:kern w:val="0"/>
                <w:sz w:val="16"/>
                <w:szCs w:val="16"/>
              </w:rPr>
            </w:pPr>
          </w:p>
        </w:tc>
        <w:tc>
          <w:tcPr>
            <w:tcW w:w="2278" w:type="dxa"/>
            <w:gridSpan w:val="7"/>
            <w:tcBorders>
              <w:left w:val="nil"/>
              <w:bottom w:val="single" w:sz="4" w:space="0" w:color="auto"/>
              <w:right w:val="nil"/>
            </w:tcBorders>
            <w:noWrap/>
            <w:vAlign w:val="center"/>
          </w:tcPr>
          <w:p w14:paraId="26289FF9" w14:textId="77777777" w:rsidR="003309E3" w:rsidRPr="001F3BB4" w:rsidRDefault="003309E3" w:rsidP="00FF212E">
            <w:pPr>
              <w:snapToGrid w:val="0"/>
              <w:spacing w:line="140" w:lineRule="atLeast"/>
              <w:ind w:leftChars="0" w:left="0" w:rightChars="0" w:right="0" w:firstLineChars="0" w:firstLine="0"/>
              <w:rPr>
                <w:rFonts w:ascii="Times New Roman" w:eastAsia="Times New Roman" w:hAnsi="Times New Roman" w:cs="Times New Roman"/>
                <w:color w:val="auto"/>
                <w:kern w:val="0"/>
                <w:sz w:val="16"/>
                <w:szCs w:val="16"/>
              </w:rPr>
            </w:pPr>
          </w:p>
        </w:tc>
      </w:tr>
      <w:tr w:rsidR="003309E3" w:rsidRPr="00917376" w14:paraId="78E68CFA" w14:textId="77777777" w:rsidTr="00821C36">
        <w:trPr>
          <w:trHeight w:val="359"/>
        </w:trPr>
        <w:tc>
          <w:tcPr>
            <w:tcW w:w="2425" w:type="dxa"/>
            <w:gridSpan w:val="2"/>
            <w:tcBorders>
              <w:top w:val="single" w:sz="4" w:space="0" w:color="auto"/>
              <w:left w:val="single" w:sz="4" w:space="0" w:color="auto"/>
              <w:bottom w:val="single" w:sz="4" w:space="0" w:color="auto"/>
              <w:right w:val="single" w:sz="4" w:space="0" w:color="auto"/>
            </w:tcBorders>
            <w:noWrap/>
            <w:vAlign w:val="center"/>
          </w:tcPr>
          <w:p w14:paraId="7CCB8813" w14:textId="1A696695" w:rsidR="003309E3" w:rsidRPr="001F3BB4" w:rsidRDefault="003309E3" w:rsidP="00FF212E">
            <w:pPr>
              <w:ind w:leftChars="0" w:left="0" w:rightChars="0" w:right="0" w:firstLineChars="0" w:firstLine="0"/>
              <w:rPr>
                <w:rFonts w:ascii="メイリオ" w:eastAsia="メイリオ" w:hAnsi="メイリオ" w:cs="メイリオ"/>
                <w:color w:val="auto"/>
                <w:kern w:val="0"/>
                <w:sz w:val="16"/>
                <w:szCs w:val="16"/>
              </w:rPr>
            </w:pPr>
            <w:r w:rsidRPr="001F3BB4">
              <w:rPr>
                <w:rFonts w:ascii="メイリオ" w:eastAsia="メイリオ" w:hAnsi="メイリオ" w:cs="メイリオ" w:hint="eastAsia"/>
                <w:color w:val="auto"/>
                <w:kern w:val="0"/>
                <w:sz w:val="16"/>
                <w:szCs w:val="16"/>
              </w:rPr>
              <w:t xml:space="preserve">　</w:t>
            </w:r>
            <w:r w:rsidRPr="001F3BB4">
              <w:rPr>
                <w:rFonts w:ascii="メイリオ" w:eastAsia="メイリオ" w:hAnsi="メイリオ" w:cs="メイリオ" w:hint="eastAsia"/>
                <w:color w:val="auto"/>
                <w:spacing w:val="100"/>
                <w:kern w:val="0"/>
                <w:sz w:val="20"/>
                <w:szCs w:val="16"/>
                <w:fitText w:val="2000" w:id="1712097280"/>
              </w:rPr>
              <w:t>森林の所在場</w:t>
            </w:r>
            <w:r w:rsidRPr="001F3BB4">
              <w:rPr>
                <w:rFonts w:ascii="メイリオ" w:eastAsia="メイリオ" w:hAnsi="メイリオ" w:cs="メイリオ" w:hint="eastAsia"/>
                <w:color w:val="auto"/>
                <w:kern w:val="0"/>
                <w:sz w:val="20"/>
                <w:szCs w:val="16"/>
                <w:fitText w:val="2000" w:id="1712097280"/>
              </w:rPr>
              <w:t>所</w:t>
            </w:r>
          </w:p>
        </w:tc>
        <w:tc>
          <w:tcPr>
            <w:tcW w:w="7033" w:type="dxa"/>
            <w:gridSpan w:val="11"/>
            <w:tcBorders>
              <w:top w:val="single" w:sz="4" w:space="0" w:color="auto"/>
              <w:left w:val="single" w:sz="4" w:space="0" w:color="auto"/>
              <w:bottom w:val="single" w:sz="4" w:space="0" w:color="auto"/>
              <w:right w:val="single" w:sz="4" w:space="0" w:color="auto"/>
            </w:tcBorders>
            <w:noWrap/>
            <w:vAlign w:val="center"/>
          </w:tcPr>
          <w:p w14:paraId="04277600" w14:textId="19605319" w:rsidR="003309E3" w:rsidRPr="001F3BB4" w:rsidRDefault="000075E7" w:rsidP="00FF212E">
            <w:pPr>
              <w:snapToGrid w:val="0"/>
              <w:spacing w:line="140" w:lineRule="atLeast"/>
              <w:ind w:leftChars="0" w:left="0" w:rightChars="0" w:right="0" w:firstLineChars="0" w:firstLine="0"/>
              <w:rPr>
                <w:rFonts w:ascii="Times New Roman" w:eastAsia="Times New Roman" w:hAnsi="Times New Roman" w:cs="Times New Roman"/>
                <w:color w:val="auto"/>
                <w:kern w:val="0"/>
                <w:sz w:val="16"/>
                <w:szCs w:val="16"/>
              </w:rPr>
            </w:pPr>
            <w:r w:rsidRPr="001F3BB4">
              <w:rPr>
                <w:rFonts w:asciiTheme="minorEastAsia" w:eastAsiaTheme="minorEastAsia" w:hAnsiTheme="minorEastAsia" w:cs="Times New Roman" w:hint="eastAsia"/>
                <w:color w:val="auto"/>
                <w:kern w:val="0"/>
                <w:sz w:val="16"/>
                <w:szCs w:val="16"/>
              </w:rPr>
              <w:t xml:space="preserve">　　　　　</w:t>
            </w:r>
            <w:r w:rsidRPr="001F3BB4">
              <w:rPr>
                <w:rFonts w:ascii="メイリオ" w:eastAsia="メイリオ" w:hAnsi="メイリオ" w:cs="メイリオ" w:hint="eastAsia"/>
                <w:color w:val="auto"/>
                <w:kern w:val="0"/>
                <w:sz w:val="18"/>
                <w:szCs w:val="16"/>
              </w:rPr>
              <w:t>市町村</w:t>
            </w:r>
            <w:r w:rsidRPr="001F3BB4">
              <w:rPr>
                <w:rFonts w:asciiTheme="minorEastAsia" w:eastAsiaTheme="minorEastAsia" w:hAnsiTheme="minorEastAsia" w:cs="Times New Roman" w:hint="eastAsia"/>
                <w:color w:val="auto"/>
                <w:kern w:val="0"/>
                <w:sz w:val="18"/>
                <w:szCs w:val="16"/>
              </w:rPr>
              <w:t xml:space="preserve">　　　　　　　</w:t>
            </w:r>
            <w:r w:rsidR="003309E3" w:rsidRPr="001F3BB4">
              <w:rPr>
                <w:rFonts w:ascii="メイリオ" w:eastAsia="メイリオ" w:hAnsi="メイリオ" w:cs="メイリオ" w:hint="eastAsia"/>
                <w:color w:val="auto"/>
                <w:kern w:val="0"/>
                <w:sz w:val="18"/>
                <w:szCs w:val="16"/>
              </w:rPr>
              <w:t>大字</w:t>
            </w:r>
            <w:r w:rsidR="003309E3" w:rsidRPr="001F3BB4">
              <w:rPr>
                <w:rFonts w:asciiTheme="minorEastAsia" w:eastAsiaTheme="minorEastAsia" w:hAnsiTheme="minorEastAsia" w:cs="Times New Roman" w:hint="eastAsia"/>
                <w:color w:val="auto"/>
                <w:kern w:val="0"/>
                <w:sz w:val="18"/>
                <w:szCs w:val="16"/>
              </w:rPr>
              <w:t xml:space="preserve">　</w:t>
            </w:r>
            <w:r w:rsidRPr="001F3BB4">
              <w:rPr>
                <w:rFonts w:asciiTheme="minorEastAsia" w:eastAsiaTheme="minorEastAsia" w:hAnsiTheme="minorEastAsia" w:cs="Times New Roman" w:hint="eastAsia"/>
                <w:color w:val="auto"/>
                <w:kern w:val="0"/>
                <w:sz w:val="18"/>
                <w:szCs w:val="16"/>
              </w:rPr>
              <w:t xml:space="preserve">　　　　　　　</w:t>
            </w:r>
            <w:r w:rsidRPr="001F3BB4">
              <w:rPr>
                <w:rFonts w:ascii="メイリオ" w:eastAsia="メイリオ" w:hAnsi="メイリオ" w:cs="メイリオ" w:hint="eastAsia"/>
                <w:color w:val="auto"/>
                <w:kern w:val="0"/>
                <w:sz w:val="18"/>
                <w:szCs w:val="16"/>
              </w:rPr>
              <w:t>字</w:t>
            </w:r>
            <w:r w:rsidRPr="001F3BB4">
              <w:rPr>
                <w:rFonts w:asciiTheme="minorEastAsia" w:eastAsiaTheme="minorEastAsia" w:hAnsiTheme="minorEastAsia" w:cs="Times New Roman" w:hint="eastAsia"/>
                <w:color w:val="auto"/>
                <w:kern w:val="0"/>
                <w:sz w:val="18"/>
                <w:szCs w:val="16"/>
              </w:rPr>
              <w:t xml:space="preserve">　　　　　　　　</w:t>
            </w:r>
            <w:r w:rsidR="003309E3" w:rsidRPr="001F3BB4">
              <w:rPr>
                <w:rFonts w:ascii="メイリオ" w:eastAsia="メイリオ" w:hAnsi="メイリオ" w:cs="メイリオ" w:hint="eastAsia"/>
                <w:color w:val="auto"/>
                <w:kern w:val="0"/>
                <w:sz w:val="18"/>
                <w:szCs w:val="16"/>
              </w:rPr>
              <w:t>番地</w:t>
            </w:r>
          </w:p>
        </w:tc>
      </w:tr>
      <w:tr w:rsidR="00FF212E" w:rsidRPr="00917376" w14:paraId="3D10C113" w14:textId="77777777" w:rsidTr="00821C36">
        <w:trPr>
          <w:trHeight w:val="186"/>
        </w:trPr>
        <w:tc>
          <w:tcPr>
            <w:tcW w:w="877" w:type="dxa"/>
            <w:tcBorders>
              <w:top w:val="single" w:sz="4" w:space="0" w:color="auto"/>
              <w:left w:val="single" w:sz="4" w:space="0" w:color="auto"/>
              <w:bottom w:val="single" w:sz="4" w:space="0" w:color="auto"/>
              <w:right w:val="single" w:sz="4" w:space="0" w:color="auto"/>
            </w:tcBorders>
            <w:shd w:val="clear" w:color="000000" w:fill="00CCCC"/>
            <w:vAlign w:val="center"/>
            <w:hideMark/>
          </w:tcPr>
          <w:p w14:paraId="015CBF3A" w14:textId="77777777" w:rsidR="00FF212E" w:rsidRPr="001F3BB4" w:rsidRDefault="00FF212E" w:rsidP="00FF212E">
            <w:pPr>
              <w:ind w:leftChars="0" w:left="0" w:rightChars="0" w:right="0" w:firstLineChars="0" w:firstLine="0"/>
              <w:jc w:val="center"/>
              <w:rPr>
                <w:rFonts w:ascii="メイリオ" w:eastAsia="メイリオ" w:hAnsi="メイリオ" w:cs="ＭＳ Ｐゴシック"/>
                <w:b/>
                <w:bCs/>
                <w:color w:val="auto"/>
                <w:kern w:val="0"/>
                <w:sz w:val="16"/>
                <w:szCs w:val="16"/>
              </w:rPr>
            </w:pPr>
            <w:r w:rsidRPr="001F3BB4">
              <w:rPr>
                <w:rFonts w:ascii="メイリオ" w:eastAsia="メイリオ" w:hAnsi="メイリオ" w:cs="ＭＳ Ｐゴシック" w:hint="eastAsia"/>
                <w:b/>
                <w:bCs/>
                <w:color w:val="auto"/>
                <w:kern w:val="0"/>
                <w:sz w:val="16"/>
                <w:szCs w:val="16"/>
              </w:rPr>
              <w:t>チェック</w:t>
            </w:r>
          </w:p>
        </w:tc>
        <w:tc>
          <w:tcPr>
            <w:tcW w:w="1548" w:type="dxa"/>
            <w:tcBorders>
              <w:top w:val="single" w:sz="4" w:space="0" w:color="auto"/>
              <w:left w:val="single" w:sz="4" w:space="0" w:color="auto"/>
              <w:bottom w:val="single" w:sz="4" w:space="0" w:color="auto"/>
              <w:right w:val="single" w:sz="4" w:space="0" w:color="auto"/>
            </w:tcBorders>
            <w:shd w:val="clear" w:color="000000" w:fill="00CCCC"/>
            <w:vAlign w:val="center"/>
            <w:hideMark/>
          </w:tcPr>
          <w:p w14:paraId="5E20C9F1" w14:textId="77777777" w:rsidR="00FF212E" w:rsidRPr="001F3BB4" w:rsidRDefault="00FF212E" w:rsidP="00FF212E">
            <w:pPr>
              <w:ind w:leftChars="0" w:left="0" w:rightChars="0" w:right="0" w:firstLineChars="0" w:firstLine="0"/>
              <w:jc w:val="center"/>
              <w:rPr>
                <w:rFonts w:ascii="メイリオ" w:eastAsia="メイリオ" w:hAnsi="メイリオ" w:cs="ＭＳ Ｐゴシック"/>
                <w:b/>
                <w:bCs/>
                <w:color w:val="auto"/>
                <w:kern w:val="0"/>
                <w:sz w:val="22"/>
              </w:rPr>
            </w:pPr>
            <w:r w:rsidRPr="001F3BB4">
              <w:rPr>
                <w:rFonts w:ascii="メイリオ" w:eastAsia="メイリオ" w:hAnsi="メイリオ" w:cs="ＭＳ Ｐゴシック" w:hint="eastAsia"/>
                <w:b/>
                <w:bCs/>
                <w:color w:val="auto"/>
                <w:kern w:val="0"/>
                <w:sz w:val="22"/>
              </w:rPr>
              <w:t>大項目</w:t>
            </w:r>
          </w:p>
        </w:tc>
        <w:tc>
          <w:tcPr>
            <w:tcW w:w="2479" w:type="dxa"/>
            <w:gridSpan w:val="2"/>
            <w:tcBorders>
              <w:top w:val="single" w:sz="4" w:space="0" w:color="auto"/>
              <w:left w:val="single" w:sz="4" w:space="0" w:color="auto"/>
              <w:bottom w:val="single" w:sz="4" w:space="0" w:color="auto"/>
              <w:right w:val="single" w:sz="4" w:space="0" w:color="auto"/>
            </w:tcBorders>
            <w:shd w:val="clear" w:color="000000" w:fill="00CCCC"/>
            <w:vAlign w:val="center"/>
            <w:hideMark/>
          </w:tcPr>
          <w:p w14:paraId="2AF01365" w14:textId="77777777" w:rsidR="00FF212E" w:rsidRPr="001F3BB4" w:rsidRDefault="00FF212E" w:rsidP="00FF212E">
            <w:pPr>
              <w:ind w:leftChars="0" w:left="0" w:rightChars="0" w:right="0" w:firstLineChars="0" w:firstLine="0"/>
              <w:jc w:val="center"/>
              <w:rPr>
                <w:rFonts w:ascii="メイリオ" w:eastAsia="メイリオ" w:hAnsi="メイリオ" w:cs="ＭＳ Ｐゴシック"/>
                <w:b/>
                <w:bCs/>
                <w:color w:val="auto"/>
                <w:kern w:val="0"/>
                <w:sz w:val="22"/>
              </w:rPr>
            </w:pPr>
            <w:r w:rsidRPr="001F3BB4">
              <w:rPr>
                <w:rFonts w:ascii="メイリオ" w:eastAsia="メイリオ" w:hAnsi="メイリオ" w:cs="ＭＳ Ｐゴシック" w:hint="eastAsia"/>
                <w:b/>
                <w:bCs/>
                <w:color w:val="auto"/>
                <w:kern w:val="0"/>
                <w:sz w:val="22"/>
              </w:rPr>
              <w:t>項目名</w:t>
            </w:r>
          </w:p>
        </w:tc>
        <w:tc>
          <w:tcPr>
            <w:tcW w:w="2482" w:type="dxa"/>
            <w:gridSpan w:val="3"/>
            <w:tcBorders>
              <w:top w:val="single" w:sz="4" w:space="0" w:color="auto"/>
              <w:left w:val="single" w:sz="4" w:space="0" w:color="auto"/>
              <w:bottom w:val="single" w:sz="4" w:space="0" w:color="auto"/>
              <w:right w:val="single" w:sz="4" w:space="0" w:color="auto"/>
            </w:tcBorders>
            <w:shd w:val="clear" w:color="000000" w:fill="00CCCC"/>
            <w:vAlign w:val="center"/>
            <w:hideMark/>
          </w:tcPr>
          <w:p w14:paraId="5724DDC3" w14:textId="06D75225" w:rsidR="00FF212E" w:rsidRPr="001F3BB4" w:rsidRDefault="00415AED" w:rsidP="00FF212E">
            <w:pPr>
              <w:ind w:leftChars="0" w:left="0" w:rightChars="0" w:right="0" w:firstLineChars="0" w:firstLine="0"/>
              <w:jc w:val="center"/>
              <w:rPr>
                <w:rFonts w:ascii="メイリオ" w:eastAsia="メイリオ" w:hAnsi="メイリオ" w:cs="ＭＳ Ｐゴシック"/>
                <w:b/>
                <w:bCs/>
                <w:color w:val="auto"/>
                <w:kern w:val="0"/>
                <w:sz w:val="22"/>
              </w:rPr>
            </w:pPr>
            <w:r>
              <w:rPr>
                <w:rFonts w:ascii="メイリオ" w:eastAsia="メイリオ" w:hAnsi="メイリオ" w:cs="ＭＳ Ｐゴシック" w:hint="eastAsia"/>
                <w:b/>
                <w:bCs/>
                <w:color w:val="auto"/>
                <w:kern w:val="0"/>
                <w:sz w:val="22"/>
              </w:rPr>
              <w:t>現況</w:t>
            </w:r>
          </w:p>
        </w:tc>
        <w:tc>
          <w:tcPr>
            <w:tcW w:w="2072" w:type="dxa"/>
            <w:gridSpan w:val="6"/>
            <w:tcBorders>
              <w:top w:val="single" w:sz="4" w:space="0" w:color="auto"/>
              <w:left w:val="single" w:sz="4" w:space="0" w:color="auto"/>
              <w:bottom w:val="single" w:sz="4" w:space="0" w:color="auto"/>
              <w:right w:val="single" w:sz="4" w:space="0" w:color="auto"/>
            </w:tcBorders>
            <w:shd w:val="clear" w:color="000000" w:fill="00CCCC"/>
            <w:vAlign w:val="center"/>
            <w:hideMark/>
          </w:tcPr>
          <w:p w14:paraId="3C5C5409" w14:textId="77777777" w:rsidR="00FF212E" w:rsidRPr="001F3BB4" w:rsidRDefault="00FF212E" w:rsidP="00FF212E">
            <w:pPr>
              <w:ind w:leftChars="0" w:left="0" w:rightChars="0" w:right="0" w:firstLineChars="0" w:firstLine="0"/>
              <w:jc w:val="center"/>
              <w:rPr>
                <w:rFonts w:ascii="メイリオ" w:eastAsia="メイリオ" w:hAnsi="メイリオ" w:cs="ＭＳ Ｐゴシック"/>
                <w:b/>
                <w:bCs/>
                <w:color w:val="auto"/>
                <w:kern w:val="0"/>
                <w:sz w:val="22"/>
              </w:rPr>
            </w:pPr>
            <w:r w:rsidRPr="001F3BB4">
              <w:rPr>
                <w:rFonts w:ascii="メイリオ" w:eastAsia="メイリオ" w:hAnsi="メイリオ" w:cs="ＭＳ Ｐゴシック" w:hint="eastAsia"/>
                <w:b/>
                <w:bCs/>
                <w:color w:val="auto"/>
                <w:kern w:val="0"/>
                <w:sz w:val="22"/>
              </w:rPr>
              <w:t>備考</w:t>
            </w:r>
          </w:p>
        </w:tc>
      </w:tr>
      <w:tr w:rsidR="00FF212E" w:rsidRPr="00CF2556" w14:paraId="1A8F7E86" w14:textId="77777777" w:rsidTr="00821C36">
        <w:trPr>
          <w:trHeight w:val="355"/>
        </w:trPr>
        <w:tc>
          <w:tcPr>
            <w:tcW w:w="877" w:type="dxa"/>
            <w:tcBorders>
              <w:top w:val="single" w:sz="4" w:space="0" w:color="auto"/>
              <w:left w:val="single" w:sz="4" w:space="0" w:color="auto"/>
              <w:bottom w:val="single" w:sz="4" w:space="0" w:color="auto"/>
              <w:right w:val="single" w:sz="4" w:space="0" w:color="auto"/>
            </w:tcBorders>
            <w:vAlign w:val="center"/>
            <w:hideMark/>
          </w:tcPr>
          <w:p w14:paraId="46CBCDA5" w14:textId="77777777" w:rsidR="00FF212E" w:rsidRPr="001F3BB4" w:rsidRDefault="00FF212E" w:rsidP="00FF212E">
            <w:pPr>
              <w:ind w:leftChars="0" w:left="0" w:rightChars="0" w:right="0" w:firstLineChars="0" w:firstLine="0"/>
              <w:jc w:val="center"/>
              <w:rPr>
                <w:rFonts w:ascii="メイリオ" w:eastAsia="メイリオ" w:hAnsi="メイリオ" w:cs="ＭＳ Ｐゴシック"/>
                <w:b/>
                <w:bCs/>
                <w:color w:val="auto"/>
                <w:kern w:val="0"/>
                <w:sz w:val="21"/>
              </w:rPr>
            </w:pPr>
          </w:p>
        </w:tc>
        <w:tc>
          <w:tcPr>
            <w:tcW w:w="1548" w:type="dxa"/>
            <w:tcBorders>
              <w:top w:val="single" w:sz="4" w:space="0" w:color="auto"/>
              <w:left w:val="single" w:sz="4" w:space="0" w:color="auto"/>
              <w:bottom w:val="single" w:sz="4" w:space="0" w:color="auto"/>
              <w:right w:val="single" w:sz="4" w:space="0" w:color="auto"/>
            </w:tcBorders>
            <w:vAlign w:val="center"/>
            <w:hideMark/>
          </w:tcPr>
          <w:p w14:paraId="139D0152" w14:textId="77777777" w:rsidR="00FF212E" w:rsidRPr="001F3BB4" w:rsidRDefault="00FF212E" w:rsidP="00FF212E">
            <w:pPr>
              <w:ind w:leftChars="0" w:left="0" w:rightChars="0" w:right="0" w:firstLineChars="0" w:firstLine="0"/>
              <w:rPr>
                <w:rFonts w:ascii="メイリオ" w:eastAsia="メイリオ" w:hAnsi="メイリオ" w:cs="ＭＳ Ｐゴシック"/>
                <w:color w:val="auto"/>
                <w:kern w:val="0"/>
                <w:sz w:val="21"/>
              </w:rPr>
            </w:pPr>
            <w:r w:rsidRPr="001F3BB4">
              <w:rPr>
                <w:rFonts w:ascii="メイリオ" w:eastAsia="メイリオ" w:hAnsi="メイリオ" w:cs="ＭＳ Ｐゴシック" w:hint="eastAsia"/>
                <w:color w:val="auto"/>
                <w:kern w:val="0"/>
                <w:sz w:val="21"/>
              </w:rPr>
              <w:t>地況調査 </w:t>
            </w:r>
          </w:p>
        </w:tc>
        <w:tc>
          <w:tcPr>
            <w:tcW w:w="2479" w:type="dxa"/>
            <w:gridSpan w:val="2"/>
            <w:tcBorders>
              <w:top w:val="single" w:sz="4" w:space="0" w:color="auto"/>
              <w:left w:val="single" w:sz="4" w:space="0" w:color="auto"/>
              <w:bottom w:val="single" w:sz="4" w:space="0" w:color="auto"/>
              <w:right w:val="single" w:sz="4" w:space="0" w:color="auto"/>
            </w:tcBorders>
            <w:vAlign w:val="center"/>
            <w:hideMark/>
          </w:tcPr>
          <w:p w14:paraId="09485A1E" w14:textId="77777777" w:rsidR="00FF212E" w:rsidRPr="001F3BB4" w:rsidRDefault="00FF212E" w:rsidP="00FF212E">
            <w:pPr>
              <w:ind w:leftChars="0" w:left="0" w:rightChars="0" w:right="0" w:firstLineChars="0" w:firstLine="0"/>
              <w:rPr>
                <w:rFonts w:ascii="メイリオ" w:eastAsia="メイリオ" w:hAnsi="メイリオ" w:cs="ＭＳ Ｐゴシック"/>
                <w:color w:val="auto"/>
                <w:kern w:val="0"/>
                <w:sz w:val="21"/>
              </w:rPr>
            </w:pPr>
            <w:r w:rsidRPr="001F3BB4">
              <w:rPr>
                <w:rFonts w:ascii="メイリオ" w:eastAsia="メイリオ" w:hAnsi="メイリオ" w:cs="ＭＳ Ｐゴシック" w:hint="eastAsia"/>
                <w:color w:val="auto"/>
                <w:kern w:val="0"/>
                <w:sz w:val="21"/>
              </w:rPr>
              <w:t>標高 </w:t>
            </w:r>
          </w:p>
        </w:tc>
        <w:tc>
          <w:tcPr>
            <w:tcW w:w="2482" w:type="dxa"/>
            <w:gridSpan w:val="3"/>
            <w:tcBorders>
              <w:top w:val="single" w:sz="4" w:space="0" w:color="auto"/>
              <w:left w:val="single" w:sz="4" w:space="0" w:color="auto"/>
              <w:bottom w:val="single" w:sz="4" w:space="0" w:color="auto"/>
              <w:right w:val="single" w:sz="4" w:space="0" w:color="auto"/>
            </w:tcBorders>
            <w:vAlign w:val="center"/>
            <w:hideMark/>
          </w:tcPr>
          <w:p w14:paraId="37B5F4A2" w14:textId="77777777" w:rsidR="00FF212E" w:rsidRPr="001F3BB4" w:rsidRDefault="00FF212E" w:rsidP="00FF212E">
            <w:pPr>
              <w:ind w:leftChars="0" w:left="0" w:rightChars="0" w:right="0" w:firstLineChars="0" w:firstLine="0"/>
              <w:jc w:val="right"/>
              <w:rPr>
                <w:rFonts w:ascii="メイリオ" w:eastAsia="メイリオ" w:hAnsi="メイリオ" w:cs="ＭＳ Ｐゴシック"/>
                <w:color w:val="auto"/>
                <w:kern w:val="0"/>
                <w:sz w:val="21"/>
              </w:rPr>
            </w:pPr>
            <w:r w:rsidRPr="001F3BB4">
              <w:rPr>
                <w:rFonts w:ascii="メイリオ" w:eastAsia="メイリオ" w:hAnsi="メイリオ" w:cs="ＭＳ Ｐゴシック" w:hint="eastAsia"/>
                <w:color w:val="auto"/>
                <w:kern w:val="0"/>
                <w:sz w:val="21"/>
              </w:rPr>
              <w:t>m</w:t>
            </w:r>
          </w:p>
        </w:tc>
        <w:tc>
          <w:tcPr>
            <w:tcW w:w="2072" w:type="dxa"/>
            <w:gridSpan w:val="6"/>
            <w:tcBorders>
              <w:top w:val="single" w:sz="4" w:space="0" w:color="auto"/>
              <w:left w:val="single" w:sz="4" w:space="0" w:color="auto"/>
              <w:bottom w:val="single" w:sz="4" w:space="0" w:color="auto"/>
              <w:right w:val="single" w:sz="4" w:space="0" w:color="auto"/>
            </w:tcBorders>
            <w:vAlign w:val="center"/>
            <w:hideMark/>
          </w:tcPr>
          <w:p w14:paraId="5A76CC7B" w14:textId="77777777" w:rsidR="00FF212E" w:rsidRPr="001F3BB4" w:rsidRDefault="00FF212E" w:rsidP="00FF212E">
            <w:pPr>
              <w:ind w:leftChars="0" w:left="0" w:rightChars="0" w:right="0" w:firstLineChars="0" w:firstLine="0"/>
              <w:jc w:val="right"/>
              <w:rPr>
                <w:rFonts w:ascii="メイリオ" w:eastAsia="メイリオ" w:hAnsi="メイリオ" w:cs="ＭＳ Ｐゴシック"/>
                <w:color w:val="auto"/>
                <w:kern w:val="0"/>
                <w:sz w:val="21"/>
              </w:rPr>
            </w:pPr>
          </w:p>
        </w:tc>
      </w:tr>
      <w:tr w:rsidR="00FF212E" w:rsidRPr="00CF2556" w14:paraId="1C3F2EEE" w14:textId="77777777" w:rsidTr="00821C36">
        <w:trPr>
          <w:trHeight w:val="355"/>
        </w:trPr>
        <w:tc>
          <w:tcPr>
            <w:tcW w:w="877" w:type="dxa"/>
            <w:tcBorders>
              <w:top w:val="single" w:sz="4" w:space="0" w:color="auto"/>
              <w:left w:val="single" w:sz="4" w:space="0" w:color="auto"/>
              <w:bottom w:val="single" w:sz="4" w:space="0" w:color="auto"/>
              <w:right w:val="single" w:sz="4" w:space="0" w:color="auto"/>
            </w:tcBorders>
            <w:vAlign w:val="center"/>
            <w:hideMark/>
          </w:tcPr>
          <w:p w14:paraId="0DF5AD7B" w14:textId="77777777" w:rsidR="00FF212E" w:rsidRPr="001F3BB4" w:rsidRDefault="00FF212E" w:rsidP="00FF212E">
            <w:pPr>
              <w:ind w:leftChars="0" w:left="0" w:rightChars="0" w:right="0" w:firstLineChars="0" w:firstLine="0"/>
              <w:jc w:val="right"/>
              <w:rPr>
                <w:rFonts w:ascii="Times New Roman" w:eastAsia="Times New Roman" w:hAnsi="Times New Roman" w:cs="Times New Roman"/>
                <w:color w:val="auto"/>
                <w:kern w:val="0"/>
                <w:sz w:val="18"/>
                <w:szCs w:val="20"/>
              </w:rPr>
            </w:pPr>
          </w:p>
        </w:tc>
        <w:tc>
          <w:tcPr>
            <w:tcW w:w="1548" w:type="dxa"/>
            <w:tcBorders>
              <w:top w:val="single" w:sz="4" w:space="0" w:color="auto"/>
              <w:left w:val="single" w:sz="4" w:space="0" w:color="auto"/>
              <w:bottom w:val="single" w:sz="4" w:space="0" w:color="auto"/>
              <w:right w:val="single" w:sz="4" w:space="0" w:color="auto"/>
            </w:tcBorders>
            <w:vAlign w:val="center"/>
            <w:hideMark/>
          </w:tcPr>
          <w:p w14:paraId="250CF026" w14:textId="77777777" w:rsidR="00FF212E" w:rsidRPr="001F3BB4" w:rsidRDefault="00FF212E" w:rsidP="00FF212E">
            <w:pPr>
              <w:ind w:leftChars="0" w:left="0" w:rightChars="0" w:right="0" w:firstLineChars="0" w:firstLine="0"/>
              <w:rPr>
                <w:rFonts w:ascii="Times New Roman" w:eastAsia="Times New Roman" w:hAnsi="Times New Roman" w:cs="Times New Roman"/>
                <w:color w:val="auto"/>
                <w:kern w:val="0"/>
                <w:sz w:val="18"/>
                <w:szCs w:val="20"/>
              </w:rPr>
            </w:pPr>
          </w:p>
        </w:tc>
        <w:tc>
          <w:tcPr>
            <w:tcW w:w="2479" w:type="dxa"/>
            <w:gridSpan w:val="2"/>
            <w:tcBorders>
              <w:top w:val="single" w:sz="4" w:space="0" w:color="auto"/>
              <w:left w:val="single" w:sz="4" w:space="0" w:color="auto"/>
              <w:bottom w:val="single" w:sz="4" w:space="0" w:color="auto"/>
              <w:right w:val="single" w:sz="4" w:space="0" w:color="auto"/>
            </w:tcBorders>
            <w:vAlign w:val="center"/>
            <w:hideMark/>
          </w:tcPr>
          <w:p w14:paraId="7C659893" w14:textId="2AAB1806" w:rsidR="00FF212E" w:rsidRPr="001F3BB4" w:rsidRDefault="00781ABD" w:rsidP="00FF212E">
            <w:pPr>
              <w:ind w:leftChars="0" w:left="0" w:rightChars="0" w:right="0" w:firstLineChars="0" w:firstLine="0"/>
              <w:rPr>
                <w:rFonts w:ascii="メイリオ" w:eastAsia="メイリオ" w:hAnsi="メイリオ" w:cs="ＭＳ Ｐゴシック"/>
                <w:color w:val="auto"/>
                <w:kern w:val="0"/>
                <w:sz w:val="21"/>
              </w:rPr>
            </w:pPr>
            <w:r w:rsidRPr="001F3BB4">
              <w:rPr>
                <w:rFonts w:ascii="メイリオ" w:eastAsia="メイリオ" w:hAnsi="メイリオ" w:cs="ＭＳ Ｐゴシック" w:hint="eastAsia"/>
                <w:color w:val="auto"/>
                <w:kern w:val="0"/>
                <w:sz w:val="21"/>
              </w:rPr>
              <w:t>斜面方位（４</w:t>
            </w:r>
            <w:r w:rsidR="00FF212E" w:rsidRPr="001F3BB4">
              <w:rPr>
                <w:rFonts w:ascii="メイリオ" w:eastAsia="メイリオ" w:hAnsi="メイリオ" w:cs="ＭＳ Ｐゴシック" w:hint="eastAsia"/>
                <w:color w:val="auto"/>
                <w:kern w:val="0"/>
                <w:sz w:val="21"/>
              </w:rPr>
              <w:t>方位）</w:t>
            </w:r>
          </w:p>
        </w:tc>
        <w:tc>
          <w:tcPr>
            <w:tcW w:w="2482" w:type="dxa"/>
            <w:gridSpan w:val="3"/>
            <w:tcBorders>
              <w:top w:val="single" w:sz="4" w:space="0" w:color="auto"/>
              <w:left w:val="single" w:sz="4" w:space="0" w:color="auto"/>
              <w:bottom w:val="single" w:sz="4" w:space="0" w:color="auto"/>
              <w:right w:val="single" w:sz="4" w:space="0" w:color="auto"/>
            </w:tcBorders>
            <w:vAlign w:val="center"/>
            <w:hideMark/>
          </w:tcPr>
          <w:p w14:paraId="609B3723" w14:textId="68349027" w:rsidR="00781ABD" w:rsidRPr="001F3BB4" w:rsidRDefault="00781ABD" w:rsidP="00781ABD">
            <w:pPr>
              <w:ind w:leftChars="0" w:left="0" w:rightChars="0" w:right="0" w:firstLineChars="0" w:firstLine="0"/>
              <w:jc w:val="center"/>
              <w:rPr>
                <w:rFonts w:ascii="メイリオ" w:eastAsia="メイリオ" w:hAnsi="メイリオ" w:cs="ＭＳ Ｐゴシック"/>
                <w:color w:val="auto"/>
                <w:kern w:val="0"/>
                <w:sz w:val="21"/>
              </w:rPr>
            </w:pPr>
            <w:r w:rsidRPr="001F3BB4">
              <w:rPr>
                <w:rFonts w:ascii="メイリオ" w:eastAsia="メイリオ" w:hAnsi="メイリオ" w:cs="ＭＳ Ｐゴシック" w:hint="eastAsia"/>
                <w:color w:val="auto"/>
                <w:kern w:val="0"/>
                <w:sz w:val="21"/>
              </w:rPr>
              <w:t>東・南・西・北</w:t>
            </w:r>
          </w:p>
        </w:tc>
        <w:tc>
          <w:tcPr>
            <w:tcW w:w="2072" w:type="dxa"/>
            <w:gridSpan w:val="6"/>
            <w:tcBorders>
              <w:top w:val="single" w:sz="4" w:space="0" w:color="auto"/>
              <w:left w:val="single" w:sz="4" w:space="0" w:color="auto"/>
              <w:bottom w:val="single" w:sz="4" w:space="0" w:color="auto"/>
              <w:right w:val="single" w:sz="4" w:space="0" w:color="auto"/>
            </w:tcBorders>
            <w:vAlign w:val="center"/>
            <w:hideMark/>
          </w:tcPr>
          <w:p w14:paraId="3D9F1D98" w14:textId="77777777" w:rsidR="00FF212E" w:rsidRPr="001F3BB4" w:rsidRDefault="00FF212E" w:rsidP="00FF212E">
            <w:pPr>
              <w:ind w:leftChars="0" w:left="0" w:rightChars="0" w:right="0" w:firstLineChars="0" w:firstLine="0"/>
              <w:rPr>
                <w:rFonts w:ascii="Times New Roman" w:eastAsia="Times New Roman" w:hAnsi="Times New Roman" w:cs="Times New Roman"/>
                <w:color w:val="auto"/>
                <w:kern w:val="0"/>
                <w:sz w:val="18"/>
                <w:szCs w:val="20"/>
              </w:rPr>
            </w:pPr>
          </w:p>
        </w:tc>
      </w:tr>
      <w:tr w:rsidR="00FF212E" w:rsidRPr="00CF2556" w14:paraId="4E3A1DD3" w14:textId="77777777" w:rsidTr="00821C36">
        <w:trPr>
          <w:trHeight w:val="819"/>
        </w:trPr>
        <w:tc>
          <w:tcPr>
            <w:tcW w:w="877" w:type="dxa"/>
            <w:tcBorders>
              <w:top w:val="single" w:sz="4" w:space="0" w:color="auto"/>
              <w:left w:val="single" w:sz="4" w:space="0" w:color="auto"/>
              <w:bottom w:val="single" w:sz="4" w:space="0" w:color="auto"/>
              <w:right w:val="single" w:sz="4" w:space="0" w:color="auto"/>
            </w:tcBorders>
            <w:vAlign w:val="center"/>
            <w:hideMark/>
          </w:tcPr>
          <w:p w14:paraId="3EF82AB7" w14:textId="77777777" w:rsidR="00FF212E" w:rsidRPr="001F3BB4" w:rsidRDefault="00FF212E" w:rsidP="009F3A3D">
            <w:pPr>
              <w:spacing w:line="200" w:lineRule="exact"/>
              <w:ind w:leftChars="0" w:left="0" w:rightChars="0" w:right="0" w:firstLineChars="0" w:firstLine="0"/>
              <w:rPr>
                <w:rFonts w:ascii="Times New Roman" w:eastAsia="Times New Roman" w:hAnsi="Times New Roman" w:cs="Times New Roman"/>
                <w:color w:val="auto"/>
                <w:kern w:val="0"/>
                <w:sz w:val="18"/>
                <w:szCs w:val="20"/>
              </w:rPr>
            </w:pPr>
          </w:p>
        </w:tc>
        <w:tc>
          <w:tcPr>
            <w:tcW w:w="1548" w:type="dxa"/>
            <w:tcBorders>
              <w:top w:val="single" w:sz="4" w:space="0" w:color="auto"/>
              <w:left w:val="single" w:sz="4" w:space="0" w:color="auto"/>
              <w:bottom w:val="single" w:sz="4" w:space="0" w:color="auto"/>
              <w:right w:val="single" w:sz="4" w:space="0" w:color="auto"/>
            </w:tcBorders>
            <w:vAlign w:val="center"/>
            <w:hideMark/>
          </w:tcPr>
          <w:p w14:paraId="518B888B" w14:textId="77777777" w:rsidR="00FF212E" w:rsidRPr="001F3BB4" w:rsidRDefault="00FF212E" w:rsidP="009F3A3D">
            <w:pPr>
              <w:spacing w:line="200" w:lineRule="exact"/>
              <w:ind w:leftChars="0" w:left="0" w:rightChars="0" w:right="0" w:firstLineChars="0" w:firstLine="0"/>
              <w:rPr>
                <w:rFonts w:ascii="Times New Roman" w:eastAsia="Times New Roman" w:hAnsi="Times New Roman" w:cs="Times New Roman"/>
                <w:color w:val="auto"/>
                <w:kern w:val="0"/>
                <w:sz w:val="18"/>
                <w:szCs w:val="20"/>
              </w:rPr>
            </w:pPr>
          </w:p>
        </w:tc>
        <w:tc>
          <w:tcPr>
            <w:tcW w:w="2479" w:type="dxa"/>
            <w:gridSpan w:val="2"/>
            <w:tcBorders>
              <w:top w:val="single" w:sz="4" w:space="0" w:color="auto"/>
              <w:left w:val="single" w:sz="4" w:space="0" w:color="auto"/>
              <w:bottom w:val="single" w:sz="4" w:space="0" w:color="auto"/>
              <w:right w:val="single" w:sz="4" w:space="0" w:color="auto"/>
            </w:tcBorders>
            <w:vAlign w:val="center"/>
            <w:hideMark/>
          </w:tcPr>
          <w:p w14:paraId="71022312" w14:textId="77777777" w:rsidR="00FF212E" w:rsidRPr="001F3BB4" w:rsidRDefault="00FF212E" w:rsidP="009F3A3D">
            <w:pPr>
              <w:spacing w:line="200" w:lineRule="exact"/>
              <w:ind w:leftChars="0" w:left="0" w:rightChars="0" w:right="0" w:firstLineChars="0" w:firstLine="0"/>
              <w:rPr>
                <w:rFonts w:ascii="メイリオ" w:eastAsia="メイリオ" w:hAnsi="メイリオ" w:cs="ＭＳ Ｐゴシック"/>
                <w:color w:val="auto"/>
                <w:kern w:val="0"/>
                <w:sz w:val="21"/>
              </w:rPr>
            </w:pPr>
            <w:r w:rsidRPr="001F3BB4">
              <w:rPr>
                <w:rFonts w:ascii="メイリオ" w:eastAsia="メイリオ" w:hAnsi="メイリオ" w:cs="ＭＳ Ｐゴシック" w:hint="eastAsia"/>
                <w:color w:val="auto"/>
                <w:kern w:val="0"/>
                <w:sz w:val="21"/>
              </w:rPr>
              <w:t>斜面傾斜 </w:t>
            </w:r>
          </w:p>
        </w:tc>
        <w:tc>
          <w:tcPr>
            <w:tcW w:w="2482" w:type="dxa"/>
            <w:gridSpan w:val="3"/>
            <w:tcBorders>
              <w:top w:val="single" w:sz="4" w:space="0" w:color="auto"/>
              <w:left w:val="single" w:sz="4" w:space="0" w:color="auto"/>
              <w:bottom w:val="single" w:sz="4" w:space="0" w:color="auto"/>
              <w:right w:val="single" w:sz="4" w:space="0" w:color="auto"/>
            </w:tcBorders>
            <w:vAlign w:val="center"/>
            <w:hideMark/>
          </w:tcPr>
          <w:p w14:paraId="3C83448D" w14:textId="279E7737" w:rsidR="00FF212E" w:rsidRPr="001F3BB4" w:rsidRDefault="00781ABD" w:rsidP="009F3A3D">
            <w:pPr>
              <w:spacing w:line="220" w:lineRule="exact"/>
              <w:ind w:leftChars="0" w:left="0" w:rightChars="0" w:right="0" w:firstLineChars="0" w:firstLine="0"/>
              <w:jc w:val="center"/>
              <w:rPr>
                <w:rFonts w:ascii="メイリオ" w:eastAsia="メイリオ" w:hAnsi="メイリオ" w:cs="ＭＳ Ｐゴシック"/>
                <w:color w:val="auto"/>
                <w:kern w:val="0"/>
                <w:sz w:val="21"/>
              </w:rPr>
            </w:pPr>
            <w:r w:rsidRPr="001F3BB4">
              <w:rPr>
                <w:rFonts w:ascii="メイリオ" w:eastAsia="メイリオ" w:hAnsi="メイリオ" w:cs="ＭＳ Ｐゴシック" w:hint="eastAsia"/>
                <w:color w:val="auto"/>
                <w:kern w:val="0"/>
                <w:sz w:val="21"/>
              </w:rPr>
              <w:t>緩（ ０～20度）</w:t>
            </w:r>
          </w:p>
          <w:p w14:paraId="5AE93B83" w14:textId="77777777" w:rsidR="00E75FC0" w:rsidRPr="001F3BB4" w:rsidRDefault="00781ABD" w:rsidP="00E75FC0">
            <w:pPr>
              <w:spacing w:line="220" w:lineRule="exact"/>
              <w:ind w:leftChars="0" w:left="0" w:rightChars="0" w:right="0" w:firstLineChars="0" w:firstLine="0"/>
              <w:jc w:val="center"/>
              <w:rPr>
                <w:rFonts w:ascii="メイリオ" w:eastAsia="メイリオ" w:hAnsi="メイリオ" w:cs="ＭＳ Ｐゴシック"/>
                <w:color w:val="auto"/>
                <w:kern w:val="0"/>
                <w:sz w:val="21"/>
              </w:rPr>
            </w:pPr>
            <w:r w:rsidRPr="001F3BB4">
              <w:rPr>
                <w:rFonts w:ascii="メイリオ" w:eastAsia="メイリオ" w:hAnsi="メイリオ" w:cs="ＭＳ Ｐゴシック" w:hint="eastAsia"/>
                <w:color w:val="auto"/>
                <w:kern w:val="0"/>
                <w:sz w:val="21"/>
              </w:rPr>
              <w:t>中（20～35度）</w:t>
            </w:r>
          </w:p>
          <w:p w14:paraId="7A085CED" w14:textId="11CF0B86" w:rsidR="00781ABD" w:rsidRPr="001F3BB4" w:rsidRDefault="00E75FC0" w:rsidP="00E75FC0">
            <w:pPr>
              <w:spacing w:line="220" w:lineRule="exact"/>
              <w:ind w:leftChars="0" w:left="0" w:rightChars="0" w:right="0" w:firstLineChars="0" w:firstLine="0"/>
              <w:jc w:val="center"/>
              <w:rPr>
                <w:rFonts w:ascii="メイリオ" w:eastAsia="メイリオ" w:hAnsi="メイリオ" w:cs="ＭＳ Ｐゴシック"/>
                <w:color w:val="auto"/>
                <w:kern w:val="0"/>
                <w:sz w:val="21"/>
              </w:rPr>
            </w:pPr>
            <w:r w:rsidRPr="001F3BB4">
              <w:rPr>
                <w:rFonts w:ascii="メイリオ" w:eastAsia="メイリオ" w:hAnsi="メイリオ" w:cs="ＭＳ Ｐゴシック" w:hint="eastAsia"/>
                <w:color w:val="auto"/>
                <w:kern w:val="0"/>
                <w:sz w:val="21"/>
              </w:rPr>
              <w:t>急（</w:t>
            </w:r>
            <w:r w:rsidR="00781ABD" w:rsidRPr="001F3BB4">
              <w:rPr>
                <w:rFonts w:ascii="メイリオ" w:eastAsia="メイリオ" w:hAnsi="メイリオ" w:cs="ＭＳ Ｐゴシック" w:hint="eastAsia"/>
                <w:color w:val="auto"/>
                <w:kern w:val="0"/>
                <w:sz w:val="21"/>
              </w:rPr>
              <w:t>30</w:t>
            </w:r>
            <w:r w:rsidRPr="001F3BB4">
              <w:rPr>
                <w:rFonts w:ascii="メイリオ" w:eastAsia="メイリオ" w:hAnsi="メイリオ" w:cs="ＭＳ Ｐゴシック" w:hint="eastAsia"/>
                <w:color w:val="auto"/>
                <w:kern w:val="0"/>
                <w:sz w:val="21"/>
              </w:rPr>
              <w:t xml:space="preserve">度～　）　　</w:t>
            </w:r>
          </w:p>
        </w:tc>
        <w:tc>
          <w:tcPr>
            <w:tcW w:w="2072" w:type="dxa"/>
            <w:gridSpan w:val="6"/>
            <w:tcBorders>
              <w:top w:val="single" w:sz="4" w:space="0" w:color="auto"/>
              <w:left w:val="single" w:sz="4" w:space="0" w:color="auto"/>
              <w:bottom w:val="single" w:sz="4" w:space="0" w:color="auto"/>
              <w:right w:val="single" w:sz="4" w:space="0" w:color="auto"/>
            </w:tcBorders>
            <w:vAlign w:val="center"/>
            <w:hideMark/>
          </w:tcPr>
          <w:p w14:paraId="2DE1E5D0" w14:textId="77777777" w:rsidR="00FF212E" w:rsidRPr="001F3BB4" w:rsidRDefault="00FF212E" w:rsidP="009F3A3D">
            <w:pPr>
              <w:spacing w:line="200" w:lineRule="exact"/>
              <w:ind w:leftChars="0" w:left="0" w:rightChars="0" w:right="0" w:firstLineChars="0" w:firstLine="0"/>
              <w:rPr>
                <w:rFonts w:ascii="Times New Roman" w:eastAsia="Times New Roman" w:hAnsi="Times New Roman" w:cs="Times New Roman"/>
                <w:color w:val="auto"/>
                <w:kern w:val="0"/>
                <w:sz w:val="18"/>
                <w:szCs w:val="20"/>
              </w:rPr>
            </w:pPr>
          </w:p>
        </w:tc>
      </w:tr>
      <w:tr w:rsidR="00FF212E" w:rsidRPr="00CF2556" w14:paraId="668A4182" w14:textId="77777777" w:rsidTr="00821C36">
        <w:trPr>
          <w:trHeight w:val="355"/>
        </w:trPr>
        <w:tc>
          <w:tcPr>
            <w:tcW w:w="877" w:type="dxa"/>
            <w:tcBorders>
              <w:top w:val="single" w:sz="4" w:space="0" w:color="auto"/>
              <w:left w:val="single" w:sz="4" w:space="0" w:color="auto"/>
              <w:bottom w:val="single" w:sz="4" w:space="0" w:color="auto"/>
              <w:right w:val="single" w:sz="4" w:space="0" w:color="auto"/>
            </w:tcBorders>
            <w:vAlign w:val="center"/>
            <w:hideMark/>
          </w:tcPr>
          <w:p w14:paraId="41EADE14" w14:textId="77777777" w:rsidR="00FF212E" w:rsidRPr="001F3BB4" w:rsidRDefault="00FF212E" w:rsidP="00FF212E">
            <w:pPr>
              <w:ind w:leftChars="0" w:left="0" w:rightChars="0" w:right="0" w:firstLineChars="0" w:firstLine="0"/>
              <w:rPr>
                <w:rFonts w:ascii="Times New Roman" w:eastAsia="Times New Roman" w:hAnsi="Times New Roman" w:cs="Times New Roman"/>
                <w:color w:val="auto"/>
                <w:kern w:val="0"/>
                <w:sz w:val="18"/>
                <w:szCs w:val="20"/>
              </w:rPr>
            </w:pPr>
          </w:p>
        </w:tc>
        <w:tc>
          <w:tcPr>
            <w:tcW w:w="1548" w:type="dxa"/>
            <w:tcBorders>
              <w:top w:val="single" w:sz="4" w:space="0" w:color="auto"/>
              <w:left w:val="single" w:sz="4" w:space="0" w:color="auto"/>
              <w:bottom w:val="single" w:sz="4" w:space="0" w:color="auto"/>
              <w:right w:val="single" w:sz="4" w:space="0" w:color="auto"/>
            </w:tcBorders>
            <w:vAlign w:val="center"/>
            <w:hideMark/>
          </w:tcPr>
          <w:p w14:paraId="6A567583" w14:textId="77777777" w:rsidR="00FF212E" w:rsidRPr="001F3BB4" w:rsidRDefault="00FF212E" w:rsidP="00FF212E">
            <w:pPr>
              <w:ind w:leftChars="0" w:left="0" w:rightChars="0" w:right="0" w:firstLineChars="0" w:firstLine="0"/>
              <w:rPr>
                <w:rFonts w:ascii="Times New Roman" w:eastAsia="Times New Roman" w:hAnsi="Times New Roman" w:cs="Times New Roman"/>
                <w:color w:val="auto"/>
                <w:kern w:val="0"/>
                <w:sz w:val="18"/>
                <w:szCs w:val="20"/>
              </w:rPr>
            </w:pPr>
          </w:p>
        </w:tc>
        <w:tc>
          <w:tcPr>
            <w:tcW w:w="2479" w:type="dxa"/>
            <w:gridSpan w:val="2"/>
            <w:tcBorders>
              <w:top w:val="single" w:sz="4" w:space="0" w:color="auto"/>
              <w:left w:val="single" w:sz="4" w:space="0" w:color="auto"/>
              <w:bottom w:val="single" w:sz="4" w:space="0" w:color="auto"/>
              <w:right w:val="single" w:sz="4" w:space="0" w:color="auto"/>
            </w:tcBorders>
            <w:vAlign w:val="center"/>
            <w:hideMark/>
          </w:tcPr>
          <w:p w14:paraId="11E7110A" w14:textId="77777777" w:rsidR="00FF212E" w:rsidRPr="001F3BB4" w:rsidRDefault="00FF212E" w:rsidP="00FF212E">
            <w:pPr>
              <w:ind w:leftChars="0" w:left="0" w:rightChars="0" w:right="0" w:firstLineChars="0" w:firstLine="0"/>
              <w:rPr>
                <w:rFonts w:ascii="メイリオ" w:eastAsia="メイリオ" w:hAnsi="メイリオ" w:cs="ＭＳ Ｐゴシック"/>
                <w:color w:val="auto"/>
                <w:kern w:val="0"/>
                <w:sz w:val="21"/>
              </w:rPr>
            </w:pPr>
            <w:r w:rsidRPr="001F3BB4">
              <w:rPr>
                <w:rFonts w:ascii="メイリオ" w:eastAsia="メイリオ" w:hAnsi="メイリオ" w:cs="ＭＳ Ｐゴシック" w:hint="eastAsia"/>
                <w:color w:val="auto"/>
                <w:kern w:val="0"/>
                <w:sz w:val="21"/>
              </w:rPr>
              <w:t>土壌分類 </w:t>
            </w:r>
          </w:p>
        </w:tc>
        <w:tc>
          <w:tcPr>
            <w:tcW w:w="2482" w:type="dxa"/>
            <w:gridSpan w:val="3"/>
            <w:tcBorders>
              <w:top w:val="single" w:sz="4" w:space="0" w:color="auto"/>
              <w:left w:val="single" w:sz="4" w:space="0" w:color="auto"/>
              <w:bottom w:val="single" w:sz="4" w:space="0" w:color="auto"/>
              <w:right w:val="single" w:sz="4" w:space="0" w:color="auto"/>
            </w:tcBorders>
            <w:vAlign w:val="center"/>
            <w:hideMark/>
          </w:tcPr>
          <w:p w14:paraId="68855611" w14:textId="3D635177" w:rsidR="00FF212E" w:rsidRPr="001F3BB4" w:rsidRDefault="005072D9" w:rsidP="005072D9">
            <w:pPr>
              <w:ind w:leftChars="0" w:left="0" w:rightChars="0" w:right="0" w:firstLineChars="0" w:firstLine="0"/>
              <w:jc w:val="center"/>
              <w:rPr>
                <w:rFonts w:ascii="メイリオ" w:eastAsia="メイリオ" w:hAnsi="メイリオ" w:cs="ＭＳ Ｐゴシック"/>
                <w:color w:val="auto"/>
                <w:kern w:val="0"/>
                <w:sz w:val="20"/>
              </w:rPr>
            </w:pPr>
            <w:r w:rsidRPr="001F3BB4">
              <w:rPr>
                <w:rFonts w:ascii="メイリオ" w:eastAsia="メイリオ" w:hAnsi="メイリオ" w:cs="ＭＳ Ｐゴシック" w:hint="eastAsia"/>
                <w:color w:val="auto"/>
                <w:kern w:val="0"/>
                <w:sz w:val="21"/>
              </w:rPr>
              <w:t>B</w:t>
            </w:r>
            <w:r w:rsidRPr="001F3BB4">
              <w:rPr>
                <w:rFonts w:ascii="メイリオ" w:eastAsia="メイリオ" w:hAnsi="メイリオ" w:cs="ＭＳ Ｐゴシック"/>
                <w:color w:val="auto"/>
                <w:kern w:val="0"/>
                <w:sz w:val="14"/>
              </w:rPr>
              <w:t>A</w:t>
            </w:r>
            <w:r w:rsidRPr="001F3BB4">
              <w:rPr>
                <w:rFonts w:ascii="メイリオ" w:eastAsia="メイリオ" w:hAnsi="メイリオ" w:cs="ＭＳ Ｐゴシック" w:hint="eastAsia"/>
                <w:color w:val="auto"/>
                <w:kern w:val="0"/>
                <w:sz w:val="14"/>
              </w:rPr>
              <w:t>・</w:t>
            </w:r>
            <w:r w:rsidRPr="001F3BB4">
              <w:rPr>
                <w:rFonts w:ascii="メイリオ" w:eastAsia="メイリオ" w:hAnsi="メイリオ" w:cs="ＭＳ Ｐゴシック" w:hint="eastAsia"/>
                <w:color w:val="auto"/>
                <w:kern w:val="0"/>
                <w:sz w:val="20"/>
              </w:rPr>
              <w:t>B</w:t>
            </w:r>
            <w:r w:rsidRPr="001F3BB4">
              <w:rPr>
                <w:rFonts w:ascii="メイリオ" w:eastAsia="メイリオ" w:hAnsi="メイリオ" w:cs="ＭＳ Ｐゴシック" w:hint="eastAsia"/>
                <w:color w:val="auto"/>
                <w:kern w:val="0"/>
                <w:sz w:val="14"/>
              </w:rPr>
              <w:t>B・</w:t>
            </w:r>
            <w:r w:rsidRPr="001F3BB4">
              <w:rPr>
                <w:rFonts w:ascii="メイリオ" w:eastAsia="メイリオ" w:hAnsi="メイリオ" w:cs="ＭＳ Ｐゴシック" w:hint="eastAsia"/>
                <w:color w:val="auto"/>
                <w:kern w:val="0"/>
                <w:sz w:val="20"/>
              </w:rPr>
              <w:t>B</w:t>
            </w:r>
            <w:r w:rsidRPr="001F3BB4">
              <w:rPr>
                <w:rFonts w:ascii="メイリオ" w:eastAsia="メイリオ" w:hAnsi="メイリオ" w:cs="ＭＳ Ｐゴシック" w:hint="eastAsia"/>
                <w:color w:val="auto"/>
                <w:kern w:val="0"/>
                <w:sz w:val="14"/>
              </w:rPr>
              <w:t>C・</w:t>
            </w:r>
            <w:r w:rsidRPr="001F3BB4">
              <w:rPr>
                <w:rFonts w:ascii="メイリオ" w:eastAsia="メイリオ" w:hAnsi="メイリオ" w:cs="ＭＳ Ｐゴシック" w:hint="eastAsia"/>
                <w:color w:val="auto"/>
                <w:kern w:val="0"/>
                <w:sz w:val="20"/>
              </w:rPr>
              <w:t>B</w:t>
            </w:r>
            <w:r w:rsidRPr="001F3BB4">
              <w:rPr>
                <w:rFonts w:ascii="メイリオ" w:eastAsia="メイリオ" w:hAnsi="メイリオ" w:cs="ＭＳ Ｐゴシック" w:hint="eastAsia"/>
                <w:color w:val="auto"/>
                <w:kern w:val="0"/>
                <w:sz w:val="14"/>
              </w:rPr>
              <w:t>D・</w:t>
            </w:r>
            <w:r w:rsidRPr="001F3BB4">
              <w:rPr>
                <w:rFonts w:ascii="メイリオ" w:eastAsia="メイリオ" w:hAnsi="メイリオ" w:cs="ＭＳ Ｐゴシック" w:hint="eastAsia"/>
                <w:color w:val="auto"/>
                <w:kern w:val="0"/>
                <w:sz w:val="20"/>
              </w:rPr>
              <w:t>B</w:t>
            </w:r>
            <w:r w:rsidRPr="001F3BB4">
              <w:rPr>
                <w:rFonts w:ascii="メイリオ" w:eastAsia="メイリオ" w:hAnsi="メイリオ" w:cs="ＭＳ Ｐゴシック" w:hint="eastAsia"/>
                <w:color w:val="auto"/>
                <w:kern w:val="0"/>
                <w:sz w:val="14"/>
              </w:rPr>
              <w:t>D(d)・</w:t>
            </w:r>
            <w:r w:rsidRPr="001F3BB4">
              <w:rPr>
                <w:rFonts w:ascii="メイリオ" w:eastAsia="メイリオ" w:hAnsi="メイリオ" w:cs="ＭＳ Ｐゴシック" w:hint="eastAsia"/>
                <w:color w:val="auto"/>
                <w:kern w:val="0"/>
                <w:sz w:val="20"/>
              </w:rPr>
              <w:t>B</w:t>
            </w:r>
            <w:r w:rsidRPr="001F3BB4">
              <w:rPr>
                <w:rFonts w:ascii="メイリオ" w:eastAsia="メイリオ" w:hAnsi="メイリオ" w:cs="ＭＳ Ｐゴシック" w:hint="eastAsia"/>
                <w:color w:val="auto"/>
                <w:kern w:val="0"/>
                <w:sz w:val="14"/>
              </w:rPr>
              <w:t>E</w:t>
            </w:r>
          </w:p>
        </w:tc>
        <w:tc>
          <w:tcPr>
            <w:tcW w:w="2072" w:type="dxa"/>
            <w:gridSpan w:val="6"/>
            <w:tcBorders>
              <w:top w:val="single" w:sz="4" w:space="0" w:color="auto"/>
              <w:left w:val="single" w:sz="4" w:space="0" w:color="auto"/>
              <w:bottom w:val="single" w:sz="4" w:space="0" w:color="auto"/>
              <w:right w:val="single" w:sz="4" w:space="0" w:color="auto"/>
            </w:tcBorders>
            <w:vAlign w:val="center"/>
            <w:hideMark/>
          </w:tcPr>
          <w:p w14:paraId="5E43B52C" w14:textId="11D141DA" w:rsidR="00FF212E" w:rsidRPr="001F3BB4" w:rsidRDefault="0031789A" w:rsidP="00FF212E">
            <w:pPr>
              <w:ind w:leftChars="0" w:left="0" w:rightChars="0" w:right="0" w:firstLineChars="0" w:firstLine="0"/>
              <w:rPr>
                <w:rFonts w:ascii="メイリオ" w:eastAsia="メイリオ" w:hAnsi="メイリオ" w:cs="メイリオ"/>
                <w:color w:val="auto"/>
                <w:kern w:val="0"/>
                <w:sz w:val="18"/>
                <w:szCs w:val="20"/>
              </w:rPr>
            </w:pPr>
            <w:r w:rsidRPr="001F3BB4">
              <w:rPr>
                <w:rFonts w:ascii="メイリオ" w:eastAsia="メイリオ" w:hAnsi="メイリオ" w:cs="メイリオ" w:hint="eastAsia"/>
                <w:color w:val="auto"/>
                <w:kern w:val="0"/>
                <w:sz w:val="18"/>
                <w:szCs w:val="20"/>
              </w:rPr>
              <w:t>必要</w:t>
            </w:r>
            <w:r w:rsidR="00415AED">
              <w:rPr>
                <w:rFonts w:ascii="メイリオ" w:eastAsia="メイリオ" w:hAnsi="メイリオ" w:cs="メイリオ" w:hint="eastAsia"/>
                <w:color w:val="auto"/>
                <w:kern w:val="0"/>
                <w:sz w:val="18"/>
                <w:szCs w:val="20"/>
              </w:rPr>
              <w:t>に</w:t>
            </w:r>
            <w:r w:rsidRPr="001F3BB4">
              <w:rPr>
                <w:rFonts w:ascii="メイリオ" w:eastAsia="メイリオ" w:hAnsi="メイリオ" w:cs="メイリオ" w:hint="eastAsia"/>
                <w:color w:val="auto"/>
                <w:kern w:val="0"/>
                <w:sz w:val="18"/>
                <w:szCs w:val="20"/>
              </w:rPr>
              <w:t>応じて記入</w:t>
            </w:r>
          </w:p>
        </w:tc>
      </w:tr>
      <w:tr w:rsidR="00FF212E" w:rsidRPr="00CF2556" w14:paraId="401F8D20" w14:textId="77777777" w:rsidTr="00821C36">
        <w:trPr>
          <w:trHeight w:val="355"/>
        </w:trPr>
        <w:tc>
          <w:tcPr>
            <w:tcW w:w="877" w:type="dxa"/>
            <w:tcBorders>
              <w:top w:val="single" w:sz="4" w:space="0" w:color="auto"/>
              <w:left w:val="single" w:sz="4" w:space="0" w:color="auto"/>
              <w:bottom w:val="single" w:sz="4" w:space="0" w:color="auto"/>
              <w:right w:val="single" w:sz="4" w:space="0" w:color="auto"/>
            </w:tcBorders>
            <w:vAlign w:val="center"/>
            <w:hideMark/>
          </w:tcPr>
          <w:p w14:paraId="610000FA" w14:textId="77777777" w:rsidR="00FF212E" w:rsidRPr="001F3BB4" w:rsidRDefault="00FF212E" w:rsidP="00FF212E">
            <w:pPr>
              <w:ind w:leftChars="0" w:left="0" w:rightChars="0" w:right="0" w:firstLineChars="0" w:firstLine="0"/>
              <w:rPr>
                <w:rFonts w:ascii="Times New Roman" w:eastAsia="Times New Roman" w:hAnsi="Times New Roman" w:cs="Times New Roman"/>
                <w:color w:val="auto"/>
                <w:kern w:val="0"/>
                <w:sz w:val="18"/>
                <w:szCs w:val="20"/>
              </w:rPr>
            </w:pPr>
          </w:p>
        </w:tc>
        <w:tc>
          <w:tcPr>
            <w:tcW w:w="1548" w:type="dxa"/>
            <w:tcBorders>
              <w:top w:val="single" w:sz="4" w:space="0" w:color="auto"/>
              <w:left w:val="single" w:sz="4" w:space="0" w:color="auto"/>
              <w:bottom w:val="single" w:sz="4" w:space="0" w:color="auto"/>
              <w:right w:val="single" w:sz="4" w:space="0" w:color="auto"/>
            </w:tcBorders>
            <w:vAlign w:val="center"/>
            <w:hideMark/>
          </w:tcPr>
          <w:p w14:paraId="58324E1C" w14:textId="77777777" w:rsidR="00FF212E" w:rsidRPr="001F3BB4" w:rsidRDefault="00FF212E" w:rsidP="00FF212E">
            <w:pPr>
              <w:ind w:leftChars="0" w:left="0" w:rightChars="0" w:right="0" w:firstLineChars="0" w:firstLine="0"/>
              <w:rPr>
                <w:rFonts w:ascii="Times New Roman" w:eastAsia="Times New Roman" w:hAnsi="Times New Roman" w:cs="Times New Roman"/>
                <w:color w:val="auto"/>
                <w:kern w:val="0"/>
                <w:sz w:val="18"/>
                <w:szCs w:val="20"/>
              </w:rPr>
            </w:pPr>
          </w:p>
        </w:tc>
        <w:tc>
          <w:tcPr>
            <w:tcW w:w="2479" w:type="dxa"/>
            <w:gridSpan w:val="2"/>
            <w:tcBorders>
              <w:top w:val="single" w:sz="4" w:space="0" w:color="auto"/>
              <w:left w:val="single" w:sz="4" w:space="0" w:color="auto"/>
              <w:bottom w:val="single" w:sz="4" w:space="0" w:color="auto"/>
              <w:right w:val="single" w:sz="4" w:space="0" w:color="auto"/>
            </w:tcBorders>
            <w:vAlign w:val="center"/>
            <w:hideMark/>
          </w:tcPr>
          <w:p w14:paraId="1CEB7977" w14:textId="77777777" w:rsidR="00FF212E" w:rsidRPr="001F3BB4" w:rsidRDefault="00FF212E" w:rsidP="00FF212E">
            <w:pPr>
              <w:ind w:leftChars="0" w:left="0" w:rightChars="0" w:right="0" w:firstLineChars="0" w:firstLine="0"/>
              <w:rPr>
                <w:rFonts w:ascii="メイリオ" w:eastAsia="メイリオ" w:hAnsi="メイリオ" w:cs="ＭＳ Ｐゴシック"/>
                <w:color w:val="auto"/>
                <w:kern w:val="0"/>
                <w:sz w:val="21"/>
              </w:rPr>
            </w:pPr>
            <w:r w:rsidRPr="001F3BB4">
              <w:rPr>
                <w:rFonts w:ascii="メイリオ" w:eastAsia="メイリオ" w:hAnsi="メイリオ" w:cs="ＭＳ Ｐゴシック" w:hint="eastAsia"/>
                <w:color w:val="auto"/>
                <w:kern w:val="0"/>
                <w:sz w:val="21"/>
              </w:rPr>
              <w:t>土壌厚※</w:t>
            </w:r>
          </w:p>
        </w:tc>
        <w:tc>
          <w:tcPr>
            <w:tcW w:w="2482" w:type="dxa"/>
            <w:gridSpan w:val="3"/>
            <w:tcBorders>
              <w:top w:val="single" w:sz="4" w:space="0" w:color="auto"/>
              <w:left w:val="single" w:sz="4" w:space="0" w:color="auto"/>
              <w:bottom w:val="single" w:sz="4" w:space="0" w:color="auto"/>
              <w:right w:val="single" w:sz="4" w:space="0" w:color="auto"/>
            </w:tcBorders>
            <w:vAlign w:val="center"/>
            <w:hideMark/>
          </w:tcPr>
          <w:p w14:paraId="109F9649" w14:textId="77777777" w:rsidR="00FF212E" w:rsidRPr="001F3BB4" w:rsidRDefault="00FF212E" w:rsidP="00FF212E">
            <w:pPr>
              <w:ind w:leftChars="0" w:left="0" w:rightChars="0" w:right="0" w:firstLineChars="186" w:firstLine="391"/>
              <w:rPr>
                <w:rFonts w:ascii="メイリオ" w:eastAsia="メイリオ" w:hAnsi="メイリオ" w:cs="ＭＳ Ｐゴシック"/>
                <w:color w:val="auto"/>
                <w:kern w:val="0"/>
                <w:sz w:val="21"/>
              </w:rPr>
            </w:pPr>
            <w:r w:rsidRPr="001F3BB4">
              <w:rPr>
                <w:rFonts w:ascii="メイリオ" w:eastAsia="メイリオ" w:hAnsi="メイリオ" w:cs="ＭＳ Ｐゴシック" w:hint="eastAsia"/>
                <w:color w:val="auto"/>
                <w:kern w:val="0"/>
                <w:sz w:val="21"/>
              </w:rPr>
              <w:t xml:space="preserve">A層　　 　ｃm </w:t>
            </w:r>
          </w:p>
        </w:tc>
        <w:tc>
          <w:tcPr>
            <w:tcW w:w="2072" w:type="dxa"/>
            <w:gridSpan w:val="6"/>
            <w:tcBorders>
              <w:top w:val="single" w:sz="4" w:space="0" w:color="auto"/>
              <w:left w:val="single" w:sz="4" w:space="0" w:color="auto"/>
              <w:bottom w:val="single" w:sz="4" w:space="0" w:color="auto"/>
              <w:right w:val="single" w:sz="4" w:space="0" w:color="auto"/>
            </w:tcBorders>
            <w:vAlign w:val="center"/>
            <w:hideMark/>
          </w:tcPr>
          <w:p w14:paraId="55553002" w14:textId="77777777" w:rsidR="00FF212E" w:rsidRPr="001F3BB4" w:rsidRDefault="00FF212E" w:rsidP="00FF212E">
            <w:pPr>
              <w:ind w:leftChars="0" w:left="0" w:rightChars="0" w:right="0" w:firstLineChars="0" w:firstLine="0"/>
              <w:jc w:val="right"/>
              <w:rPr>
                <w:rFonts w:ascii="メイリオ" w:eastAsia="メイリオ" w:hAnsi="メイリオ" w:cs="ＭＳ Ｐゴシック"/>
                <w:color w:val="auto"/>
                <w:kern w:val="0"/>
                <w:sz w:val="21"/>
              </w:rPr>
            </w:pPr>
          </w:p>
        </w:tc>
      </w:tr>
      <w:tr w:rsidR="00FF212E" w:rsidRPr="00CF2556" w14:paraId="4A5CF8F2" w14:textId="77777777" w:rsidTr="00821C36">
        <w:trPr>
          <w:trHeight w:val="355"/>
        </w:trPr>
        <w:tc>
          <w:tcPr>
            <w:tcW w:w="877" w:type="dxa"/>
            <w:tcBorders>
              <w:top w:val="single" w:sz="4" w:space="0" w:color="auto"/>
              <w:left w:val="single" w:sz="4" w:space="0" w:color="auto"/>
              <w:bottom w:val="single" w:sz="4" w:space="0" w:color="auto"/>
              <w:right w:val="single" w:sz="4" w:space="0" w:color="auto"/>
            </w:tcBorders>
            <w:vAlign w:val="center"/>
            <w:hideMark/>
          </w:tcPr>
          <w:p w14:paraId="1575DAA5" w14:textId="77777777" w:rsidR="00FF212E" w:rsidRPr="001F3BB4" w:rsidRDefault="00FF212E" w:rsidP="00FF212E">
            <w:pPr>
              <w:ind w:leftChars="0" w:left="0" w:rightChars="0" w:right="0" w:firstLineChars="0" w:firstLine="0"/>
              <w:jc w:val="right"/>
              <w:rPr>
                <w:rFonts w:ascii="Times New Roman" w:eastAsia="Times New Roman" w:hAnsi="Times New Roman" w:cs="Times New Roman"/>
                <w:color w:val="auto"/>
                <w:kern w:val="0"/>
                <w:sz w:val="18"/>
                <w:szCs w:val="20"/>
              </w:rPr>
            </w:pPr>
          </w:p>
        </w:tc>
        <w:tc>
          <w:tcPr>
            <w:tcW w:w="1548" w:type="dxa"/>
            <w:tcBorders>
              <w:top w:val="single" w:sz="4" w:space="0" w:color="auto"/>
              <w:left w:val="single" w:sz="4" w:space="0" w:color="auto"/>
              <w:bottom w:val="single" w:sz="4" w:space="0" w:color="auto"/>
              <w:right w:val="single" w:sz="4" w:space="0" w:color="auto"/>
            </w:tcBorders>
            <w:vAlign w:val="center"/>
            <w:hideMark/>
          </w:tcPr>
          <w:p w14:paraId="6551B37F" w14:textId="77777777" w:rsidR="00FF212E" w:rsidRPr="001F3BB4" w:rsidRDefault="00FF212E" w:rsidP="00FF212E">
            <w:pPr>
              <w:ind w:leftChars="0" w:left="0" w:rightChars="0" w:right="0" w:firstLineChars="0" w:firstLine="0"/>
              <w:rPr>
                <w:rFonts w:ascii="Times New Roman" w:eastAsia="Times New Roman" w:hAnsi="Times New Roman" w:cs="Times New Roman"/>
                <w:color w:val="auto"/>
                <w:kern w:val="0"/>
                <w:sz w:val="18"/>
                <w:szCs w:val="20"/>
              </w:rPr>
            </w:pPr>
          </w:p>
        </w:tc>
        <w:tc>
          <w:tcPr>
            <w:tcW w:w="2479" w:type="dxa"/>
            <w:gridSpan w:val="2"/>
            <w:tcBorders>
              <w:top w:val="single" w:sz="4" w:space="0" w:color="auto"/>
              <w:left w:val="single" w:sz="4" w:space="0" w:color="auto"/>
              <w:bottom w:val="single" w:sz="4" w:space="0" w:color="auto"/>
              <w:right w:val="single" w:sz="4" w:space="0" w:color="auto"/>
            </w:tcBorders>
            <w:vAlign w:val="center"/>
            <w:hideMark/>
          </w:tcPr>
          <w:p w14:paraId="0A5FFAE3" w14:textId="77777777" w:rsidR="00FF212E" w:rsidRPr="001F3BB4" w:rsidRDefault="00FF212E" w:rsidP="00FF212E">
            <w:pPr>
              <w:ind w:leftChars="0" w:left="0" w:rightChars="0" w:right="0" w:firstLineChars="0" w:firstLine="0"/>
              <w:rPr>
                <w:rFonts w:ascii="メイリオ" w:eastAsia="メイリオ" w:hAnsi="メイリオ" w:cs="ＭＳ Ｐゴシック"/>
                <w:color w:val="auto"/>
                <w:kern w:val="0"/>
                <w:sz w:val="21"/>
              </w:rPr>
            </w:pPr>
            <w:r w:rsidRPr="001F3BB4">
              <w:rPr>
                <w:rFonts w:ascii="メイリオ" w:eastAsia="メイリオ" w:hAnsi="メイリオ" w:cs="ＭＳ Ｐゴシック" w:hint="eastAsia"/>
                <w:color w:val="auto"/>
                <w:kern w:val="0"/>
                <w:sz w:val="21"/>
              </w:rPr>
              <w:t>局所地形</w:t>
            </w:r>
          </w:p>
        </w:tc>
        <w:tc>
          <w:tcPr>
            <w:tcW w:w="2482" w:type="dxa"/>
            <w:gridSpan w:val="3"/>
            <w:tcBorders>
              <w:top w:val="single" w:sz="4" w:space="0" w:color="auto"/>
              <w:left w:val="single" w:sz="4" w:space="0" w:color="auto"/>
              <w:bottom w:val="single" w:sz="4" w:space="0" w:color="auto"/>
              <w:right w:val="single" w:sz="4" w:space="0" w:color="auto"/>
            </w:tcBorders>
            <w:vAlign w:val="center"/>
            <w:hideMark/>
          </w:tcPr>
          <w:p w14:paraId="1F289196" w14:textId="77777777" w:rsidR="00FF212E" w:rsidRPr="001F3BB4" w:rsidRDefault="00FF212E" w:rsidP="00FF212E">
            <w:pPr>
              <w:ind w:leftChars="0" w:left="0" w:rightChars="0" w:right="0" w:firstLineChars="0" w:firstLine="0"/>
              <w:jc w:val="center"/>
              <w:rPr>
                <w:rFonts w:ascii="メイリオ" w:eastAsia="メイリオ" w:hAnsi="メイリオ" w:cs="ＭＳ Ｐゴシック"/>
                <w:color w:val="auto"/>
                <w:kern w:val="0"/>
                <w:sz w:val="21"/>
              </w:rPr>
            </w:pPr>
            <w:r w:rsidRPr="001F3BB4">
              <w:rPr>
                <w:rFonts w:ascii="メイリオ" w:eastAsia="メイリオ" w:hAnsi="メイリオ" w:cs="ＭＳ Ｐゴシック" w:hint="eastAsia"/>
                <w:color w:val="auto"/>
                <w:kern w:val="0"/>
                <w:sz w:val="21"/>
              </w:rPr>
              <w:t>凹　・　凸　・　平</w:t>
            </w:r>
          </w:p>
        </w:tc>
        <w:tc>
          <w:tcPr>
            <w:tcW w:w="2072" w:type="dxa"/>
            <w:gridSpan w:val="6"/>
            <w:tcBorders>
              <w:top w:val="single" w:sz="4" w:space="0" w:color="auto"/>
              <w:left w:val="single" w:sz="4" w:space="0" w:color="auto"/>
              <w:bottom w:val="single" w:sz="4" w:space="0" w:color="auto"/>
              <w:right w:val="single" w:sz="4" w:space="0" w:color="auto"/>
            </w:tcBorders>
            <w:vAlign w:val="center"/>
            <w:hideMark/>
          </w:tcPr>
          <w:p w14:paraId="7265E707" w14:textId="77777777" w:rsidR="00FF212E" w:rsidRPr="001F3BB4" w:rsidRDefault="00FF212E" w:rsidP="00FF212E">
            <w:pPr>
              <w:ind w:leftChars="0" w:left="0" w:rightChars="0" w:right="0" w:firstLineChars="0" w:firstLine="0"/>
              <w:jc w:val="center"/>
              <w:rPr>
                <w:rFonts w:ascii="メイリオ" w:eastAsia="メイリオ" w:hAnsi="メイリオ" w:cs="ＭＳ Ｐゴシック"/>
                <w:color w:val="auto"/>
                <w:kern w:val="0"/>
                <w:sz w:val="21"/>
              </w:rPr>
            </w:pPr>
          </w:p>
        </w:tc>
      </w:tr>
      <w:tr w:rsidR="00FF212E" w:rsidRPr="00CF2556" w14:paraId="5C1FAF46" w14:textId="77777777" w:rsidTr="00821C36">
        <w:trPr>
          <w:trHeight w:val="355"/>
        </w:trPr>
        <w:tc>
          <w:tcPr>
            <w:tcW w:w="877" w:type="dxa"/>
            <w:tcBorders>
              <w:top w:val="single" w:sz="4" w:space="0" w:color="auto"/>
              <w:left w:val="single" w:sz="4" w:space="0" w:color="auto"/>
              <w:bottom w:val="single" w:sz="4" w:space="0" w:color="auto"/>
              <w:right w:val="single" w:sz="4" w:space="0" w:color="auto"/>
            </w:tcBorders>
            <w:vAlign w:val="center"/>
            <w:hideMark/>
          </w:tcPr>
          <w:p w14:paraId="6BC72A10" w14:textId="77777777" w:rsidR="00FF212E" w:rsidRPr="001F3BB4" w:rsidRDefault="00FF212E" w:rsidP="00FF212E">
            <w:pPr>
              <w:ind w:leftChars="0" w:left="0" w:rightChars="0" w:right="0" w:firstLineChars="0" w:firstLine="0"/>
              <w:jc w:val="center"/>
              <w:rPr>
                <w:rFonts w:ascii="Times New Roman" w:eastAsia="Times New Roman" w:hAnsi="Times New Roman" w:cs="Times New Roman"/>
                <w:color w:val="auto"/>
                <w:kern w:val="0"/>
                <w:sz w:val="18"/>
                <w:szCs w:val="20"/>
              </w:rPr>
            </w:pPr>
          </w:p>
        </w:tc>
        <w:tc>
          <w:tcPr>
            <w:tcW w:w="1548" w:type="dxa"/>
            <w:tcBorders>
              <w:top w:val="single" w:sz="4" w:space="0" w:color="auto"/>
              <w:left w:val="single" w:sz="4" w:space="0" w:color="auto"/>
              <w:bottom w:val="single" w:sz="4" w:space="0" w:color="auto"/>
              <w:right w:val="single" w:sz="4" w:space="0" w:color="auto"/>
            </w:tcBorders>
            <w:vAlign w:val="center"/>
            <w:hideMark/>
          </w:tcPr>
          <w:p w14:paraId="52A592F6" w14:textId="77777777" w:rsidR="00FF212E" w:rsidRPr="001F3BB4" w:rsidRDefault="00FF212E" w:rsidP="00FF212E">
            <w:pPr>
              <w:ind w:leftChars="0" w:left="0" w:rightChars="0" w:right="0" w:firstLineChars="0" w:firstLine="0"/>
              <w:rPr>
                <w:rFonts w:ascii="Times New Roman" w:eastAsia="Times New Roman" w:hAnsi="Times New Roman" w:cs="Times New Roman"/>
                <w:color w:val="auto"/>
                <w:kern w:val="0"/>
                <w:sz w:val="18"/>
                <w:szCs w:val="20"/>
              </w:rPr>
            </w:pPr>
          </w:p>
        </w:tc>
        <w:tc>
          <w:tcPr>
            <w:tcW w:w="2479" w:type="dxa"/>
            <w:gridSpan w:val="2"/>
            <w:tcBorders>
              <w:top w:val="single" w:sz="4" w:space="0" w:color="auto"/>
              <w:left w:val="single" w:sz="4" w:space="0" w:color="auto"/>
              <w:bottom w:val="single" w:sz="4" w:space="0" w:color="auto"/>
              <w:right w:val="single" w:sz="4" w:space="0" w:color="auto"/>
            </w:tcBorders>
            <w:vAlign w:val="center"/>
            <w:hideMark/>
          </w:tcPr>
          <w:p w14:paraId="3503B777" w14:textId="77777777" w:rsidR="00FF212E" w:rsidRPr="001F3BB4" w:rsidRDefault="00FF212E" w:rsidP="00FF212E">
            <w:pPr>
              <w:ind w:leftChars="0" w:left="0" w:rightChars="0" w:right="0" w:firstLineChars="0" w:firstLine="0"/>
              <w:rPr>
                <w:rFonts w:ascii="メイリオ" w:eastAsia="メイリオ" w:hAnsi="メイリオ" w:cs="ＭＳ Ｐゴシック"/>
                <w:color w:val="auto"/>
                <w:kern w:val="0"/>
                <w:sz w:val="21"/>
              </w:rPr>
            </w:pPr>
            <w:r w:rsidRPr="001F3BB4">
              <w:rPr>
                <w:rFonts w:ascii="メイリオ" w:eastAsia="メイリオ" w:hAnsi="メイリオ" w:cs="ＭＳ Ｐゴシック" w:hint="eastAsia"/>
                <w:color w:val="auto"/>
                <w:kern w:val="0"/>
                <w:sz w:val="21"/>
              </w:rPr>
              <w:t>車道からの距離 </w:t>
            </w:r>
          </w:p>
        </w:tc>
        <w:tc>
          <w:tcPr>
            <w:tcW w:w="2482" w:type="dxa"/>
            <w:gridSpan w:val="3"/>
            <w:tcBorders>
              <w:top w:val="single" w:sz="4" w:space="0" w:color="auto"/>
              <w:left w:val="single" w:sz="4" w:space="0" w:color="auto"/>
              <w:bottom w:val="single" w:sz="4" w:space="0" w:color="auto"/>
              <w:right w:val="single" w:sz="4" w:space="0" w:color="auto"/>
            </w:tcBorders>
            <w:vAlign w:val="center"/>
            <w:hideMark/>
          </w:tcPr>
          <w:p w14:paraId="6AA230BC" w14:textId="77777777" w:rsidR="00FF212E" w:rsidRPr="001F3BB4" w:rsidRDefault="00FF212E" w:rsidP="00FF212E">
            <w:pPr>
              <w:ind w:leftChars="0" w:left="0" w:rightChars="0" w:right="0" w:firstLineChars="0" w:firstLine="0"/>
              <w:jc w:val="right"/>
              <w:rPr>
                <w:rFonts w:ascii="メイリオ" w:eastAsia="メイリオ" w:hAnsi="メイリオ" w:cs="ＭＳ Ｐゴシック"/>
                <w:color w:val="auto"/>
                <w:kern w:val="0"/>
                <w:sz w:val="21"/>
              </w:rPr>
            </w:pPr>
            <w:r w:rsidRPr="001F3BB4">
              <w:rPr>
                <w:rFonts w:ascii="メイリオ" w:eastAsia="メイリオ" w:hAnsi="メイリオ" w:cs="ＭＳ Ｐゴシック" w:hint="eastAsia"/>
                <w:color w:val="auto"/>
                <w:kern w:val="0"/>
                <w:sz w:val="21"/>
              </w:rPr>
              <w:t>m</w:t>
            </w:r>
          </w:p>
        </w:tc>
        <w:tc>
          <w:tcPr>
            <w:tcW w:w="2072" w:type="dxa"/>
            <w:gridSpan w:val="6"/>
            <w:tcBorders>
              <w:top w:val="single" w:sz="4" w:space="0" w:color="auto"/>
              <w:left w:val="single" w:sz="4" w:space="0" w:color="auto"/>
              <w:bottom w:val="single" w:sz="4" w:space="0" w:color="auto"/>
              <w:right w:val="single" w:sz="4" w:space="0" w:color="auto"/>
            </w:tcBorders>
            <w:vAlign w:val="center"/>
            <w:hideMark/>
          </w:tcPr>
          <w:p w14:paraId="6B349AB3" w14:textId="77777777" w:rsidR="00FF212E" w:rsidRPr="001F3BB4" w:rsidRDefault="00FF212E" w:rsidP="00FF212E">
            <w:pPr>
              <w:ind w:leftChars="0" w:left="0" w:rightChars="0" w:right="0" w:firstLineChars="0" w:firstLine="0"/>
              <w:jc w:val="right"/>
              <w:rPr>
                <w:rFonts w:ascii="メイリオ" w:eastAsia="メイリオ" w:hAnsi="メイリオ" w:cs="ＭＳ Ｐゴシック"/>
                <w:color w:val="auto"/>
                <w:kern w:val="0"/>
                <w:sz w:val="21"/>
              </w:rPr>
            </w:pPr>
          </w:p>
        </w:tc>
      </w:tr>
      <w:tr w:rsidR="00FF212E" w:rsidRPr="00CF2556" w14:paraId="181464C2" w14:textId="77777777" w:rsidTr="00821C36">
        <w:trPr>
          <w:trHeight w:val="355"/>
        </w:trPr>
        <w:tc>
          <w:tcPr>
            <w:tcW w:w="877" w:type="dxa"/>
            <w:tcBorders>
              <w:top w:val="single" w:sz="4" w:space="0" w:color="auto"/>
              <w:left w:val="single" w:sz="4" w:space="0" w:color="auto"/>
              <w:bottom w:val="single" w:sz="4" w:space="0" w:color="auto"/>
              <w:right w:val="single" w:sz="4" w:space="0" w:color="auto"/>
            </w:tcBorders>
            <w:vAlign w:val="center"/>
            <w:hideMark/>
          </w:tcPr>
          <w:p w14:paraId="4693FFFF" w14:textId="77777777" w:rsidR="00FF212E" w:rsidRPr="001F3BB4" w:rsidRDefault="00FF212E" w:rsidP="00FF212E">
            <w:pPr>
              <w:ind w:leftChars="0" w:left="0" w:rightChars="0" w:right="0" w:firstLineChars="0" w:firstLine="0"/>
              <w:jc w:val="right"/>
              <w:rPr>
                <w:rFonts w:ascii="Times New Roman" w:eastAsia="Times New Roman" w:hAnsi="Times New Roman" w:cs="Times New Roman"/>
                <w:color w:val="auto"/>
                <w:kern w:val="0"/>
                <w:sz w:val="18"/>
                <w:szCs w:val="20"/>
              </w:rPr>
            </w:pPr>
          </w:p>
        </w:tc>
        <w:tc>
          <w:tcPr>
            <w:tcW w:w="1548" w:type="dxa"/>
            <w:tcBorders>
              <w:top w:val="single" w:sz="4" w:space="0" w:color="auto"/>
              <w:left w:val="single" w:sz="4" w:space="0" w:color="auto"/>
              <w:bottom w:val="single" w:sz="4" w:space="0" w:color="auto"/>
              <w:right w:val="single" w:sz="4" w:space="0" w:color="auto"/>
            </w:tcBorders>
            <w:vAlign w:val="center"/>
            <w:hideMark/>
          </w:tcPr>
          <w:p w14:paraId="36D0C53C" w14:textId="77777777" w:rsidR="00FF212E" w:rsidRPr="001F3BB4" w:rsidRDefault="00FF212E" w:rsidP="00FF212E">
            <w:pPr>
              <w:ind w:leftChars="0" w:left="0" w:rightChars="0" w:right="0" w:firstLineChars="0" w:firstLine="0"/>
              <w:rPr>
                <w:rFonts w:ascii="Times New Roman" w:eastAsia="Times New Roman" w:hAnsi="Times New Roman" w:cs="Times New Roman"/>
                <w:color w:val="auto"/>
                <w:kern w:val="0"/>
                <w:sz w:val="18"/>
                <w:szCs w:val="20"/>
              </w:rPr>
            </w:pPr>
          </w:p>
        </w:tc>
        <w:tc>
          <w:tcPr>
            <w:tcW w:w="2479" w:type="dxa"/>
            <w:gridSpan w:val="2"/>
            <w:tcBorders>
              <w:top w:val="single" w:sz="4" w:space="0" w:color="auto"/>
              <w:left w:val="single" w:sz="4" w:space="0" w:color="auto"/>
              <w:bottom w:val="single" w:sz="4" w:space="0" w:color="auto"/>
              <w:right w:val="single" w:sz="4" w:space="0" w:color="auto"/>
            </w:tcBorders>
            <w:vAlign w:val="center"/>
            <w:hideMark/>
          </w:tcPr>
          <w:p w14:paraId="022B6259" w14:textId="77777777" w:rsidR="00FF212E" w:rsidRPr="001F3BB4" w:rsidRDefault="00FF212E" w:rsidP="00FF212E">
            <w:pPr>
              <w:ind w:leftChars="0" w:left="0" w:rightChars="0" w:right="0" w:firstLineChars="0" w:firstLine="0"/>
              <w:rPr>
                <w:rFonts w:ascii="メイリオ" w:eastAsia="メイリオ" w:hAnsi="メイリオ" w:cs="ＭＳ Ｐゴシック"/>
                <w:color w:val="auto"/>
                <w:kern w:val="0"/>
                <w:sz w:val="21"/>
              </w:rPr>
            </w:pPr>
            <w:r w:rsidRPr="001F3BB4">
              <w:rPr>
                <w:rFonts w:ascii="メイリオ" w:eastAsia="メイリオ" w:hAnsi="メイリオ" w:cs="ＭＳ Ｐゴシック" w:hint="eastAsia"/>
                <w:color w:val="auto"/>
                <w:kern w:val="0"/>
                <w:sz w:val="21"/>
              </w:rPr>
              <w:t>集落からの距離 </w:t>
            </w:r>
          </w:p>
        </w:tc>
        <w:tc>
          <w:tcPr>
            <w:tcW w:w="2482" w:type="dxa"/>
            <w:gridSpan w:val="3"/>
            <w:tcBorders>
              <w:top w:val="single" w:sz="4" w:space="0" w:color="auto"/>
              <w:left w:val="single" w:sz="4" w:space="0" w:color="auto"/>
              <w:bottom w:val="single" w:sz="4" w:space="0" w:color="auto"/>
              <w:right w:val="single" w:sz="4" w:space="0" w:color="auto"/>
            </w:tcBorders>
            <w:vAlign w:val="center"/>
            <w:hideMark/>
          </w:tcPr>
          <w:p w14:paraId="556891C0" w14:textId="77777777" w:rsidR="00FF212E" w:rsidRPr="001F3BB4" w:rsidRDefault="00FF212E" w:rsidP="00FF212E">
            <w:pPr>
              <w:ind w:leftChars="0" w:left="0" w:rightChars="0" w:right="0" w:firstLineChars="0" w:firstLine="0"/>
              <w:jc w:val="right"/>
              <w:rPr>
                <w:rFonts w:ascii="メイリオ" w:eastAsia="メイリオ" w:hAnsi="メイリオ" w:cs="ＭＳ Ｐゴシック"/>
                <w:color w:val="auto"/>
                <w:kern w:val="0"/>
                <w:sz w:val="21"/>
              </w:rPr>
            </w:pPr>
            <w:r w:rsidRPr="001F3BB4">
              <w:rPr>
                <w:rFonts w:ascii="メイリオ" w:eastAsia="メイリオ" w:hAnsi="メイリオ" w:cs="ＭＳ Ｐゴシック" w:hint="eastAsia"/>
                <w:color w:val="auto"/>
                <w:kern w:val="0"/>
                <w:sz w:val="21"/>
              </w:rPr>
              <w:t>m</w:t>
            </w:r>
          </w:p>
        </w:tc>
        <w:tc>
          <w:tcPr>
            <w:tcW w:w="2072" w:type="dxa"/>
            <w:gridSpan w:val="6"/>
            <w:tcBorders>
              <w:top w:val="single" w:sz="4" w:space="0" w:color="auto"/>
              <w:left w:val="single" w:sz="4" w:space="0" w:color="auto"/>
              <w:bottom w:val="single" w:sz="4" w:space="0" w:color="auto"/>
              <w:right w:val="single" w:sz="4" w:space="0" w:color="auto"/>
            </w:tcBorders>
            <w:vAlign w:val="center"/>
            <w:hideMark/>
          </w:tcPr>
          <w:p w14:paraId="27AC4D0B" w14:textId="77777777" w:rsidR="00FF212E" w:rsidRPr="001F3BB4" w:rsidRDefault="00FF212E" w:rsidP="00FF212E">
            <w:pPr>
              <w:ind w:leftChars="0" w:left="0" w:rightChars="0" w:right="0" w:firstLineChars="0" w:firstLine="0"/>
              <w:jc w:val="right"/>
              <w:rPr>
                <w:rFonts w:ascii="メイリオ" w:eastAsia="メイリオ" w:hAnsi="メイリオ" w:cs="ＭＳ Ｐゴシック"/>
                <w:color w:val="auto"/>
                <w:kern w:val="0"/>
                <w:sz w:val="21"/>
              </w:rPr>
            </w:pPr>
          </w:p>
        </w:tc>
      </w:tr>
      <w:tr w:rsidR="00781ABD" w:rsidRPr="00CF2556" w14:paraId="1D786B9F" w14:textId="77777777" w:rsidTr="00821C36">
        <w:trPr>
          <w:trHeight w:val="355"/>
        </w:trPr>
        <w:tc>
          <w:tcPr>
            <w:tcW w:w="877" w:type="dxa"/>
            <w:tcBorders>
              <w:top w:val="single" w:sz="4" w:space="0" w:color="auto"/>
              <w:left w:val="single" w:sz="4" w:space="0" w:color="auto"/>
              <w:bottom w:val="single" w:sz="4" w:space="0" w:color="auto"/>
              <w:right w:val="single" w:sz="4" w:space="0" w:color="auto"/>
            </w:tcBorders>
            <w:vAlign w:val="center"/>
            <w:hideMark/>
          </w:tcPr>
          <w:p w14:paraId="616A1E12" w14:textId="77777777" w:rsidR="00781ABD" w:rsidRPr="001F3BB4" w:rsidRDefault="00781ABD" w:rsidP="00FF212E">
            <w:pPr>
              <w:ind w:leftChars="0" w:left="0" w:rightChars="0" w:right="0" w:firstLineChars="0" w:firstLine="0"/>
              <w:jc w:val="right"/>
              <w:rPr>
                <w:rFonts w:ascii="Times New Roman" w:eastAsia="Times New Roman" w:hAnsi="Times New Roman" w:cs="Times New Roman"/>
                <w:color w:val="auto"/>
                <w:kern w:val="0"/>
                <w:sz w:val="18"/>
                <w:szCs w:val="20"/>
              </w:rPr>
            </w:pPr>
          </w:p>
        </w:tc>
        <w:tc>
          <w:tcPr>
            <w:tcW w:w="1548" w:type="dxa"/>
            <w:tcBorders>
              <w:top w:val="single" w:sz="4" w:space="0" w:color="auto"/>
              <w:left w:val="single" w:sz="4" w:space="0" w:color="auto"/>
              <w:bottom w:val="single" w:sz="4" w:space="0" w:color="auto"/>
              <w:right w:val="single" w:sz="4" w:space="0" w:color="auto"/>
            </w:tcBorders>
            <w:vAlign w:val="center"/>
            <w:hideMark/>
          </w:tcPr>
          <w:p w14:paraId="3F109033" w14:textId="541270DA" w:rsidR="00781ABD" w:rsidRPr="001F3BB4" w:rsidRDefault="00781ABD" w:rsidP="00FF212E">
            <w:pPr>
              <w:ind w:leftChars="0" w:left="0" w:rightChars="0" w:right="0" w:firstLineChars="0" w:firstLine="0"/>
              <w:rPr>
                <w:rFonts w:ascii="Times New Roman" w:eastAsia="Times New Roman" w:hAnsi="Times New Roman" w:cs="Times New Roman"/>
                <w:color w:val="auto"/>
                <w:kern w:val="0"/>
                <w:sz w:val="18"/>
                <w:szCs w:val="20"/>
              </w:rPr>
            </w:pPr>
            <w:r w:rsidRPr="001F3BB4">
              <w:rPr>
                <w:rFonts w:ascii="メイリオ" w:eastAsia="メイリオ" w:hAnsi="メイリオ" w:cs="ＭＳ Ｐゴシック" w:hint="eastAsia"/>
                <w:color w:val="auto"/>
                <w:kern w:val="0"/>
                <w:sz w:val="21"/>
              </w:rPr>
              <w:t>森林簿等調査</w:t>
            </w:r>
          </w:p>
        </w:tc>
        <w:tc>
          <w:tcPr>
            <w:tcW w:w="2479" w:type="dxa"/>
            <w:gridSpan w:val="2"/>
            <w:tcBorders>
              <w:top w:val="single" w:sz="4" w:space="0" w:color="auto"/>
              <w:left w:val="single" w:sz="4" w:space="0" w:color="auto"/>
              <w:bottom w:val="single" w:sz="4" w:space="0" w:color="auto"/>
              <w:right w:val="single" w:sz="4" w:space="0" w:color="auto"/>
            </w:tcBorders>
            <w:vAlign w:val="center"/>
            <w:hideMark/>
          </w:tcPr>
          <w:p w14:paraId="7978D16F" w14:textId="6FA13C59" w:rsidR="00781ABD" w:rsidRPr="001F3BB4" w:rsidRDefault="00781ABD" w:rsidP="00FF212E">
            <w:pPr>
              <w:ind w:leftChars="0" w:left="0" w:rightChars="0" w:right="0" w:firstLineChars="0" w:firstLine="0"/>
              <w:rPr>
                <w:rFonts w:ascii="メイリオ" w:eastAsia="メイリオ" w:hAnsi="メイリオ" w:cs="ＭＳ Ｐゴシック"/>
                <w:color w:val="auto"/>
                <w:kern w:val="0"/>
                <w:sz w:val="21"/>
              </w:rPr>
            </w:pPr>
            <w:r w:rsidRPr="001F3BB4">
              <w:rPr>
                <w:rFonts w:ascii="メイリオ" w:eastAsia="メイリオ" w:hAnsi="メイリオ" w:cs="ＭＳ Ｐゴシック" w:hint="eastAsia"/>
                <w:color w:val="auto"/>
                <w:kern w:val="0"/>
                <w:sz w:val="21"/>
              </w:rPr>
              <w:t>土地所有区分</w:t>
            </w:r>
          </w:p>
        </w:tc>
        <w:tc>
          <w:tcPr>
            <w:tcW w:w="2482" w:type="dxa"/>
            <w:gridSpan w:val="3"/>
            <w:tcBorders>
              <w:top w:val="single" w:sz="4" w:space="0" w:color="auto"/>
              <w:left w:val="single" w:sz="4" w:space="0" w:color="auto"/>
              <w:bottom w:val="single" w:sz="4" w:space="0" w:color="auto"/>
              <w:right w:val="single" w:sz="4" w:space="0" w:color="auto"/>
            </w:tcBorders>
            <w:vAlign w:val="center"/>
            <w:hideMark/>
          </w:tcPr>
          <w:p w14:paraId="2B079885" w14:textId="17950DB5" w:rsidR="00781ABD" w:rsidRPr="001F3BB4" w:rsidRDefault="00781ABD" w:rsidP="00FF212E">
            <w:pPr>
              <w:ind w:leftChars="0" w:left="0" w:rightChars="0" w:right="0" w:firstLineChars="0" w:firstLine="0"/>
              <w:jc w:val="right"/>
              <w:rPr>
                <w:rFonts w:ascii="メイリオ" w:eastAsia="メイリオ" w:hAnsi="メイリオ" w:cs="ＭＳ Ｐゴシック"/>
                <w:color w:val="auto"/>
                <w:kern w:val="0"/>
                <w:sz w:val="21"/>
              </w:rPr>
            </w:pPr>
          </w:p>
        </w:tc>
        <w:tc>
          <w:tcPr>
            <w:tcW w:w="2072" w:type="dxa"/>
            <w:gridSpan w:val="6"/>
            <w:tcBorders>
              <w:top w:val="single" w:sz="4" w:space="0" w:color="auto"/>
              <w:left w:val="single" w:sz="4" w:space="0" w:color="auto"/>
              <w:bottom w:val="single" w:sz="4" w:space="0" w:color="auto"/>
              <w:right w:val="single" w:sz="4" w:space="0" w:color="auto"/>
            </w:tcBorders>
            <w:vAlign w:val="center"/>
            <w:hideMark/>
          </w:tcPr>
          <w:p w14:paraId="5D72F045" w14:textId="4C3B9778" w:rsidR="00781ABD" w:rsidRPr="001F3BB4" w:rsidRDefault="00781ABD" w:rsidP="00781ABD">
            <w:pPr>
              <w:ind w:leftChars="0" w:left="0" w:rightChars="0" w:right="720" w:firstLineChars="0" w:firstLine="0"/>
              <w:jc w:val="right"/>
              <w:rPr>
                <w:rFonts w:ascii="Times New Roman" w:eastAsia="Times New Roman" w:hAnsi="Times New Roman" w:cs="Times New Roman"/>
                <w:color w:val="auto"/>
                <w:kern w:val="0"/>
                <w:sz w:val="18"/>
                <w:szCs w:val="20"/>
              </w:rPr>
            </w:pPr>
            <w:r w:rsidRPr="001F3BB4">
              <w:rPr>
                <w:rFonts w:ascii="メイリオ" w:eastAsia="メイリオ" w:hAnsi="メイリオ" w:cs="ＭＳ Ｐゴシック" w:hint="eastAsia"/>
                <w:color w:val="auto"/>
                <w:kern w:val="0"/>
                <w:sz w:val="18"/>
                <w:szCs w:val="18"/>
              </w:rPr>
              <w:t>手引きP12参照</w:t>
            </w:r>
          </w:p>
        </w:tc>
      </w:tr>
      <w:tr w:rsidR="00781ABD" w:rsidRPr="00CF2556" w14:paraId="547054FD" w14:textId="77777777" w:rsidTr="00821C36">
        <w:trPr>
          <w:trHeight w:val="355"/>
        </w:trPr>
        <w:tc>
          <w:tcPr>
            <w:tcW w:w="877" w:type="dxa"/>
            <w:tcBorders>
              <w:top w:val="single" w:sz="4" w:space="0" w:color="auto"/>
              <w:left w:val="single" w:sz="4" w:space="0" w:color="auto"/>
              <w:bottom w:val="single" w:sz="4" w:space="0" w:color="auto"/>
              <w:right w:val="single" w:sz="4" w:space="0" w:color="auto"/>
            </w:tcBorders>
            <w:vAlign w:val="center"/>
            <w:hideMark/>
          </w:tcPr>
          <w:p w14:paraId="2FC58376" w14:textId="77777777" w:rsidR="00781ABD" w:rsidRPr="001F3BB4" w:rsidRDefault="00781ABD" w:rsidP="00FF212E">
            <w:pPr>
              <w:ind w:leftChars="0" w:left="0" w:rightChars="0" w:right="0" w:firstLineChars="0" w:firstLine="0"/>
              <w:jc w:val="right"/>
              <w:rPr>
                <w:rFonts w:ascii="Times New Roman" w:eastAsia="Times New Roman" w:hAnsi="Times New Roman" w:cs="Times New Roman"/>
                <w:color w:val="auto"/>
                <w:kern w:val="0"/>
                <w:sz w:val="18"/>
                <w:szCs w:val="20"/>
              </w:rPr>
            </w:pPr>
          </w:p>
        </w:tc>
        <w:tc>
          <w:tcPr>
            <w:tcW w:w="1548" w:type="dxa"/>
            <w:tcBorders>
              <w:top w:val="single" w:sz="4" w:space="0" w:color="auto"/>
              <w:left w:val="single" w:sz="4" w:space="0" w:color="auto"/>
              <w:bottom w:val="single" w:sz="4" w:space="0" w:color="auto"/>
              <w:right w:val="single" w:sz="4" w:space="0" w:color="auto"/>
            </w:tcBorders>
            <w:vAlign w:val="center"/>
            <w:hideMark/>
          </w:tcPr>
          <w:p w14:paraId="47511165" w14:textId="252EB1B5" w:rsidR="00781ABD" w:rsidRPr="001F3BB4" w:rsidRDefault="00781ABD" w:rsidP="00FF212E">
            <w:pPr>
              <w:ind w:leftChars="0" w:left="0" w:rightChars="0" w:right="0" w:firstLineChars="0" w:firstLine="0"/>
              <w:rPr>
                <w:rFonts w:ascii="Times New Roman" w:eastAsia="Times New Roman" w:hAnsi="Times New Roman" w:cs="Times New Roman"/>
                <w:color w:val="auto"/>
                <w:kern w:val="0"/>
                <w:sz w:val="18"/>
                <w:szCs w:val="20"/>
              </w:rPr>
            </w:pPr>
          </w:p>
        </w:tc>
        <w:tc>
          <w:tcPr>
            <w:tcW w:w="2479" w:type="dxa"/>
            <w:gridSpan w:val="2"/>
            <w:tcBorders>
              <w:top w:val="single" w:sz="4" w:space="0" w:color="auto"/>
              <w:left w:val="single" w:sz="4" w:space="0" w:color="auto"/>
              <w:bottom w:val="single" w:sz="4" w:space="0" w:color="auto"/>
              <w:right w:val="single" w:sz="4" w:space="0" w:color="auto"/>
            </w:tcBorders>
            <w:vAlign w:val="center"/>
            <w:hideMark/>
          </w:tcPr>
          <w:p w14:paraId="0C152D21" w14:textId="203D0F2B" w:rsidR="00781ABD" w:rsidRPr="001F3BB4" w:rsidRDefault="00781ABD" w:rsidP="00FF212E">
            <w:pPr>
              <w:ind w:leftChars="0" w:left="0" w:rightChars="0" w:right="0" w:firstLineChars="0" w:firstLine="0"/>
              <w:rPr>
                <w:rFonts w:ascii="メイリオ" w:eastAsia="メイリオ" w:hAnsi="メイリオ" w:cs="ＭＳ Ｐゴシック"/>
                <w:color w:val="auto"/>
                <w:kern w:val="0"/>
                <w:sz w:val="21"/>
              </w:rPr>
            </w:pPr>
            <w:r w:rsidRPr="001F3BB4">
              <w:rPr>
                <w:rFonts w:ascii="メイリオ" w:eastAsia="メイリオ" w:hAnsi="メイリオ" w:cs="ＭＳ Ｐゴシック" w:hint="eastAsia"/>
                <w:color w:val="auto"/>
                <w:kern w:val="0"/>
                <w:sz w:val="21"/>
              </w:rPr>
              <w:t>法令に基づく地域指定 </w:t>
            </w:r>
          </w:p>
        </w:tc>
        <w:tc>
          <w:tcPr>
            <w:tcW w:w="2482" w:type="dxa"/>
            <w:gridSpan w:val="3"/>
            <w:tcBorders>
              <w:top w:val="single" w:sz="4" w:space="0" w:color="auto"/>
              <w:left w:val="single" w:sz="4" w:space="0" w:color="auto"/>
              <w:bottom w:val="single" w:sz="4" w:space="0" w:color="auto"/>
              <w:right w:val="single" w:sz="4" w:space="0" w:color="auto"/>
            </w:tcBorders>
            <w:vAlign w:val="center"/>
            <w:hideMark/>
          </w:tcPr>
          <w:p w14:paraId="237111DF" w14:textId="77777777" w:rsidR="00781ABD" w:rsidRPr="001F3BB4" w:rsidRDefault="00781ABD" w:rsidP="00FF212E">
            <w:pPr>
              <w:ind w:leftChars="0" w:left="0" w:rightChars="0" w:right="0" w:firstLineChars="0" w:firstLine="0"/>
              <w:rPr>
                <w:rFonts w:ascii="メイリオ" w:eastAsia="メイリオ" w:hAnsi="メイリオ" w:cs="ＭＳ Ｐゴシック"/>
                <w:color w:val="auto"/>
                <w:kern w:val="0"/>
                <w:sz w:val="21"/>
              </w:rPr>
            </w:pPr>
          </w:p>
        </w:tc>
        <w:tc>
          <w:tcPr>
            <w:tcW w:w="2072" w:type="dxa"/>
            <w:gridSpan w:val="6"/>
            <w:tcBorders>
              <w:top w:val="single" w:sz="4" w:space="0" w:color="auto"/>
              <w:left w:val="single" w:sz="4" w:space="0" w:color="auto"/>
              <w:bottom w:val="single" w:sz="4" w:space="0" w:color="auto"/>
              <w:right w:val="single" w:sz="4" w:space="0" w:color="auto"/>
            </w:tcBorders>
            <w:vAlign w:val="center"/>
            <w:hideMark/>
          </w:tcPr>
          <w:p w14:paraId="43C76B68" w14:textId="627D4F97" w:rsidR="00781ABD" w:rsidRPr="001F3BB4" w:rsidRDefault="00781ABD" w:rsidP="00FF212E">
            <w:pPr>
              <w:ind w:leftChars="0" w:left="0" w:rightChars="0" w:right="0" w:firstLineChars="0" w:firstLine="0"/>
              <w:rPr>
                <w:rFonts w:ascii="メイリオ" w:eastAsia="メイリオ" w:hAnsi="メイリオ" w:cs="ＭＳ Ｐゴシック"/>
                <w:color w:val="auto"/>
                <w:kern w:val="0"/>
                <w:sz w:val="18"/>
                <w:szCs w:val="18"/>
              </w:rPr>
            </w:pPr>
            <w:r w:rsidRPr="001F3BB4">
              <w:rPr>
                <w:rFonts w:ascii="メイリオ" w:eastAsia="メイリオ" w:hAnsi="メイリオ" w:cs="ＭＳ Ｐゴシック" w:hint="eastAsia"/>
                <w:color w:val="auto"/>
                <w:kern w:val="0"/>
                <w:sz w:val="18"/>
                <w:szCs w:val="18"/>
              </w:rPr>
              <w:t>手引きP13参照</w:t>
            </w:r>
          </w:p>
        </w:tc>
      </w:tr>
      <w:tr w:rsidR="00781ABD" w:rsidRPr="00CF2556" w14:paraId="03711CCC" w14:textId="77777777" w:rsidTr="00821C36">
        <w:trPr>
          <w:trHeight w:val="355"/>
        </w:trPr>
        <w:tc>
          <w:tcPr>
            <w:tcW w:w="877" w:type="dxa"/>
            <w:tcBorders>
              <w:top w:val="single" w:sz="4" w:space="0" w:color="auto"/>
              <w:left w:val="single" w:sz="4" w:space="0" w:color="auto"/>
              <w:bottom w:val="single" w:sz="4" w:space="0" w:color="auto"/>
              <w:right w:val="single" w:sz="4" w:space="0" w:color="auto"/>
            </w:tcBorders>
            <w:vAlign w:val="center"/>
            <w:hideMark/>
          </w:tcPr>
          <w:p w14:paraId="74795070" w14:textId="77777777" w:rsidR="00781ABD" w:rsidRPr="001F3BB4" w:rsidRDefault="00781ABD" w:rsidP="00FF212E">
            <w:pPr>
              <w:ind w:leftChars="0" w:left="0" w:rightChars="0" w:right="0" w:firstLineChars="0" w:firstLine="0"/>
              <w:rPr>
                <w:rFonts w:ascii="メイリオ" w:eastAsia="メイリオ" w:hAnsi="メイリオ" w:cs="ＭＳ Ｐゴシック"/>
                <w:color w:val="auto"/>
                <w:kern w:val="0"/>
                <w:sz w:val="21"/>
              </w:rPr>
            </w:pPr>
          </w:p>
        </w:tc>
        <w:tc>
          <w:tcPr>
            <w:tcW w:w="1548" w:type="dxa"/>
            <w:tcBorders>
              <w:top w:val="single" w:sz="4" w:space="0" w:color="auto"/>
              <w:left w:val="single" w:sz="4" w:space="0" w:color="auto"/>
              <w:bottom w:val="single" w:sz="4" w:space="0" w:color="auto"/>
              <w:right w:val="single" w:sz="4" w:space="0" w:color="auto"/>
            </w:tcBorders>
            <w:vAlign w:val="center"/>
            <w:hideMark/>
          </w:tcPr>
          <w:p w14:paraId="6D0FD36B" w14:textId="77777777" w:rsidR="00781ABD" w:rsidRPr="001F3BB4" w:rsidRDefault="00781ABD" w:rsidP="00FF212E">
            <w:pPr>
              <w:ind w:leftChars="0" w:left="0" w:rightChars="0" w:right="0" w:firstLineChars="0" w:firstLine="0"/>
              <w:rPr>
                <w:rFonts w:ascii="メイリオ" w:eastAsia="メイリオ" w:hAnsi="メイリオ" w:cs="ＭＳ Ｐゴシック"/>
                <w:color w:val="auto"/>
                <w:kern w:val="0"/>
                <w:sz w:val="21"/>
              </w:rPr>
            </w:pPr>
          </w:p>
        </w:tc>
        <w:tc>
          <w:tcPr>
            <w:tcW w:w="2479" w:type="dxa"/>
            <w:gridSpan w:val="2"/>
            <w:tcBorders>
              <w:top w:val="single" w:sz="4" w:space="0" w:color="auto"/>
              <w:left w:val="single" w:sz="4" w:space="0" w:color="auto"/>
              <w:bottom w:val="single" w:sz="4" w:space="0" w:color="auto"/>
              <w:right w:val="single" w:sz="4" w:space="0" w:color="auto"/>
            </w:tcBorders>
            <w:vAlign w:val="center"/>
            <w:hideMark/>
          </w:tcPr>
          <w:p w14:paraId="132E9DF2" w14:textId="06C835B7" w:rsidR="00781ABD" w:rsidRPr="001F3BB4" w:rsidRDefault="00781ABD" w:rsidP="00FF212E">
            <w:pPr>
              <w:ind w:leftChars="0" w:left="0" w:rightChars="0" w:right="0" w:firstLineChars="0" w:firstLine="0"/>
              <w:rPr>
                <w:rFonts w:ascii="メイリオ" w:eastAsia="メイリオ" w:hAnsi="メイリオ" w:cs="ＭＳ Ｐゴシック"/>
                <w:color w:val="auto"/>
                <w:kern w:val="0"/>
                <w:sz w:val="21"/>
              </w:rPr>
            </w:pPr>
            <w:r w:rsidRPr="001F3BB4">
              <w:rPr>
                <w:rFonts w:ascii="メイリオ" w:eastAsia="メイリオ" w:hAnsi="メイリオ" w:cs="ＭＳ Ｐゴシック" w:hint="eastAsia"/>
                <w:color w:val="auto"/>
                <w:kern w:val="0"/>
                <w:sz w:val="21"/>
              </w:rPr>
              <w:t>法令以外の地域指定 </w:t>
            </w:r>
          </w:p>
        </w:tc>
        <w:tc>
          <w:tcPr>
            <w:tcW w:w="2482" w:type="dxa"/>
            <w:gridSpan w:val="3"/>
            <w:tcBorders>
              <w:top w:val="single" w:sz="4" w:space="0" w:color="auto"/>
              <w:left w:val="single" w:sz="4" w:space="0" w:color="auto"/>
              <w:bottom w:val="single" w:sz="4" w:space="0" w:color="auto"/>
              <w:right w:val="single" w:sz="4" w:space="0" w:color="auto"/>
            </w:tcBorders>
            <w:vAlign w:val="center"/>
            <w:hideMark/>
          </w:tcPr>
          <w:p w14:paraId="7E6DF9F1" w14:textId="77777777" w:rsidR="00781ABD" w:rsidRPr="001F3BB4" w:rsidRDefault="00781ABD" w:rsidP="00FF212E">
            <w:pPr>
              <w:ind w:leftChars="0" w:left="0" w:rightChars="0" w:right="0" w:firstLineChars="0" w:firstLine="0"/>
              <w:rPr>
                <w:rFonts w:ascii="メイリオ" w:eastAsia="メイリオ" w:hAnsi="メイリオ" w:cs="ＭＳ Ｐゴシック"/>
                <w:color w:val="auto"/>
                <w:kern w:val="0"/>
                <w:sz w:val="21"/>
              </w:rPr>
            </w:pPr>
          </w:p>
        </w:tc>
        <w:tc>
          <w:tcPr>
            <w:tcW w:w="2072" w:type="dxa"/>
            <w:gridSpan w:val="6"/>
            <w:tcBorders>
              <w:top w:val="single" w:sz="4" w:space="0" w:color="auto"/>
              <w:left w:val="single" w:sz="4" w:space="0" w:color="auto"/>
              <w:bottom w:val="single" w:sz="4" w:space="0" w:color="auto"/>
              <w:right w:val="single" w:sz="4" w:space="0" w:color="auto"/>
            </w:tcBorders>
            <w:vAlign w:val="center"/>
            <w:hideMark/>
          </w:tcPr>
          <w:p w14:paraId="5C1A991F" w14:textId="1B07A4CC" w:rsidR="00781ABD" w:rsidRPr="001F3BB4" w:rsidRDefault="00781ABD" w:rsidP="00FF212E">
            <w:pPr>
              <w:ind w:leftChars="0" w:left="0" w:rightChars="0" w:right="0" w:firstLineChars="0" w:firstLine="0"/>
              <w:rPr>
                <w:rFonts w:ascii="Times New Roman" w:eastAsia="Times New Roman" w:hAnsi="Times New Roman" w:cs="Times New Roman"/>
                <w:color w:val="auto"/>
                <w:kern w:val="0"/>
                <w:sz w:val="18"/>
                <w:szCs w:val="18"/>
              </w:rPr>
            </w:pPr>
            <w:r w:rsidRPr="001F3BB4">
              <w:rPr>
                <w:rFonts w:ascii="メイリオ" w:eastAsia="メイリオ" w:hAnsi="メイリオ" w:cs="ＭＳ Ｐゴシック" w:hint="eastAsia"/>
                <w:color w:val="auto"/>
                <w:kern w:val="0"/>
                <w:sz w:val="18"/>
                <w:szCs w:val="18"/>
              </w:rPr>
              <w:t>手引きP13参照</w:t>
            </w:r>
          </w:p>
        </w:tc>
      </w:tr>
      <w:tr w:rsidR="00781ABD" w:rsidRPr="00CF2556" w14:paraId="511C30B3" w14:textId="77777777" w:rsidTr="00821C36">
        <w:trPr>
          <w:trHeight w:val="355"/>
        </w:trPr>
        <w:tc>
          <w:tcPr>
            <w:tcW w:w="877" w:type="dxa"/>
            <w:tcBorders>
              <w:top w:val="single" w:sz="4" w:space="0" w:color="auto"/>
              <w:left w:val="single" w:sz="4" w:space="0" w:color="auto"/>
              <w:bottom w:val="single" w:sz="4" w:space="0" w:color="auto"/>
              <w:right w:val="single" w:sz="4" w:space="0" w:color="auto"/>
            </w:tcBorders>
            <w:vAlign w:val="center"/>
            <w:hideMark/>
          </w:tcPr>
          <w:p w14:paraId="256A6C1E" w14:textId="77777777" w:rsidR="00781ABD" w:rsidRPr="001F3BB4" w:rsidRDefault="00781ABD" w:rsidP="00FF212E">
            <w:pPr>
              <w:ind w:leftChars="0" w:left="0" w:rightChars="0" w:right="0" w:firstLineChars="0" w:firstLine="0"/>
              <w:rPr>
                <w:rFonts w:ascii="Times New Roman" w:eastAsia="Times New Roman" w:hAnsi="Times New Roman" w:cs="Times New Roman"/>
                <w:color w:val="auto"/>
                <w:kern w:val="0"/>
                <w:sz w:val="18"/>
                <w:szCs w:val="20"/>
              </w:rPr>
            </w:pPr>
          </w:p>
        </w:tc>
        <w:tc>
          <w:tcPr>
            <w:tcW w:w="1548" w:type="dxa"/>
            <w:tcBorders>
              <w:top w:val="single" w:sz="4" w:space="0" w:color="auto"/>
              <w:left w:val="single" w:sz="4" w:space="0" w:color="auto"/>
              <w:bottom w:val="single" w:sz="4" w:space="0" w:color="auto"/>
              <w:right w:val="single" w:sz="4" w:space="0" w:color="auto"/>
            </w:tcBorders>
            <w:vAlign w:val="center"/>
            <w:hideMark/>
          </w:tcPr>
          <w:p w14:paraId="7EC2829A" w14:textId="77777777" w:rsidR="00781ABD" w:rsidRPr="001F3BB4" w:rsidRDefault="00781ABD" w:rsidP="00FF212E">
            <w:pPr>
              <w:ind w:leftChars="0" w:left="0" w:rightChars="0" w:right="0" w:firstLineChars="0" w:firstLine="0"/>
              <w:rPr>
                <w:rFonts w:ascii="Times New Roman" w:eastAsia="Times New Roman" w:hAnsi="Times New Roman" w:cs="Times New Roman"/>
                <w:color w:val="auto"/>
                <w:kern w:val="0"/>
                <w:sz w:val="18"/>
                <w:szCs w:val="20"/>
              </w:rPr>
            </w:pPr>
          </w:p>
        </w:tc>
        <w:tc>
          <w:tcPr>
            <w:tcW w:w="2479" w:type="dxa"/>
            <w:gridSpan w:val="2"/>
            <w:tcBorders>
              <w:top w:val="single" w:sz="4" w:space="0" w:color="auto"/>
              <w:left w:val="single" w:sz="4" w:space="0" w:color="auto"/>
              <w:bottom w:val="single" w:sz="4" w:space="0" w:color="auto"/>
              <w:right w:val="single" w:sz="4" w:space="0" w:color="auto"/>
            </w:tcBorders>
            <w:vAlign w:val="center"/>
            <w:hideMark/>
          </w:tcPr>
          <w:p w14:paraId="071947A2" w14:textId="2393EE78" w:rsidR="00781ABD" w:rsidRPr="001F3BB4" w:rsidRDefault="00781ABD" w:rsidP="00FF212E">
            <w:pPr>
              <w:ind w:leftChars="0" w:left="0" w:rightChars="0" w:right="0" w:firstLineChars="0" w:firstLine="0"/>
              <w:rPr>
                <w:rFonts w:ascii="メイリオ" w:eastAsia="メイリオ" w:hAnsi="メイリオ" w:cs="ＭＳ Ｐゴシック"/>
                <w:color w:val="auto"/>
                <w:kern w:val="0"/>
                <w:sz w:val="21"/>
              </w:rPr>
            </w:pPr>
            <w:r w:rsidRPr="001F3BB4">
              <w:rPr>
                <w:rFonts w:ascii="メイリオ" w:eastAsia="メイリオ" w:hAnsi="メイリオ" w:cs="ＭＳ Ｐゴシック" w:hint="eastAsia"/>
                <w:color w:val="auto"/>
                <w:kern w:val="0"/>
                <w:sz w:val="21"/>
              </w:rPr>
              <w:t>伐採方法の指定</w:t>
            </w:r>
          </w:p>
        </w:tc>
        <w:tc>
          <w:tcPr>
            <w:tcW w:w="2482" w:type="dxa"/>
            <w:gridSpan w:val="3"/>
            <w:tcBorders>
              <w:top w:val="single" w:sz="4" w:space="0" w:color="auto"/>
              <w:left w:val="single" w:sz="4" w:space="0" w:color="auto"/>
              <w:bottom w:val="single" w:sz="4" w:space="0" w:color="auto"/>
              <w:right w:val="single" w:sz="4" w:space="0" w:color="auto"/>
            </w:tcBorders>
            <w:vAlign w:val="center"/>
            <w:hideMark/>
          </w:tcPr>
          <w:p w14:paraId="6FDDC4BA" w14:textId="77777777" w:rsidR="00781ABD" w:rsidRPr="001F3BB4" w:rsidRDefault="00781ABD" w:rsidP="00FF212E">
            <w:pPr>
              <w:ind w:leftChars="0" w:left="0" w:rightChars="0" w:right="0" w:firstLineChars="0" w:firstLine="0"/>
              <w:rPr>
                <w:rFonts w:ascii="メイリオ" w:eastAsia="メイリオ" w:hAnsi="メイリオ" w:cs="ＭＳ Ｐゴシック"/>
                <w:color w:val="auto"/>
                <w:kern w:val="0"/>
                <w:sz w:val="21"/>
              </w:rPr>
            </w:pPr>
          </w:p>
        </w:tc>
        <w:tc>
          <w:tcPr>
            <w:tcW w:w="2072" w:type="dxa"/>
            <w:gridSpan w:val="6"/>
            <w:tcBorders>
              <w:top w:val="single" w:sz="4" w:space="0" w:color="auto"/>
              <w:left w:val="single" w:sz="4" w:space="0" w:color="auto"/>
              <w:bottom w:val="single" w:sz="4" w:space="0" w:color="auto"/>
              <w:right w:val="single" w:sz="4" w:space="0" w:color="auto"/>
            </w:tcBorders>
            <w:vAlign w:val="center"/>
            <w:hideMark/>
          </w:tcPr>
          <w:p w14:paraId="29D0FA39" w14:textId="40187B04" w:rsidR="00781ABD" w:rsidRPr="001F3BB4" w:rsidRDefault="00781ABD" w:rsidP="00FF212E">
            <w:pPr>
              <w:ind w:leftChars="0" w:left="0" w:rightChars="0" w:right="0" w:firstLineChars="0" w:firstLine="0"/>
              <w:rPr>
                <w:rFonts w:ascii="Times New Roman" w:eastAsia="Times New Roman" w:hAnsi="Times New Roman" w:cs="Times New Roman"/>
                <w:color w:val="auto"/>
                <w:kern w:val="0"/>
                <w:sz w:val="18"/>
                <w:szCs w:val="18"/>
              </w:rPr>
            </w:pPr>
            <w:r w:rsidRPr="001F3BB4">
              <w:rPr>
                <w:rFonts w:ascii="メイリオ" w:eastAsia="メイリオ" w:hAnsi="メイリオ" w:cs="ＭＳ Ｐゴシック" w:hint="eastAsia"/>
                <w:color w:val="auto"/>
                <w:kern w:val="0"/>
                <w:sz w:val="18"/>
                <w:szCs w:val="18"/>
              </w:rPr>
              <w:t>手引きP13参照</w:t>
            </w:r>
          </w:p>
        </w:tc>
      </w:tr>
      <w:tr w:rsidR="00781ABD" w:rsidRPr="00CF2556" w14:paraId="6A526FBD" w14:textId="77777777" w:rsidTr="00821C36">
        <w:trPr>
          <w:trHeight w:val="355"/>
        </w:trPr>
        <w:tc>
          <w:tcPr>
            <w:tcW w:w="877" w:type="dxa"/>
            <w:tcBorders>
              <w:top w:val="single" w:sz="4" w:space="0" w:color="auto"/>
              <w:left w:val="single" w:sz="4" w:space="0" w:color="auto"/>
              <w:bottom w:val="single" w:sz="4" w:space="0" w:color="auto"/>
              <w:right w:val="single" w:sz="4" w:space="0" w:color="auto"/>
            </w:tcBorders>
            <w:vAlign w:val="center"/>
            <w:hideMark/>
          </w:tcPr>
          <w:p w14:paraId="4185349E" w14:textId="77777777" w:rsidR="00781ABD" w:rsidRPr="001F3BB4" w:rsidRDefault="00781ABD" w:rsidP="00FF212E">
            <w:pPr>
              <w:ind w:leftChars="0" w:left="0" w:rightChars="0" w:right="0" w:firstLineChars="0" w:firstLine="0"/>
              <w:rPr>
                <w:rFonts w:ascii="Times New Roman" w:eastAsia="Times New Roman" w:hAnsi="Times New Roman" w:cs="Times New Roman"/>
                <w:color w:val="auto"/>
                <w:kern w:val="0"/>
                <w:sz w:val="18"/>
                <w:szCs w:val="20"/>
              </w:rPr>
            </w:pPr>
          </w:p>
        </w:tc>
        <w:tc>
          <w:tcPr>
            <w:tcW w:w="1548" w:type="dxa"/>
            <w:tcBorders>
              <w:top w:val="single" w:sz="4" w:space="0" w:color="auto"/>
              <w:left w:val="single" w:sz="4" w:space="0" w:color="auto"/>
              <w:bottom w:val="single" w:sz="4" w:space="0" w:color="auto"/>
              <w:right w:val="single" w:sz="4" w:space="0" w:color="auto"/>
            </w:tcBorders>
            <w:vAlign w:val="center"/>
            <w:hideMark/>
          </w:tcPr>
          <w:p w14:paraId="2E407953" w14:textId="77777777" w:rsidR="00781ABD" w:rsidRPr="001F3BB4" w:rsidRDefault="00781ABD" w:rsidP="00FF212E">
            <w:pPr>
              <w:ind w:leftChars="0" w:left="0" w:rightChars="0" w:right="0" w:firstLineChars="0" w:firstLine="0"/>
              <w:rPr>
                <w:rFonts w:ascii="Times New Roman" w:eastAsia="Times New Roman" w:hAnsi="Times New Roman" w:cs="Times New Roman"/>
                <w:color w:val="auto"/>
                <w:kern w:val="0"/>
                <w:sz w:val="18"/>
                <w:szCs w:val="20"/>
              </w:rPr>
            </w:pPr>
          </w:p>
        </w:tc>
        <w:tc>
          <w:tcPr>
            <w:tcW w:w="2479" w:type="dxa"/>
            <w:gridSpan w:val="2"/>
            <w:tcBorders>
              <w:top w:val="single" w:sz="4" w:space="0" w:color="auto"/>
              <w:left w:val="single" w:sz="4" w:space="0" w:color="auto"/>
              <w:bottom w:val="single" w:sz="4" w:space="0" w:color="auto"/>
              <w:right w:val="single" w:sz="4" w:space="0" w:color="auto"/>
            </w:tcBorders>
            <w:vAlign w:val="center"/>
            <w:hideMark/>
          </w:tcPr>
          <w:p w14:paraId="7A7B3C84" w14:textId="170F0033" w:rsidR="00781ABD" w:rsidRPr="001F3BB4" w:rsidRDefault="00781ABD" w:rsidP="00FF212E">
            <w:pPr>
              <w:ind w:leftChars="0" w:left="0" w:rightChars="0" w:right="0" w:firstLineChars="0" w:firstLine="0"/>
              <w:rPr>
                <w:rFonts w:ascii="メイリオ" w:eastAsia="メイリオ" w:hAnsi="メイリオ" w:cs="ＭＳ Ｐゴシック"/>
                <w:color w:val="auto"/>
                <w:kern w:val="0"/>
                <w:sz w:val="21"/>
              </w:rPr>
            </w:pPr>
            <w:r w:rsidRPr="001F3BB4">
              <w:rPr>
                <w:rFonts w:ascii="メイリオ" w:eastAsia="メイリオ" w:hAnsi="メイリオ" w:cs="ＭＳ Ｐゴシック" w:hint="eastAsia"/>
                <w:color w:val="auto"/>
                <w:kern w:val="0"/>
                <w:sz w:val="21"/>
              </w:rPr>
              <w:t>埋蔵文化財などの有無</w:t>
            </w:r>
          </w:p>
        </w:tc>
        <w:tc>
          <w:tcPr>
            <w:tcW w:w="2482" w:type="dxa"/>
            <w:gridSpan w:val="3"/>
            <w:tcBorders>
              <w:top w:val="single" w:sz="4" w:space="0" w:color="auto"/>
              <w:left w:val="single" w:sz="4" w:space="0" w:color="auto"/>
              <w:bottom w:val="single" w:sz="4" w:space="0" w:color="auto"/>
              <w:right w:val="single" w:sz="4" w:space="0" w:color="auto"/>
            </w:tcBorders>
            <w:vAlign w:val="center"/>
            <w:hideMark/>
          </w:tcPr>
          <w:p w14:paraId="64CD8C36" w14:textId="77777777" w:rsidR="00781ABD" w:rsidRPr="001F3BB4" w:rsidRDefault="00781ABD" w:rsidP="00FF212E">
            <w:pPr>
              <w:ind w:leftChars="0" w:left="0" w:rightChars="0" w:right="0" w:firstLineChars="0" w:firstLine="0"/>
              <w:rPr>
                <w:rFonts w:ascii="メイリオ" w:eastAsia="メイリオ" w:hAnsi="メイリオ" w:cs="ＭＳ Ｐゴシック"/>
                <w:color w:val="auto"/>
                <w:kern w:val="0"/>
                <w:sz w:val="21"/>
              </w:rPr>
            </w:pPr>
          </w:p>
        </w:tc>
        <w:tc>
          <w:tcPr>
            <w:tcW w:w="2072" w:type="dxa"/>
            <w:gridSpan w:val="6"/>
            <w:tcBorders>
              <w:top w:val="single" w:sz="4" w:space="0" w:color="auto"/>
              <w:left w:val="single" w:sz="4" w:space="0" w:color="auto"/>
              <w:bottom w:val="single" w:sz="4" w:space="0" w:color="auto"/>
              <w:right w:val="single" w:sz="4" w:space="0" w:color="auto"/>
            </w:tcBorders>
            <w:vAlign w:val="center"/>
            <w:hideMark/>
          </w:tcPr>
          <w:p w14:paraId="3C88E1FD" w14:textId="26251A92" w:rsidR="00781ABD" w:rsidRPr="001F3BB4" w:rsidRDefault="00781ABD" w:rsidP="00FF212E">
            <w:pPr>
              <w:ind w:leftChars="0" w:left="0" w:rightChars="0" w:right="0" w:firstLineChars="0" w:firstLine="0"/>
              <w:rPr>
                <w:rFonts w:ascii="Times New Roman" w:eastAsia="Times New Roman" w:hAnsi="Times New Roman" w:cs="Times New Roman"/>
                <w:color w:val="auto"/>
                <w:kern w:val="0"/>
                <w:sz w:val="18"/>
                <w:szCs w:val="18"/>
              </w:rPr>
            </w:pPr>
            <w:r w:rsidRPr="001F3BB4">
              <w:rPr>
                <w:rFonts w:ascii="メイリオ" w:eastAsia="メイリオ" w:hAnsi="メイリオ" w:cs="ＭＳ Ｐゴシック" w:hint="eastAsia"/>
                <w:color w:val="auto"/>
                <w:kern w:val="0"/>
                <w:sz w:val="18"/>
                <w:szCs w:val="18"/>
              </w:rPr>
              <w:t>手引きP13参照</w:t>
            </w:r>
          </w:p>
        </w:tc>
      </w:tr>
      <w:tr w:rsidR="00781ABD" w:rsidRPr="00CF2556" w14:paraId="56D737EF" w14:textId="77777777" w:rsidTr="00821C36">
        <w:trPr>
          <w:trHeight w:val="355"/>
        </w:trPr>
        <w:tc>
          <w:tcPr>
            <w:tcW w:w="877" w:type="dxa"/>
            <w:tcBorders>
              <w:top w:val="single" w:sz="4" w:space="0" w:color="auto"/>
              <w:left w:val="single" w:sz="4" w:space="0" w:color="auto"/>
              <w:bottom w:val="single" w:sz="4" w:space="0" w:color="auto"/>
              <w:right w:val="single" w:sz="4" w:space="0" w:color="auto"/>
            </w:tcBorders>
            <w:vAlign w:val="center"/>
            <w:hideMark/>
          </w:tcPr>
          <w:p w14:paraId="779594C7" w14:textId="77777777" w:rsidR="00781ABD" w:rsidRPr="001F3BB4" w:rsidRDefault="00781ABD" w:rsidP="00FF212E">
            <w:pPr>
              <w:ind w:leftChars="0" w:left="0" w:rightChars="0" w:right="0" w:firstLineChars="0" w:firstLine="0"/>
              <w:rPr>
                <w:rFonts w:ascii="Times New Roman" w:eastAsia="Times New Roman" w:hAnsi="Times New Roman" w:cs="Times New Roman"/>
                <w:color w:val="auto"/>
                <w:kern w:val="0"/>
                <w:sz w:val="18"/>
                <w:szCs w:val="20"/>
              </w:rPr>
            </w:pPr>
          </w:p>
        </w:tc>
        <w:tc>
          <w:tcPr>
            <w:tcW w:w="1548" w:type="dxa"/>
            <w:tcBorders>
              <w:top w:val="single" w:sz="4" w:space="0" w:color="auto"/>
              <w:left w:val="single" w:sz="4" w:space="0" w:color="auto"/>
              <w:bottom w:val="single" w:sz="4" w:space="0" w:color="auto"/>
              <w:right w:val="single" w:sz="4" w:space="0" w:color="auto"/>
            </w:tcBorders>
            <w:vAlign w:val="center"/>
            <w:hideMark/>
          </w:tcPr>
          <w:p w14:paraId="40797E72" w14:textId="77777777" w:rsidR="00781ABD" w:rsidRPr="001F3BB4" w:rsidRDefault="00781ABD" w:rsidP="00FF212E">
            <w:pPr>
              <w:ind w:leftChars="0" w:left="0" w:rightChars="0" w:right="0" w:firstLineChars="0" w:firstLine="0"/>
              <w:rPr>
                <w:rFonts w:ascii="メイリオ" w:eastAsia="メイリオ" w:hAnsi="メイリオ" w:cs="ＭＳ Ｐゴシック"/>
                <w:color w:val="auto"/>
                <w:kern w:val="0"/>
                <w:sz w:val="21"/>
              </w:rPr>
            </w:pPr>
          </w:p>
        </w:tc>
        <w:tc>
          <w:tcPr>
            <w:tcW w:w="2479" w:type="dxa"/>
            <w:gridSpan w:val="2"/>
            <w:tcBorders>
              <w:top w:val="single" w:sz="4" w:space="0" w:color="auto"/>
              <w:left w:val="single" w:sz="4" w:space="0" w:color="auto"/>
              <w:bottom w:val="single" w:sz="4" w:space="0" w:color="auto"/>
              <w:right w:val="single" w:sz="4" w:space="0" w:color="auto"/>
            </w:tcBorders>
            <w:vAlign w:val="center"/>
            <w:hideMark/>
          </w:tcPr>
          <w:p w14:paraId="0FF4A153" w14:textId="56E1BD47" w:rsidR="00781ABD" w:rsidRPr="001F3BB4" w:rsidRDefault="00781ABD" w:rsidP="00FF212E">
            <w:pPr>
              <w:ind w:leftChars="0" w:left="0" w:rightChars="0" w:right="0" w:firstLineChars="0" w:firstLine="0"/>
              <w:rPr>
                <w:rFonts w:ascii="メイリオ" w:eastAsia="メイリオ" w:hAnsi="メイリオ" w:cs="ＭＳ Ｐゴシック"/>
                <w:color w:val="auto"/>
                <w:kern w:val="0"/>
                <w:sz w:val="21"/>
              </w:rPr>
            </w:pPr>
            <w:r w:rsidRPr="001F3BB4">
              <w:rPr>
                <w:rFonts w:ascii="メイリオ" w:eastAsia="メイリオ" w:hAnsi="メイリオ" w:cs="ＭＳ Ｐゴシック" w:hint="eastAsia"/>
                <w:color w:val="auto"/>
                <w:kern w:val="0"/>
                <w:sz w:val="21"/>
              </w:rPr>
              <w:t>林齢 </w:t>
            </w:r>
          </w:p>
        </w:tc>
        <w:tc>
          <w:tcPr>
            <w:tcW w:w="2482" w:type="dxa"/>
            <w:gridSpan w:val="3"/>
            <w:tcBorders>
              <w:top w:val="single" w:sz="4" w:space="0" w:color="auto"/>
              <w:left w:val="single" w:sz="4" w:space="0" w:color="auto"/>
              <w:bottom w:val="single" w:sz="4" w:space="0" w:color="auto"/>
              <w:right w:val="single" w:sz="4" w:space="0" w:color="auto"/>
            </w:tcBorders>
            <w:vAlign w:val="center"/>
          </w:tcPr>
          <w:p w14:paraId="36DDB2B0" w14:textId="2D2735C5" w:rsidR="00781ABD" w:rsidRPr="001F3BB4" w:rsidRDefault="00781ABD" w:rsidP="00781ABD">
            <w:pPr>
              <w:ind w:leftChars="0" w:left="0" w:rightChars="0" w:right="0" w:firstLineChars="0" w:firstLine="0"/>
              <w:jc w:val="right"/>
              <w:rPr>
                <w:rFonts w:ascii="メイリオ" w:eastAsia="メイリオ" w:hAnsi="メイリオ" w:cs="ＭＳ Ｐゴシック"/>
                <w:color w:val="auto"/>
                <w:kern w:val="0"/>
                <w:sz w:val="21"/>
              </w:rPr>
            </w:pPr>
            <w:r w:rsidRPr="001F3BB4">
              <w:rPr>
                <w:rFonts w:ascii="メイリオ" w:eastAsia="メイリオ" w:hAnsi="メイリオ" w:cs="ＭＳ Ｐゴシック" w:hint="eastAsia"/>
                <w:color w:val="auto"/>
                <w:kern w:val="0"/>
                <w:sz w:val="21"/>
              </w:rPr>
              <w:t>年</w:t>
            </w:r>
          </w:p>
        </w:tc>
        <w:tc>
          <w:tcPr>
            <w:tcW w:w="2072" w:type="dxa"/>
            <w:gridSpan w:val="6"/>
            <w:tcBorders>
              <w:top w:val="single" w:sz="4" w:space="0" w:color="auto"/>
              <w:left w:val="single" w:sz="4" w:space="0" w:color="auto"/>
              <w:bottom w:val="single" w:sz="4" w:space="0" w:color="auto"/>
              <w:right w:val="single" w:sz="4" w:space="0" w:color="auto"/>
            </w:tcBorders>
            <w:vAlign w:val="center"/>
            <w:hideMark/>
          </w:tcPr>
          <w:p w14:paraId="721CD2FD" w14:textId="54468C66" w:rsidR="00781ABD" w:rsidRPr="001F3BB4" w:rsidRDefault="00781ABD" w:rsidP="00FF212E">
            <w:pPr>
              <w:ind w:leftChars="0" w:left="0" w:rightChars="0" w:right="0" w:firstLineChars="0" w:firstLine="0"/>
              <w:rPr>
                <w:rFonts w:ascii="メイリオ" w:eastAsia="メイリオ" w:hAnsi="メイリオ" w:cs="ＭＳ Ｐゴシック"/>
                <w:color w:val="auto"/>
                <w:kern w:val="0"/>
                <w:sz w:val="18"/>
                <w:szCs w:val="18"/>
              </w:rPr>
            </w:pPr>
          </w:p>
        </w:tc>
      </w:tr>
      <w:tr w:rsidR="00781ABD" w:rsidRPr="00CF2556" w14:paraId="3561F6F5" w14:textId="77777777" w:rsidTr="00821C36">
        <w:trPr>
          <w:trHeight w:val="355"/>
        </w:trPr>
        <w:tc>
          <w:tcPr>
            <w:tcW w:w="877" w:type="dxa"/>
            <w:tcBorders>
              <w:top w:val="single" w:sz="4" w:space="0" w:color="auto"/>
              <w:left w:val="single" w:sz="4" w:space="0" w:color="auto"/>
              <w:bottom w:val="single" w:sz="4" w:space="0" w:color="auto"/>
              <w:right w:val="single" w:sz="4" w:space="0" w:color="auto"/>
            </w:tcBorders>
            <w:vAlign w:val="center"/>
            <w:hideMark/>
          </w:tcPr>
          <w:p w14:paraId="1989A79D" w14:textId="77777777" w:rsidR="00781ABD" w:rsidRPr="001F3BB4" w:rsidRDefault="00781ABD" w:rsidP="00FF212E">
            <w:pPr>
              <w:ind w:leftChars="0" w:left="0" w:rightChars="0" w:right="0" w:firstLineChars="0" w:firstLine="0"/>
              <w:rPr>
                <w:rFonts w:ascii="Times New Roman" w:eastAsia="Times New Roman" w:hAnsi="Times New Roman" w:cs="Times New Roman"/>
                <w:color w:val="auto"/>
                <w:kern w:val="0"/>
                <w:sz w:val="18"/>
                <w:szCs w:val="20"/>
              </w:rPr>
            </w:pPr>
          </w:p>
        </w:tc>
        <w:tc>
          <w:tcPr>
            <w:tcW w:w="1548" w:type="dxa"/>
            <w:tcBorders>
              <w:top w:val="single" w:sz="4" w:space="0" w:color="auto"/>
              <w:left w:val="single" w:sz="4" w:space="0" w:color="auto"/>
              <w:bottom w:val="single" w:sz="4" w:space="0" w:color="auto"/>
              <w:right w:val="single" w:sz="4" w:space="0" w:color="auto"/>
            </w:tcBorders>
            <w:vAlign w:val="center"/>
            <w:hideMark/>
          </w:tcPr>
          <w:p w14:paraId="50EFF911" w14:textId="318509FC" w:rsidR="00781ABD" w:rsidRPr="001F3BB4" w:rsidRDefault="00781ABD" w:rsidP="00FF212E">
            <w:pPr>
              <w:ind w:leftChars="0" w:left="0" w:rightChars="0" w:right="0" w:firstLineChars="0" w:firstLine="0"/>
              <w:rPr>
                <w:rFonts w:ascii="Times New Roman" w:eastAsia="Times New Roman" w:hAnsi="Times New Roman" w:cs="Times New Roman"/>
                <w:color w:val="auto"/>
                <w:kern w:val="0"/>
                <w:sz w:val="18"/>
                <w:szCs w:val="20"/>
              </w:rPr>
            </w:pPr>
            <w:r w:rsidRPr="001F3BB4">
              <w:rPr>
                <w:rFonts w:ascii="メイリオ" w:eastAsia="メイリオ" w:hAnsi="メイリオ" w:cs="ＭＳ Ｐゴシック" w:hint="eastAsia"/>
                <w:color w:val="auto"/>
                <w:kern w:val="0"/>
                <w:sz w:val="21"/>
              </w:rPr>
              <w:t>林分調査</w:t>
            </w:r>
          </w:p>
        </w:tc>
        <w:tc>
          <w:tcPr>
            <w:tcW w:w="2479" w:type="dxa"/>
            <w:gridSpan w:val="2"/>
            <w:tcBorders>
              <w:top w:val="single" w:sz="4" w:space="0" w:color="auto"/>
              <w:left w:val="single" w:sz="4" w:space="0" w:color="auto"/>
              <w:bottom w:val="single" w:sz="4" w:space="0" w:color="auto"/>
              <w:right w:val="single" w:sz="4" w:space="0" w:color="auto"/>
            </w:tcBorders>
            <w:vAlign w:val="center"/>
            <w:hideMark/>
          </w:tcPr>
          <w:p w14:paraId="2132E283" w14:textId="4DFFF77E" w:rsidR="00781ABD" w:rsidRPr="001F3BB4" w:rsidRDefault="00781ABD" w:rsidP="00FF212E">
            <w:pPr>
              <w:ind w:leftChars="0" w:left="0" w:rightChars="0" w:right="0" w:firstLineChars="0" w:firstLine="0"/>
              <w:rPr>
                <w:rFonts w:ascii="メイリオ" w:eastAsia="メイリオ" w:hAnsi="メイリオ" w:cs="ＭＳ Ｐゴシック"/>
                <w:color w:val="auto"/>
                <w:kern w:val="0"/>
                <w:sz w:val="21"/>
              </w:rPr>
            </w:pPr>
            <w:r w:rsidRPr="001F3BB4">
              <w:rPr>
                <w:rFonts w:ascii="メイリオ" w:eastAsia="メイリオ" w:hAnsi="メイリオ" w:cs="ＭＳ Ｐゴシック" w:hint="eastAsia"/>
                <w:color w:val="auto"/>
                <w:kern w:val="0"/>
                <w:sz w:val="21"/>
              </w:rPr>
              <w:t>上層樹高※</w:t>
            </w:r>
          </w:p>
        </w:tc>
        <w:tc>
          <w:tcPr>
            <w:tcW w:w="2482" w:type="dxa"/>
            <w:gridSpan w:val="3"/>
            <w:tcBorders>
              <w:top w:val="single" w:sz="4" w:space="0" w:color="auto"/>
              <w:left w:val="single" w:sz="4" w:space="0" w:color="auto"/>
              <w:bottom w:val="single" w:sz="4" w:space="0" w:color="auto"/>
              <w:right w:val="single" w:sz="4" w:space="0" w:color="auto"/>
            </w:tcBorders>
            <w:vAlign w:val="center"/>
            <w:hideMark/>
          </w:tcPr>
          <w:p w14:paraId="38286D31" w14:textId="2C930D45" w:rsidR="00781ABD" w:rsidRPr="001F3BB4" w:rsidRDefault="00781ABD" w:rsidP="00FF212E">
            <w:pPr>
              <w:ind w:leftChars="0" w:left="0" w:rightChars="0" w:right="0" w:firstLineChars="0" w:firstLine="0"/>
              <w:jc w:val="right"/>
              <w:rPr>
                <w:rFonts w:ascii="メイリオ" w:eastAsia="メイリオ" w:hAnsi="メイリオ" w:cs="ＭＳ Ｐゴシック"/>
                <w:color w:val="auto"/>
                <w:kern w:val="0"/>
                <w:sz w:val="21"/>
              </w:rPr>
            </w:pPr>
            <w:r w:rsidRPr="001F3BB4">
              <w:rPr>
                <w:rFonts w:ascii="メイリオ" w:eastAsia="メイリオ" w:hAnsi="メイリオ" w:cs="ＭＳ Ｐゴシック" w:hint="eastAsia"/>
                <w:color w:val="auto"/>
                <w:kern w:val="0"/>
                <w:sz w:val="21"/>
              </w:rPr>
              <w:t>ｍ</w:t>
            </w:r>
          </w:p>
        </w:tc>
        <w:tc>
          <w:tcPr>
            <w:tcW w:w="2072" w:type="dxa"/>
            <w:gridSpan w:val="6"/>
            <w:tcBorders>
              <w:top w:val="single" w:sz="4" w:space="0" w:color="auto"/>
              <w:left w:val="single" w:sz="4" w:space="0" w:color="auto"/>
              <w:bottom w:val="single" w:sz="4" w:space="0" w:color="auto"/>
              <w:right w:val="single" w:sz="4" w:space="0" w:color="auto"/>
            </w:tcBorders>
            <w:vAlign w:val="center"/>
            <w:hideMark/>
          </w:tcPr>
          <w:p w14:paraId="01F1D416" w14:textId="77777777" w:rsidR="00781ABD" w:rsidRPr="001F3BB4" w:rsidRDefault="00781ABD" w:rsidP="00FF212E">
            <w:pPr>
              <w:ind w:leftChars="0" w:left="0" w:rightChars="0" w:right="0" w:firstLineChars="0" w:firstLine="0"/>
              <w:rPr>
                <w:rFonts w:ascii="Times New Roman" w:eastAsia="Times New Roman" w:hAnsi="Times New Roman" w:cs="Times New Roman"/>
                <w:color w:val="auto"/>
                <w:kern w:val="0"/>
                <w:sz w:val="18"/>
                <w:szCs w:val="20"/>
              </w:rPr>
            </w:pPr>
          </w:p>
        </w:tc>
      </w:tr>
      <w:tr w:rsidR="00781ABD" w:rsidRPr="00CF2556" w14:paraId="1AE7CB74" w14:textId="77777777" w:rsidTr="00821C36">
        <w:trPr>
          <w:trHeight w:val="355"/>
        </w:trPr>
        <w:tc>
          <w:tcPr>
            <w:tcW w:w="877" w:type="dxa"/>
            <w:tcBorders>
              <w:top w:val="single" w:sz="4" w:space="0" w:color="auto"/>
              <w:left w:val="single" w:sz="4" w:space="0" w:color="auto"/>
              <w:bottom w:val="single" w:sz="4" w:space="0" w:color="auto"/>
              <w:right w:val="single" w:sz="4" w:space="0" w:color="auto"/>
            </w:tcBorders>
            <w:vAlign w:val="center"/>
            <w:hideMark/>
          </w:tcPr>
          <w:p w14:paraId="0A4BD9DE" w14:textId="77777777" w:rsidR="00781ABD" w:rsidRPr="001F3BB4" w:rsidRDefault="00781ABD" w:rsidP="00FF212E">
            <w:pPr>
              <w:ind w:leftChars="0" w:left="0" w:rightChars="0" w:right="0" w:firstLineChars="0" w:firstLine="0"/>
              <w:rPr>
                <w:rFonts w:ascii="Times New Roman" w:eastAsia="Times New Roman" w:hAnsi="Times New Roman" w:cs="Times New Roman"/>
                <w:color w:val="auto"/>
                <w:kern w:val="0"/>
                <w:sz w:val="18"/>
                <w:szCs w:val="20"/>
              </w:rPr>
            </w:pPr>
          </w:p>
        </w:tc>
        <w:tc>
          <w:tcPr>
            <w:tcW w:w="1548" w:type="dxa"/>
            <w:tcBorders>
              <w:top w:val="single" w:sz="4" w:space="0" w:color="auto"/>
              <w:left w:val="single" w:sz="4" w:space="0" w:color="auto"/>
              <w:bottom w:val="single" w:sz="4" w:space="0" w:color="auto"/>
              <w:right w:val="single" w:sz="4" w:space="0" w:color="auto"/>
            </w:tcBorders>
            <w:vAlign w:val="center"/>
          </w:tcPr>
          <w:p w14:paraId="1AF1E15B" w14:textId="2070C93D" w:rsidR="00781ABD" w:rsidRPr="001F3BB4" w:rsidRDefault="00781ABD" w:rsidP="00FF212E">
            <w:pPr>
              <w:ind w:leftChars="0" w:left="0" w:rightChars="0" w:right="0" w:firstLineChars="0" w:firstLine="0"/>
              <w:rPr>
                <w:rFonts w:ascii="Times New Roman" w:eastAsia="Times New Roman" w:hAnsi="Times New Roman" w:cs="Times New Roman"/>
                <w:color w:val="auto"/>
                <w:kern w:val="0"/>
                <w:sz w:val="18"/>
                <w:szCs w:val="20"/>
              </w:rPr>
            </w:pPr>
          </w:p>
        </w:tc>
        <w:tc>
          <w:tcPr>
            <w:tcW w:w="2479" w:type="dxa"/>
            <w:gridSpan w:val="2"/>
            <w:tcBorders>
              <w:top w:val="single" w:sz="4" w:space="0" w:color="auto"/>
              <w:left w:val="single" w:sz="4" w:space="0" w:color="auto"/>
              <w:bottom w:val="single" w:sz="4" w:space="0" w:color="auto"/>
              <w:right w:val="single" w:sz="4" w:space="0" w:color="auto"/>
            </w:tcBorders>
            <w:vAlign w:val="center"/>
          </w:tcPr>
          <w:p w14:paraId="4C5F3361" w14:textId="675823B3" w:rsidR="00781ABD" w:rsidRPr="001F3BB4" w:rsidRDefault="00781ABD" w:rsidP="00FF212E">
            <w:pPr>
              <w:ind w:leftChars="0" w:left="0" w:rightChars="0" w:right="0" w:firstLineChars="0" w:firstLine="0"/>
              <w:rPr>
                <w:rFonts w:ascii="メイリオ" w:eastAsia="メイリオ" w:hAnsi="メイリオ" w:cs="ＭＳ Ｐゴシック"/>
                <w:color w:val="auto"/>
                <w:kern w:val="0"/>
                <w:sz w:val="21"/>
              </w:rPr>
            </w:pPr>
            <w:r w:rsidRPr="001F3BB4">
              <w:rPr>
                <w:rFonts w:ascii="メイリオ" w:eastAsia="メイリオ" w:hAnsi="メイリオ" w:cs="ＭＳ Ｐゴシック" w:hint="eastAsia"/>
                <w:color w:val="auto"/>
                <w:kern w:val="0"/>
                <w:sz w:val="21"/>
              </w:rPr>
              <w:t>平均直径※</w:t>
            </w:r>
          </w:p>
        </w:tc>
        <w:tc>
          <w:tcPr>
            <w:tcW w:w="2482" w:type="dxa"/>
            <w:gridSpan w:val="3"/>
            <w:tcBorders>
              <w:top w:val="single" w:sz="4" w:space="0" w:color="auto"/>
              <w:left w:val="single" w:sz="4" w:space="0" w:color="auto"/>
              <w:bottom w:val="single" w:sz="4" w:space="0" w:color="auto"/>
              <w:right w:val="single" w:sz="4" w:space="0" w:color="auto"/>
            </w:tcBorders>
            <w:vAlign w:val="center"/>
          </w:tcPr>
          <w:p w14:paraId="7B42E979" w14:textId="31B0D039" w:rsidR="00781ABD" w:rsidRPr="001F3BB4" w:rsidRDefault="00781ABD" w:rsidP="00FF212E">
            <w:pPr>
              <w:ind w:leftChars="0" w:left="0" w:rightChars="0" w:right="0" w:firstLineChars="0" w:firstLine="0"/>
              <w:jc w:val="right"/>
              <w:rPr>
                <w:rFonts w:ascii="メイリオ" w:eastAsia="メイリオ" w:hAnsi="メイリオ" w:cs="ＭＳ Ｐゴシック"/>
                <w:color w:val="auto"/>
                <w:kern w:val="0"/>
                <w:sz w:val="21"/>
              </w:rPr>
            </w:pPr>
            <w:r w:rsidRPr="001F3BB4">
              <w:rPr>
                <w:rFonts w:ascii="メイリオ" w:eastAsia="メイリオ" w:hAnsi="メイリオ" w:cs="ＭＳ Ｐゴシック" w:hint="eastAsia"/>
                <w:color w:val="auto"/>
                <w:kern w:val="0"/>
                <w:sz w:val="21"/>
              </w:rPr>
              <w:t>ｃｍ</w:t>
            </w:r>
          </w:p>
        </w:tc>
        <w:tc>
          <w:tcPr>
            <w:tcW w:w="2072" w:type="dxa"/>
            <w:gridSpan w:val="6"/>
            <w:tcBorders>
              <w:top w:val="single" w:sz="4" w:space="0" w:color="auto"/>
              <w:left w:val="single" w:sz="4" w:space="0" w:color="auto"/>
              <w:bottom w:val="single" w:sz="4" w:space="0" w:color="auto"/>
              <w:right w:val="single" w:sz="4" w:space="0" w:color="auto"/>
            </w:tcBorders>
            <w:vAlign w:val="center"/>
          </w:tcPr>
          <w:p w14:paraId="5103D3F9" w14:textId="77777777" w:rsidR="00781ABD" w:rsidRPr="001F3BB4" w:rsidRDefault="00781ABD" w:rsidP="00FF212E">
            <w:pPr>
              <w:ind w:leftChars="0" w:left="0" w:rightChars="0" w:right="0" w:firstLineChars="0" w:firstLine="0"/>
              <w:rPr>
                <w:rFonts w:ascii="Times New Roman" w:eastAsia="Times New Roman" w:hAnsi="Times New Roman" w:cs="Times New Roman"/>
                <w:color w:val="auto"/>
                <w:kern w:val="0"/>
                <w:sz w:val="18"/>
                <w:szCs w:val="20"/>
              </w:rPr>
            </w:pPr>
          </w:p>
        </w:tc>
      </w:tr>
      <w:tr w:rsidR="00781ABD" w:rsidRPr="00CF2556" w14:paraId="72ADAC9E" w14:textId="77777777" w:rsidTr="00821C36">
        <w:trPr>
          <w:trHeight w:val="355"/>
        </w:trPr>
        <w:tc>
          <w:tcPr>
            <w:tcW w:w="877" w:type="dxa"/>
            <w:tcBorders>
              <w:top w:val="single" w:sz="4" w:space="0" w:color="auto"/>
              <w:left w:val="single" w:sz="4" w:space="0" w:color="auto"/>
              <w:bottom w:val="single" w:sz="4" w:space="0" w:color="auto"/>
              <w:right w:val="single" w:sz="4" w:space="0" w:color="auto"/>
            </w:tcBorders>
            <w:vAlign w:val="center"/>
            <w:hideMark/>
          </w:tcPr>
          <w:p w14:paraId="4974EC5E" w14:textId="77777777" w:rsidR="00781ABD" w:rsidRPr="001F3BB4" w:rsidRDefault="00781ABD" w:rsidP="00FF212E">
            <w:pPr>
              <w:ind w:leftChars="0" w:left="0" w:rightChars="0" w:right="0" w:firstLineChars="0" w:firstLine="0"/>
              <w:rPr>
                <w:rFonts w:ascii="Times New Roman" w:eastAsia="Times New Roman" w:hAnsi="Times New Roman" w:cs="Times New Roman"/>
                <w:color w:val="auto"/>
                <w:kern w:val="0"/>
                <w:sz w:val="18"/>
                <w:szCs w:val="20"/>
              </w:rPr>
            </w:pPr>
          </w:p>
        </w:tc>
        <w:tc>
          <w:tcPr>
            <w:tcW w:w="1548" w:type="dxa"/>
            <w:tcBorders>
              <w:top w:val="single" w:sz="4" w:space="0" w:color="auto"/>
              <w:left w:val="single" w:sz="4" w:space="0" w:color="auto"/>
              <w:bottom w:val="single" w:sz="4" w:space="0" w:color="auto"/>
              <w:right w:val="single" w:sz="4" w:space="0" w:color="auto"/>
            </w:tcBorders>
            <w:vAlign w:val="center"/>
          </w:tcPr>
          <w:p w14:paraId="259CBA13" w14:textId="77777777" w:rsidR="00781ABD" w:rsidRPr="001F3BB4" w:rsidRDefault="00781ABD" w:rsidP="00FF212E">
            <w:pPr>
              <w:ind w:leftChars="0" w:left="0" w:rightChars="0" w:right="0" w:firstLineChars="0" w:firstLine="0"/>
              <w:rPr>
                <w:rFonts w:ascii="メイリオ" w:eastAsia="メイリオ" w:hAnsi="メイリオ" w:cs="ＭＳ Ｐゴシック"/>
                <w:color w:val="auto"/>
                <w:kern w:val="0"/>
                <w:sz w:val="21"/>
              </w:rPr>
            </w:pPr>
          </w:p>
        </w:tc>
        <w:tc>
          <w:tcPr>
            <w:tcW w:w="2479" w:type="dxa"/>
            <w:gridSpan w:val="2"/>
            <w:tcBorders>
              <w:top w:val="single" w:sz="4" w:space="0" w:color="auto"/>
              <w:left w:val="single" w:sz="4" w:space="0" w:color="auto"/>
              <w:bottom w:val="single" w:sz="4" w:space="0" w:color="auto"/>
              <w:right w:val="single" w:sz="4" w:space="0" w:color="auto"/>
            </w:tcBorders>
            <w:vAlign w:val="center"/>
          </w:tcPr>
          <w:p w14:paraId="089B4246" w14:textId="5B171C8F" w:rsidR="00781ABD" w:rsidRPr="001F3BB4" w:rsidRDefault="00781ABD" w:rsidP="00FF212E">
            <w:pPr>
              <w:ind w:leftChars="0" w:left="0" w:rightChars="0" w:right="0" w:firstLineChars="0" w:firstLine="0"/>
              <w:rPr>
                <w:rFonts w:ascii="メイリオ" w:eastAsia="メイリオ" w:hAnsi="メイリオ" w:cs="ＭＳ Ｐゴシック"/>
                <w:color w:val="auto"/>
                <w:kern w:val="0"/>
                <w:sz w:val="21"/>
              </w:rPr>
            </w:pPr>
            <w:r w:rsidRPr="001F3BB4">
              <w:rPr>
                <w:rFonts w:ascii="メイリオ" w:eastAsia="メイリオ" w:hAnsi="メイリオ" w:cs="ＭＳ Ｐゴシック" w:hint="eastAsia"/>
                <w:color w:val="auto"/>
                <w:kern w:val="0"/>
                <w:sz w:val="21"/>
              </w:rPr>
              <w:t>ｈａ当たり蓄積</w:t>
            </w:r>
          </w:p>
        </w:tc>
        <w:tc>
          <w:tcPr>
            <w:tcW w:w="2482" w:type="dxa"/>
            <w:gridSpan w:val="3"/>
            <w:tcBorders>
              <w:top w:val="single" w:sz="4" w:space="0" w:color="auto"/>
              <w:left w:val="single" w:sz="4" w:space="0" w:color="auto"/>
              <w:bottom w:val="single" w:sz="4" w:space="0" w:color="auto"/>
              <w:right w:val="single" w:sz="4" w:space="0" w:color="auto"/>
            </w:tcBorders>
            <w:vAlign w:val="center"/>
          </w:tcPr>
          <w:p w14:paraId="474A22F7" w14:textId="05DA3F7B" w:rsidR="00781ABD" w:rsidRPr="001F3BB4" w:rsidRDefault="00781ABD" w:rsidP="00FF212E">
            <w:pPr>
              <w:ind w:leftChars="0" w:left="0" w:rightChars="0" w:right="0" w:firstLineChars="0" w:firstLine="0"/>
              <w:jc w:val="right"/>
              <w:rPr>
                <w:rFonts w:ascii="メイリオ" w:eastAsia="メイリオ" w:hAnsi="メイリオ" w:cs="ＭＳ Ｐゴシック"/>
                <w:color w:val="auto"/>
                <w:kern w:val="0"/>
                <w:sz w:val="21"/>
              </w:rPr>
            </w:pPr>
            <w:r w:rsidRPr="001F3BB4">
              <w:rPr>
                <w:rFonts w:ascii="メイリオ" w:eastAsia="メイリオ" w:hAnsi="メイリオ" w:cs="ＭＳ Ｐゴシック" w:hint="eastAsia"/>
                <w:color w:val="auto"/>
                <w:kern w:val="0"/>
                <w:sz w:val="21"/>
              </w:rPr>
              <w:t>㎥</w:t>
            </w:r>
          </w:p>
        </w:tc>
        <w:tc>
          <w:tcPr>
            <w:tcW w:w="2072" w:type="dxa"/>
            <w:gridSpan w:val="6"/>
            <w:tcBorders>
              <w:top w:val="single" w:sz="4" w:space="0" w:color="auto"/>
              <w:left w:val="single" w:sz="4" w:space="0" w:color="auto"/>
              <w:bottom w:val="single" w:sz="4" w:space="0" w:color="auto"/>
              <w:right w:val="single" w:sz="4" w:space="0" w:color="auto"/>
            </w:tcBorders>
            <w:vAlign w:val="center"/>
          </w:tcPr>
          <w:p w14:paraId="022C25AA" w14:textId="77777777" w:rsidR="00781ABD" w:rsidRPr="001F3BB4" w:rsidRDefault="00781ABD" w:rsidP="00FF212E">
            <w:pPr>
              <w:ind w:leftChars="0" w:left="0" w:rightChars="0" w:right="0" w:firstLineChars="0" w:firstLine="0"/>
              <w:rPr>
                <w:rFonts w:ascii="メイリオ" w:eastAsia="メイリオ" w:hAnsi="メイリオ" w:cs="ＭＳ Ｐゴシック"/>
                <w:color w:val="auto"/>
                <w:kern w:val="0"/>
                <w:sz w:val="21"/>
              </w:rPr>
            </w:pPr>
          </w:p>
        </w:tc>
      </w:tr>
      <w:tr w:rsidR="00781ABD" w:rsidRPr="00CF2556" w14:paraId="3058A88C" w14:textId="77777777" w:rsidTr="00821C36">
        <w:trPr>
          <w:trHeight w:val="355"/>
        </w:trPr>
        <w:tc>
          <w:tcPr>
            <w:tcW w:w="877" w:type="dxa"/>
            <w:tcBorders>
              <w:top w:val="single" w:sz="4" w:space="0" w:color="auto"/>
              <w:left w:val="single" w:sz="4" w:space="0" w:color="auto"/>
              <w:bottom w:val="single" w:sz="4" w:space="0" w:color="auto"/>
              <w:right w:val="single" w:sz="4" w:space="0" w:color="auto"/>
            </w:tcBorders>
            <w:vAlign w:val="center"/>
            <w:hideMark/>
          </w:tcPr>
          <w:p w14:paraId="0BC41CA5" w14:textId="77777777" w:rsidR="00781ABD" w:rsidRPr="001F3BB4" w:rsidRDefault="00781ABD" w:rsidP="00FF212E">
            <w:pPr>
              <w:ind w:leftChars="0" w:left="0" w:rightChars="0" w:right="0" w:firstLineChars="0" w:firstLine="0"/>
              <w:rPr>
                <w:rFonts w:ascii="メイリオ" w:eastAsia="メイリオ" w:hAnsi="メイリオ" w:cs="ＭＳ Ｐゴシック"/>
                <w:color w:val="auto"/>
                <w:kern w:val="0"/>
                <w:sz w:val="21"/>
              </w:rPr>
            </w:pPr>
          </w:p>
        </w:tc>
        <w:tc>
          <w:tcPr>
            <w:tcW w:w="1548" w:type="dxa"/>
            <w:tcBorders>
              <w:top w:val="single" w:sz="4" w:space="0" w:color="auto"/>
              <w:left w:val="single" w:sz="4" w:space="0" w:color="auto"/>
              <w:bottom w:val="single" w:sz="4" w:space="0" w:color="auto"/>
              <w:right w:val="single" w:sz="4" w:space="0" w:color="auto"/>
            </w:tcBorders>
            <w:vAlign w:val="center"/>
          </w:tcPr>
          <w:p w14:paraId="7D8B97EA" w14:textId="77777777" w:rsidR="00781ABD" w:rsidRPr="001F3BB4" w:rsidRDefault="00781ABD" w:rsidP="00FF212E">
            <w:pPr>
              <w:ind w:leftChars="0" w:left="0" w:rightChars="0" w:right="0" w:firstLineChars="0" w:firstLine="0"/>
              <w:rPr>
                <w:rFonts w:ascii="Times New Roman" w:eastAsia="Times New Roman" w:hAnsi="Times New Roman" w:cs="Times New Roman"/>
                <w:color w:val="auto"/>
                <w:kern w:val="0"/>
                <w:sz w:val="18"/>
                <w:szCs w:val="20"/>
              </w:rPr>
            </w:pPr>
          </w:p>
        </w:tc>
        <w:tc>
          <w:tcPr>
            <w:tcW w:w="2479" w:type="dxa"/>
            <w:gridSpan w:val="2"/>
            <w:tcBorders>
              <w:top w:val="single" w:sz="4" w:space="0" w:color="auto"/>
              <w:left w:val="single" w:sz="4" w:space="0" w:color="auto"/>
              <w:bottom w:val="single" w:sz="4" w:space="0" w:color="auto"/>
              <w:right w:val="single" w:sz="4" w:space="0" w:color="auto"/>
            </w:tcBorders>
            <w:vAlign w:val="center"/>
          </w:tcPr>
          <w:p w14:paraId="6F4FF220" w14:textId="4F46DC50" w:rsidR="00781ABD" w:rsidRPr="001F3BB4" w:rsidRDefault="00781ABD" w:rsidP="00FF212E">
            <w:pPr>
              <w:ind w:leftChars="0" w:left="0" w:rightChars="0" w:right="0" w:firstLineChars="0" w:firstLine="0"/>
              <w:rPr>
                <w:rFonts w:ascii="メイリオ" w:eastAsia="メイリオ" w:hAnsi="メイリオ" w:cs="ＭＳ Ｐゴシック"/>
                <w:color w:val="auto"/>
                <w:kern w:val="0"/>
                <w:sz w:val="21"/>
              </w:rPr>
            </w:pPr>
            <w:r w:rsidRPr="001F3BB4">
              <w:rPr>
                <w:rFonts w:ascii="メイリオ" w:eastAsia="メイリオ" w:hAnsi="メイリオ" w:cs="ＭＳ Ｐゴシック" w:hint="eastAsia"/>
                <w:color w:val="auto"/>
                <w:kern w:val="0"/>
                <w:sz w:val="21"/>
              </w:rPr>
              <w:t>地位</w:t>
            </w:r>
          </w:p>
        </w:tc>
        <w:tc>
          <w:tcPr>
            <w:tcW w:w="2482" w:type="dxa"/>
            <w:gridSpan w:val="3"/>
            <w:tcBorders>
              <w:top w:val="single" w:sz="4" w:space="0" w:color="auto"/>
              <w:left w:val="single" w:sz="4" w:space="0" w:color="auto"/>
              <w:bottom w:val="single" w:sz="4" w:space="0" w:color="auto"/>
              <w:right w:val="single" w:sz="4" w:space="0" w:color="auto"/>
            </w:tcBorders>
            <w:vAlign w:val="center"/>
          </w:tcPr>
          <w:p w14:paraId="6908BB12" w14:textId="6C7EDB8D" w:rsidR="00781ABD" w:rsidRPr="001F3BB4" w:rsidRDefault="00781ABD" w:rsidP="00FF212E">
            <w:pPr>
              <w:ind w:leftChars="0" w:left="0" w:rightChars="0" w:right="0" w:firstLineChars="0" w:firstLine="0"/>
              <w:jc w:val="right"/>
              <w:rPr>
                <w:rFonts w:ascii="メイリオ" w:eastAsia="メイリオ" w:hAnsi="メイリオ" w:cs="ＭＳ Ｐゴシック"/>
                <w:color w:val="auto"/>
                <w:kern w:val="0"/>
                <w:sz w:val="21"/>
              </w:rPr>
            </w:pPr>
          </w:p>
        </w:tc>
        <w:tc>
          <w:tcPr>
            <w:tcW w:w="2072" w:type="dxa"/>
            <w:gridSpan w:val="6"/>
            <w:tcBorders>
              <w:top w:val="single" w:sz="4" w:space="0" w:color="auto"/>
              <w:left w:val="single" w:sz="4" w:space="0" w:color="auto"/>
              <w:bottom w:val="single" w:sz="4" w:space="0" w:color="auto"/>
              <w:right w:val="single" w:sz="4" w:space="0" w:color="auto"/>
            </w:tcBorders>
            <w:vAlign w:val="center"/>
          </w:tcPr>
          <w:p w14:paraId="0EFD8EB7" w14:textId="59B99F0A" w:rsidR="00781ABD" w:rsidRPr="001F3BB4" w:rsidRDefault="00781ABD" w:rsidP="00FF212E">
            <w:pPr>
              <w:ind w:leftChars="0" w:left="0" w:rightChars="0" w:right="0" w:firstLineChars="0" w:firstLine="0"/>
              <w:rPr>
                <w:rFonts w:ascii="Times New Roman" w:eastAsia="Times New Roman" w:hAnsi="Times New Roman" w:cs="Times New Roman"/>
                <w:color w:val="auto"/>
                <w:kern w:val="0"/>
                <w:sz w:val="18"/>
                <w:szCs w:val="20"/>
              </w:rPr>
            </w:pPr>
            <w:r w:rsidRPr="001F3BB4">
              <w:rPr>
                <w:rFonts w:ascii="メイリオ" w:eastAsia="メイリオ" w:hAnsi="メイリオ" w:cs="メイリオ" w:hint="eastAsia"/>
                <w:color w:val="auto"/>
                <w:kern w:val="0"/>
                <w:sz w:val="18"/>
                <w:szCs w:val="20"/>
              </w:rPr>
              <w:t>現状が人工林の場合</w:t>
            </w:r>
          </w:p>
        </w:tc>
      </w:tr>
      <w:tr w:rsidR="00781ABD" w:rsidRPr="00CF2556" w14:paraId="2D1A8186" w14:textId="77777777" w:rsidTr="00821C36">
        <w:trPr>
          <w:trHeight w:val="355"/>
        </w:trPr>
        <w:tc>
          <w:tcPr>
            <w:tcW w:w="877" w:type="dxa"/>
            <w:tcBorders>
              <w:top w:val="single" w:sz="4" w:space="0" w:color="auto"/>
              <w:left w:val="single" w:sz="4" w:space="0" w:color="auto"/>
              <w:bottom w:val="single" w:sz="4" w:space="0" w:color="auto"/>
              <w:right w:val="single" w:sz="4" w:space="0" w:color="auto"/>
            </w:tcBorders>
            <w:vAlign w:val="center"/>
            <w:hideMark/>
          </w:tcPr>
          <w:p w14:paraId="5446C0D3" w14:textId="77777777" w:rsidR="00781ABD" w:rsidRPr="001F3BB4" w:rsidRDefault="00781ABD" w:rsidP="00FF212E">
            <w:pPr>
              <w:ind w:leftChars="0" w:left="0" w:rightChars="0" w:right="0" w:firstLineChars="0" w:firstLine="0"/>
              <w:rPr>
                <w:rFonts w:ascii="Times New Roman" w:eastAsia="Times New Roman" w:hAnsi="Times New Roman" w:cs="Times New Roman"/>
                <w:color w:val="auto"/>
                <w:kern w:val="0"/>
                <w:sz w:val="18"/>
                <w:szCs w:val="20"/>
              </w:rPr>
            </w:pPr>
          </w:p>
        </w:tc>
        <w:tc>
          <w:tcPr>
            <w:tcW w:w="1548" w:type="dxa"/>
            <w:tcBorders>
              <w:top w:val="single" w:sz="4" w:space="0" w:color="auto"/>
              <w:left w:val="single" w:sz="4" w:space="0" w:color="auto"/>
              <w:bottom w:val="single" w:sz="4" w:space="0" w:color="auto"/>
              <w:right w:val="single" w:sz="4" w:space="0" w:color="auto"/>
            </w:tcBorders>
            <w:vAlign w:val="center"/>
          </w:tcPr>
          <w:p w14:paraId="396040CF" w14:textId="77777777" w:rsidR="00781ABD" w:rsidRPr="001F3BB4" w:rsidRDefault="00781ABD" w:rsidP="00FF212E">
            <w:pPr>
              <w:ind w:leftChars="0" w:left="0" w:rightChars="0" w:right="0" w:firstLineChars="0" w:firstLine="0"/>
              <w:rPr>
                <w:rFonts w:ascii="Times New Roman" w:eastAsia="Times New Roman" w:hAnsi="Times New Roman" w:cs="Times New Roman"/>
                <w:color w:val="auto"/>
                <w:kern w:val="0"/>
                <w:sz w:val="18"/>
                <w:szCs w:val="20"/>
              </w:rPr>
            </w:pPr>
          </w:p>
        </w:tc>
        <w:tc>
          <w:tcPr>
            <w:tcW w:w="2479" w:type="dxa"/>
            <w:gridSpan w:val="2"/>
            <w:tcBorders>
              <w:top w:val="single" w:sz="4" w:space="0" w:color="auto"/>
              <w:left w:val="single" w:sz="4" w:space="0" w:color="auto"/>
              <w:bottom w:val="single" w:sz="4" w:space="0" w:color="auto"/>
              <w:right w:val="single" w:sz="4" w:space="0" w:color="auto"/>
            </w:tcBorders>
            <w:vAlign w:val="center"/>
          </w:tcPr>
          <w:p w14:paraId="3CA31D17" w14:textId="326674B2" w:rsidR="00781ABD" w:rsidRPr="001F3BB4" w:rsidRDefault="00781ABD" w:rsidP="00FF212E">
            <w:pPr>
              <w:ind w:leftChars="0" w:left="0" w:rightChars="0" w:right="0" w:firstLineChars="0" w:firstLine="0"/>
              <w:rPr>
                <w:rFonts w:ascii="メイリオ" w:eastAsia="メイリオ" w:hAnsi="メイリオ" w:cs="ＭＳ Ｐゴシック"/>
                <w:color w:val="auto"/>
                <w:kern w:val="0"/>
                <w:sz w:val="21"/>
              </w:rPr>
            </w:pPr>
            <w:r w:rsidRPr="001F3BB4">
              <w:rPr>
                <w:rFonts w:ascii="メイリオ" w:eastAsia="メイリオ" w:hAnsi="メイリオ" w:cs="ＭＳ Ｐゴシック" w:hint="eastAsia"/>
                <w:color w:val="auto"/>
                <w:kern w:val="0"/>
                <w:sz w:val="21"/>
              </w:rPr>
              <w:t>現存後継樹密度※</w:t>
            </w:r>
          </w:p>
        </w:tc>
        <w:tc>
          <w:tcPr>
            <w:tcW w:w="2482" w:type="dxa"/>
            <w:gridSpan w:val="3"/>
            <w:tcBorders>
              <w:top w:val="single" w:sz="4" w:space="0" w:color="auto"/>
              <w:left w:val="single" w:sz="4" w:space="0" w:color="auto"/>
              <w:bottom w:val="single" w:sz="4" w:space="0" w:color="auto"/>
              <w:right w:val="single" w:sz="4" w:space="0" w:color="auto"/>
            </w:tcBorders>
            <w:vAlign w:val="center"/>
          </w:tcPr>
          <w:p w14:paraId="589FD7AA" w14:textId="1F979095" w:rsidR="00781ABD" w:rsidRPr="001F3BB4" w:rsidRDefault="00781ABD" w:rsidP="00FF212E">
            <w:pPr>
              <w:ind w:leftChars="0" w:left="0" w:rightChars="0" w:right="0" w:firstLineChars="0" w:firstLine="0"/>
              <w:jc w:val="right"/>
              <w:rPr>
                <w:rFonts w:ascii="メイリオ" w:eastAsia="メイリオ" w:hAnsi="メイリオ" w:cs="ＭＳ Ｐゴシック"/>
                <w:color w:val="auto"/>
                <w:kern w:val="0"/>
                <w:sz w:val="21"/>
              </w:rPr>
            </w:pPr>
            <w:r w:rsidRPr="001F3BB4">
              <w:rPr>
                <w:rFonts w:ascii="メイリオ" w:eastAsia="メイリオ" w:hAnsi="メイリオ" w:cs="ＭＳ Ｐゴシック" w:hint="eastAsia"/>
                <w:color w:val="auto"/>
                <w:kern w:val="0"/>
                <w:sz w:val="21"/>
              </w:rPr>
              <w:t>本／ｈａ</w:t>
            </w:r>
          </w:p>
        </w:tc>
        <w:tc>
          <w:tcPr>
            <w:tcW w:w="2072" w:type="dxa"/>
            <w:gridSpan w:val="6"/>
            <w:tcBorders>
              <w:top w:val="single" w:sz="4" w:space="0" w:color="auto"/>
              <w:left w:val="single" w:sz="4" w:space="0" w:color="auto"/>
              <w:bottom w:val="single" w:sz="4" w:space="0" w:color="auto"/>
              <w:right w:val="single" w:sz="4" w:space="0" w:color="auto"/>
            </w:tcBorders>
            <w:vAlign w:val="center"/>
          </w:tcPr>
          <w:p w14:paraId="07218C92" w14:textId="4CDE8AFD" w:rsidR="00781ABD" w:rsidRPr="001F3BB4" w:rsidRDefault="00781ABD" w:rsidP="00FF212E">
            <w:pPr>
              <w:ind w:leftChars="0" w:left="0" w:rightChars="0" w:right="0" w:firstLineChars="0" w:firstLine="0"/>
              <w:rPr>
                <w:rFonts w:ascii="メイリオ" w:eastAsia="メイリオ" w:hAnsi="メイリオ" w:cs="メイリオ"/>
                <w:color w:val="auto"/>
                <w:kern w:val="0"/>
                <w:sz w:val="18"/>
                <w:szCs w:val="20"/>
              </w:rPr>
            </w:pPr>
            <w:r w:rsidRPr="001F3BB4">
              <w:rPr>
                <w:rFonts w:ascii="メイリオ" w:eastAsia="メイリオ" w:hAnsi="メイリオ" w:cs="メイリオ" w:hint="eastAsia"/>
                <w:color w:val="auto"/>
                <w:kern w:val="0"/>
                <w:sz w:val="18"/>
                <w:szCs w:val="20"/>
              </w:rPr>
              <w:t>天然更新の場合</w:t>
            </w:r>
          </w:p>
        </w:tc>
      </w:tr>
      <w:tr w:rsidR="009F3A3D" w:rsidRPr="00CF2556" w14:paraId="6A880AFC" w14:textId="77777777" w:rsidTr="00821C36">
        <w:trPr>
          <w:trHeight w:val="355"/>
        </w:trPr>
        <w:tc>
          <w:tcPr>
            <w:tcW w:w="877" w:type="dxa"/>
            <w:tcBorders>
              <w:top w:val="single" w:sz="4" w:space="0" w:color="auto"/>
              <w:left w:val="single" w:sz="4" w:space="0" w:color="auto"/>
              <w:bottom w:val="single" w:sz="4" w:space="0" w:color="auto"/>
              <w:right w:val="single" w:sz="4" w:space="0" w:color="auto"/>
            </w:tcBorders>
            <w:vAlign w:val="center"/>
          </w:tcPr>
          <w:p w14:paraId="2BCD93B6" w14:textId="77777777" w:rsidR="009F3A3D" w:rsidRPr="001F3BB4" w:rsidRDefault="009F3A3D" w:rsidP="00FF212E">
            <w:pPr>
              <w:ind w:leftChars="0" w:left="0" w:rightChars="0" w:right="0" w:firstLineChars="0" w:firstLine="0"/>
              <w:rPr>
                <w:rFonts w:ascii="Times New Roman" w:eastAsia="Times New Roman" w:hAnsi="Times New Roman" w:cs="Times New Roman"/>
                <w:color w:val="auto"/>
                <w:kern w:val="0"/>
                <w:sz w:val="18"/>
                <w:szCs w:val="20"/>
              </w:rPr>
            </w:pPr>
          </w:p>
        </w:tc>
        <w:tc>
          <w:tcPr>
            <w:tcW w:w="1548" w:type="dxa"/>
            <w:tcBorders>
              <w:top w:val="single" w:sz="4" w:space="0" w:color="auto"/>
              <w:left w:val="single" w:sz="4" w:space="0" w:color="auto"/>
              <w:bottom w:val="single" w:sz="4" w:space="0" w:color="auto"/>
              <w:right w:val="single" w:sz="4" w:space="0" w:color="auto"/>
            </w:tcBorders>
            <w:vAlign w:val="center"/>
          </w:tcPr>
          <w:p w14:paraId="08A87A39" w14:textId="70E1E9ED" w:rsidR="009F3A3D" w:rsidRPr="001F3BB4" w:rsidRDefault="009F3A3D" w:rsidP="00FF212E">
            <w:pPr>
              <w:ind w:leftChars="0" w:left="0" w:rightChars="0" w:right="0" w:firstLineChars="0" w:firstLine="0"/>
              <w:rPr>
                <w:rFonts w:ascii="メイリオ" w:eastAsia="メイリオ" w:hAnsi="メイリオ" w:cs="ＭＳ Ｐゴシック"/>
                <w:color w:val="auto"/>
                <w:kern w:val="0"/>
                <w:sz w:val="21"/>
              </w:rPr>
            </w:pPr>
          </w:p>
        </w:tc>
        <w:tc>
          <w:tcPr>
            <w:tcW w:w="2479" w:type="dxa"/>
            <w:gridSpan w:val="2"/>
            <w:tcBorders>
              <w:top w:val="single" w:sz="4" w:space="0" w:color="auto"/>
              <w:left w:val="single" w:sz="4" w:space="0" w:color="auto"/>
              <w:bottom w:val="single" w:sz="4" w:space="0" w:color="auto"/>
              <w:right w:val="single" w:sz="4" w:space="0" w:color="auto"/>
            </w:tcBorders>
            <w:vAlign w:val="center"/>
          </w:tcPr>
          <w:p w14:paraId="42658CA9" w14:textId="3BF46055" w:rsidR="009F3A3D" w:rsidRPr="001F3BB4" w:rsidRDefault="009F3A3D" w:rsidP="00FF212E">
            <w:pPr>
              <w:ind w:leftChars="0" w:left="0" w:rightChars="0" w:right="0" w:firstLineChars="0" w:firstLine="0"/>
              <w:rPr>
                <w:rFonts w:ascii="メイリオ" w:eastAsia="メイリオ" w:hAnsi="メイリオ" w:cs="ＭＳ Ｐゴシック"/>
                <w:color w:val="auto"/>
                <w:kern w:val="0"/>
                <w:sz w:val="21"/>
              </w:rPr>
            </w:pPr>
            <w:r w:rsidRPr="001F3BB4">
              <w:rPr>
                <w:rFonts w:ascii="メイリオ" w:eastAsia="メイリオ" w:hAnsi="メイリオ" w:cs="ＭＳ Ｐゴシック"/>
                <w:color w:val="auto"/>
                <w:kern w:val="0"/>
                <w:sz w:val="21"/>
              </w:rPr>
              <w:t>林床状況等</w:t>
            </w:r>
            <w:r w:rsidR="00247BCA" w:rsidRPr="001F3BB4">
              <w:rPr>
                <w:rFonts w:ascii="メイリオ" w:eastAsia="メイリオ" w:hAnsi="メイリオ" w:cs="ＭＳ Ｐゴシック" w:hint="eastAsia"/>
                <w:color w:val="auto"/>
                <w:kern w:val="0"/>
                <w:sz w:val="21"/>
              </w:rPr>
              <w:t>※</w:t>
            </w:r>
          </w:p>
        </w:tc>
        <w:tc>
          <w:tcPr>
            <w:tcW w:w="2482" w:type="dxa"/>
            <w:gridSpan w:val="3"/>
            <w:tcBorders>
              <w:top w:val="single" w:sz="4" w:space="0" w:color="auto"/>
              <w:left w:val="single" w:sz="4" w:space="0" w:color="auto"/>
              <w:bottom w:val="single" w:sz="4" w:space="0" w:color="auto"/>
              <w:right w:val="single" w:sz="4" w:space="0" w:color="auto"/>
            </w:tcBorders>
            <w:vAlign w:val="center"/>
          </w:tcPr>
          <w:p w14:paraId="4CD212D3" w14:textId="77777777" w:rsidR="009F3A3D" w:rsidRPr="001F3BB4" w:rsidRDefault="009F3A3D" w:rsidP="00FF212E">
            <w:pPr>
              <w:ind w:leftChars="0" w:left="0" w:rightChars="0" w:right="0" w:firstLineChars="0" w:firstLine="0"/>
              <w:jc w:val="right"/>
              <w:rPr>
                <w:rFonts w:ascii="メイリオ" w:eastAsia="メイリオ" w:hAnsi="メイリオ" w:cs="ＭＳ Ｐゴシック"/>
                <w:color w:val="auto"/>
                <w:kern w:val="0"/>
                <w:sz w:val="21"/>
              </w:rPr>
            </w:pPr>
          </w:p>
        </w:tc>
        <w:tc>
          <w:tcPr>
            <w:tcW w:w="2072" w:type="dxa"/>
            <w:gridSpan w:val="6"/>
            <w:tcBorders>
              <w:top w:val="single" w:sz="4" w:space="0" w:color="auto"/>
              <w:left w:val="single" w:sz="4" w:space="0" w:color="auto"/>
              <w:bottom w:val="single" w:sz="4" w:space="0" w:color="auto"/>
              <w:right w:val="single" w:sz="4" w:space="0" w:color="auto"/>
            </w:tcBorders>
            <w:vAlign w:val="center"/>
          </w:tcPr>
          <w:p w14:paraId="322903EB" w14:textId="58AFB024" w:rsidR="009F3A3D" w:rsidRPr="001F3BB4" w:rsidRDefault="007B6896" w:rsidP="00FF212E">
            <w:pPr>
              <w:ind w:leftChars="0" w:left="0" w:rightChars="0" w:right="0" w:firstLineChars="0" w:firstLine="0"/>
              <w:rPr>
                <w:rFonts w:ascii="メイリオ" w:eastAsia="メイリオ" w:hAnsi="メイリオ" w:cs="メイリオ"/>
                <w:color w:val="auto"/>
                <w:kern w:val="0"/>
                <w:sz w:val="18"/>
                <w:szCs w:val="20"/>
              </w:rPr>
            </w:pPr>
            <w:r w:rsidRPr="001F3BB4">
              <w:rPr>
                <w:rFonts w:ascii="メイリオ" w:eastAsia="メイリオ" w:hAnsi="メイリオ" w:cs="メイリオ" w:hint="eastAsia"/>
                <w:color w:val="auto"/>
                <w:kern w:val="0"/>
                <w:sz w:val="18"/>
                <w:szCs w:val="20"/>
              </w:rPr>
              <w:t>ササ等</w:t>
            </w:r>
            <w:r w:rsidR="00247BCA" w:rsidRPr="001F3BB4">
              <w:rPr>
                <w:rFonts w:ascii="メイリオ" w:eastAsia="メイリオ" w:hAnsi="メイリオ" w:cs="メイリオ" w:hint="eastAsia"/>
                <w:color w:val="auto"/>
                <w:kern w:val="0"/>
                <w:sz w:val="18"/>
                <w:szCs w:val="20"/>
              </w:rPr>
              <w:t>の被覆、岩場</w:t>
            </w:r>
            <w:r w:rsidR="009F3A3D" w:rsidRPr="001F3BB4">
              <w:rPr>
                <w:rFonts w:ascii="メイリオ" w:eastAsia="メイリオ" w:hAnsi="メイリオ" w:cs="メイリオ"/>
                <w:color w:val="auto"/>
                <w:kern w:val="0"/>
                <w:sz w:val="18"/>
                <w:szCs w:val="20"/>
              </w:rPr>
              <w:t>等</w:t>
            </w:r>
          </w:p>
        </w:tc>
      </w:tr>
      <w:tr w:rsidR="00781ABD" w:rsidRPr="00CF2556" w14:paraId="56CDA832" w14:textId="77777777" w:rsidTr="00821C36">
        <w:trPr>
          <w:trHeight w:val="355"/>
        </w:trPr>
        <w:tc>
          <w:tcPr>
            <w:tcW w:w="877" w:type="dxa"/>
            <w:tcBorders>
              <w:top w:val="single" w:sz="4" w:space="0" w:color="auto"/>
              <w:left w:val="single" w:sz="4" w:space="0" w:color="auto"/>
              <w:bottom w:val="single" w:sz="4" w:space="0" w:color="auto"/>
              <w:right w:val="single" w:sz="4" w:space="0" w:color="auto"/>
            </w:tcBorders>
            <w:vAlign w:val="center"/>
            <w:hideMark/>
          </w:tcPr>
          <w:p w14:paraId="6CE7CC44" w14:textId="77777777" w:rsidR="00781ABD" w:rsidRPr="001F3BB4" w:rsidRDefault="00781ABD" w:rsidP="00FF212E">
            <w:pPr>
              <w:ind w:leftChars="0" w:left="0" w:rightChars="0" w:right="0" w:firstLineChars="0" w:firstLine="0"/>
              <w:rPr>
                <w:rFonts w:ascii="Times New Roman" w:eastAsia="Times New Roman" w:hAnsi="Times New Roman" w:cs="Times New Roman"/>
                <w:color w:val="auto"/>
                <w:kern w:val="0"/>
                <w:sz w:val="18"/>
                <w:szCs w:val="20"/>
              </w:rPr>
            </w:pPr>
          </w:p>
        </w:tc>
        <w:tc>
          <w:tcPr>
            <w:tcW w:w="1548" w:type="dxa"/>
            <w:tcBorders>
              <w:top w:val="single" w:sz="4" w:space="0" w:color="auto"/>
              <w:left w:val="single" w:sz="4" w:space="0" w:color="auto"/>
              <w:bottom w:val="single" w:sz="4" w:space="0" w:color="auto"/>
              <w:right w:val="single" w:sz="4" w:space="0" w:color="auto"/>
            </w:tcBorders>
            <w:vAlign w:val="center"/>
          </w:tcPr>
          <w:p w14:paraId="13943DB3" w14:textId="3C2882DB" w:rsidR="00781ABD" w:rsidRPr="001F3BB4" w:rsidRDefault="0088390D" w:rsidP="00FF212E">
            <w:pPr>
              <w:ind w:leftChars="0" w:left="0" w:rightChars="0" w:right="0" w:firstLineChars="0" w:firstLine="0"/>
              <w:rPr>
                <w:rFonts w:ascii="メイリオ" w:eastAsia="メイリオ" w:hAnsi="メイリオ" w:cs="メイリオ"/>
                <w:color w:val="auto"/>
                <w:kern w:val="0"/>
                <w:sz w:val="18"/>
                <w:szCs w:val="20"/>
              </w:rPr>
            </w:pPr>
            <w:r w:rsidRPr="001F3BB4">
              <w:rPr>
                <w:rFonts w:ascii="メイリオ" w:eastAsia="メイリオ" w:hAnsi="メイリオ" w:cs="メイリオ" w:hint="eastAsia"/>
                <w:color w:val="auto"/>
                <w:kern w:val="0"/>
                <w:sz w:val="21"/>
                <w:szCs w:val="20"/>
              </w:rPr>
              <w:t>その他</w:t>
            </w:r>
          </w:p>
        </w:tc>
        <w:tc>
          <w:tcPr>
            <w:tcW w:w="2479" w:type="dxa"/>
            <w:gridSpan w:val="2"/>
            <w:tcBorders>
              <w:top w:val="single" w:sz="4" w:space="0" w:color="auto"/>
              <w:left w:val="single" w:sz="4" w:space="0" w:color="auto"/>
              <w:bottom w:val="single" w:sz="4" w:space="0" w:color="auto"/>
              <w:right w:val="single" w:sz="4" w:space="0" w:color="auto"/>
            </w:tcBorders>
            <w:vAlign w:val="center"/>
          </w:tcPr>
          <w:p w14:paraId="390FAC35" w14:textId="7B4358F9" w:rsidR="00781ABD" w:rsidRPr="001F3BB4" w:rsidRDefault="00781ABD" w:rsidP="00FF212E">
            <w:pPr>
              <w:ind w:leftChars="0" w:left="0" w:rightChars="0" w:right="0" w:firstLineChars="0" w:firstLine="0"/>
              <w:rPr>
                <w:rFonts w:ascii="メイリオ" w:eastAsia="メイリオ" w:hAnsi="メイリオ" w:cs="ＭＳ Ｐゴシック"/>
                <w:color w:val="auto"/>
                <w:kern w:val="0"/>
                <w:sz w:val="21"/>
              </w:rPr>
            </w:pPr>
          </w:p>
        </w:tc>
        <w:tc>
          <w:tcPr>
            <w:tcW w:w="2482" w:type="dxa"/>
            <w:gridSpan w:val="3"/>
            <w:tcBorders>
              <w:top w:val="single" w:sz="4" w:space="0" w:color="auto"/>
              <w:left w:val="single" w:sz="4" w:space="0" w:color="auto"/>
              <w:bottom w:val="single" w:sz="4" w:space="0" w:color="auto"/>
              <w:right w:val="single" w:sz="4" w:space="0" w:color="auto"/>
            </w:tcBorders>
            <w:vAlign w:val="center"/>
          </w:tcPr>
          <w:p w14:paraId="294E3F3A" w14:textId="48731CCD" w:rsidR="00781ABD" w:rsidRPr="001F3BB4" w:rsidRDefault="00781ABD" w:rsidP="00FF212E">
            <w:pPr>
              <w:ind w:leftChars="0" w:left="0" w:rightChars="0" w:right="0" w:firstLineChars="0" w:firstLine="0"/>
              <w:jc w:val="right"/>
              <w:rPr>
                <w:rFonts w:ascii="メイリオ" w:eastAsia="メイリオ" w:hAnsi="メイリオ" w:cs="ＭＳ Ｐゴシック"/>
                <w:color w:val="auto"/>
                <w:kern w:val="0"/>
                <w:sz w:val="21"/>
              </w:rPr>
            </w:pPr>
          </w:p>
        </w:tc>
        <w:tc>
          <w:tcPr>
            <w:tcW w:w="2072" w:type="dxa"/>
            <w:gridSpan w:val="6"/>
            <w:tcBorders>
              <w:top w:val="single" w:sz="4" w:space="0" w:color="auto"/>
              <w:left w:val="single" w:sz="4" w:space="0" w:color="auto"/>
              <w:bottom w:val="single" w:sz="4" w:space="0" w:color="auto"/>
              <w:right w:val="single" w:sz="4" w:space="0" w:color="auto"/>
            </w:tcBorders>
            <w:vAlign w:val="center"/>
          </w:tcPr>
          <w:p w14:paraId="39DC62F8" w14:textId="42F75DCC" w:rsidR="00781ABD" w:rsidRPr="001F3BB4" w:rsidRDefault="009F3A3D" w:rsidP="00FF212E">
            <w:pPr>
              <w:ind w:leftChars="0" w:left="0" w:rightChars="0" w:right="0" w:firstLineChars="0" w:firstLine="0"/>
              <w:rPr>
                <w:rFonts w:ascii="メイリオ" w:eastAsia="メイリオ" w:hAnsi="メイリオ" w:cs="メイリオ"/>
                <w:color w:val="auto"/>
                <w:kern w:val="0"/>
                <w:sz w:val="18"/>
                <w:szCs w:val="20"/>
              </w:rPr>
            </w:pPr>
            <w:r w:rsidRPr="001F3BB4">
              <w:rPr>
                <w:rFonts w:ascii="メイリオ" w:eastAsia="メイリオ" w:hAnsi="メイリオ" w:cs="メイリオ"/>
                <w:color w:val="auto"/>
                <w:kern w:val="0"/>
                <w:sz w:val="18"/>
                <w:szCs w:val="20"/>
              </w:rPr>
              <w:t>必要</w:t>
            </w:r>
            <w:r w:rsidR="00415AED">
              <w:rPr>
                <w:rFonts w:ascii="メイリオ" w:eastAsia="メイリオ" w:hAnsi="メイリオ" w:cs="メイリオ" w:hint="eastAsia"/>
                <w:color w:val="auto"/>
                <w:kern w:val="0"/>
                <w:sz w:val="18"/>
                <w:szCs w:val="20"/>
              </w:rPr>
              <w:t>に</w:t>
            </w:r>
            <w:r w:rsidRPr="001F3BB4">
              <w:rPr>
                <w:rFonts w:ascii="メイリオ" w:eastAsia="メイリオ" w:hAnsi="メイリオ" w:cs="メイリオ"/>
                <w:color w:val="auto"/>
                <w:kern w:val="0"/>
                <w:sz w:val="18"/>
                <w:szCs w:val="20"/>
              </w:rPr>
              <w:t>応じて記入</w:t>
            </w:r>
          </w:p>
        </w:tc>
      </w:tr>
      <w:tr w:rsidR="00781ABD" w:rsidRPr="00CF2556" w14:paraId="157F79C0" w14:textId="77777777" w:rsidTr="00821C36">
        <w:trPr>
          <w:trHeight w:val="572"/>
        </w:trPr>
        <w:tc>
          <w:tcPr>
            <w:tcW w:w="9458" w:type="dxa"/>
            <w:gridSpan w:val="13"/>
            <w:tcBorders>
              <w:top w:val="single" w:sz="4" w:space="0" w:color="auto"/>
              <w:left w:val="single" w:sz="4" w:space="0" w:color="auto"/>
              <w:bottom w:val="single" w:sz="4" w:space="0" w:color="auto"/>
              <w:right w:val="single" w:sz="4" w:space="0" w:color="auto"/>
            </w:tcBorders>
            <w:vAlign w:val="center"/>
            <w:hideMark/>
          </w:tcPr>
          <w:p w14:paraId="49FB777C" w14:textId="77777777" w:rsidR="00781ABD" w:rsidRPr="001F3BB4" w:rsidRDefault="00781ABD" w:rsidP="00FF212E">
            <w:pPr>
              <w:ind w:leftChars="0" w:left="0" w:rightChars="0" w:right="0" w:firstLineChars="0" w:firstLine="0"/>
              <w:rPr>
                <w:rFonts w:asciiTheme="majorEastAsia" w:eastAsiaTheme="majorEastAsia" w:hAnsiTheme="majorEastAsia" w:cs="Times New Roman"/>
                <w:color w:val="auto"/>
                <w:kern w:val="0"/>
                <w:sz w:val="18"/>
                <w:szCs w:val="20"/>
              </w:rPr>
            </w:pPr>
            <w:r w:rsidRPr="001F3BB4">
              <w:rPr>
                <w:rFonts w:ascii="Times New Roman" w:eastAsiaTheme="minorEastAsia" w:hAnsi="Times New Roman" w:cs="Times New Roman" w:hint="eastAsia"/>
                <w:color w:val="auto"/>
                <w:kern w:val="0"/>
                <w:sz w:val="18"/>
                <w:szCs w:val="20"/>
              </w:rPr>
              <w:t xml:space="preserve"> </w:t>
            </w:r>
            <w:r w:rsidRPr="001F3BB4">
              <w:rPr>
                <w:rFonts w:asciiTheme="majorEastAsia" w:eastAsiaTheme="majorEastAsia" w:hAnsiTheme="majorEastAsia" w:cs="Times New Roman"/>
                <w:color w:val="auto"/>
                <w:kern w:val="0"/>
                <w:sz w:val="18"/>
                <w:szCs w:val="20"/>
              </w:rPr>
              <w:t>伐採後の造林の計画に対する有資格者の意見等</w:t>
            </w:r>
          </w:p>
          <w:p w14:paraId="4F23AD7B" w14:textId="77777777" w:rsidR="00781ABD" w:rsidRPr="001F3BB4" w:rsidRDefault="00781ABD" w:rsidP="00FF212E">
            <w:pPr>
              <w:ind w:leftChars="0" w:left="0" w:rightChars="0" w:right="0" w:firstLineChars="0" w:firstLine="0"/>
              <w:rPr>
                <w:rFonts w:ascii="Times New Roman" w:eastAsiaTheme="minorEastAsia" w:hAnsi="Times New Roman" w:cs="Times New Roman"/>
                <w:color w:val="auto"/>
                <w:kern w:val="0"/>
                <w:sz w:val="18"/>
                <w:szCs w:val="20"/>
              </w:rPr>
            </w:pPr>
          </w:p>
          <w:p w14:paraId="7FDE7D72" w14:textId="111DE32C" w:rsidR="00781ABD" w:rsidRPr="001F3BB4" w:rsidRDefault="00781ABD" w:rsidP="00FF212E">
            <w:pPr>
              <w:ind w:leftChars="0" w:left="0" w:rightChars="0" w:right="0" w:firstLineChars="0" w:firstLine="0"/>
              <w:rPr>
                <w:rFonts w:ascii="メイリオ" w:eastAsia="メイリオ" w:hAnsi="メイリオ" w:cs="メイリオ"/>
                <w:color w:val="auto"/>
                <w:kern w:val="0"/>
                <w:sz w:val="18"/>
                <w:szCs w:val="20"/>
              </w:rPr>
            </w:pPr>
          </w:p>
        </w:tc>
      </w:tr>
      <w:tr w:rsidR="00781ABD" w:rsidRPr="00CF2556" w14:paraId="30CD385C" w14:textId="77777777" w:rsidTr="00821C36">
        <w:trPr>
          <w:trHeight w:val="726"/>
        </w:trPr>
        <w:tc>
          <w:tcPr>
            <w:tcW w:w="9458" w:type="dxa"/>
            <w:gridSpan w:val="13"/>
            <w:tcBorders>
              <w:top w:val="single" w:sz="4" w:space="0" w:color="auto"/>
              <w:bottom w:val="nil"/>
            </w:tcBorders>
            <w:vAlign w:val="center"/>
            <w:hideMark/>
          </w:tcPr>
          <w:p w14:paraId="42A0B8DF" w14:textId="77777777" w:rsidR="00781ABD" w:rsidRPr="001F3BB4" w:rsidRDefault="00781ABD" w:rsidP="006D7516">
            <w:pPr>
              <w:ind w:leftChars="0" w:left="0" w:rightChars="0" w:right="0" w:firstLineChars="0" w:firstLine="0"/>
              <w:rPr>
                <w:rFonts w:asciiTheme="majorEastAsia" w:eastAsiaTheme="majorEastAsia" w:hAnsiTheme="majorEastAsia" w:cs="Times New Roman"/>
                <w:color w:val="auto"/>
                <w:kern w:val="0"/>
                <w:sz w:val="18"/>
                <w:szCs w:val="20"/>
              </w:rPr>
            </w:pPr>
            <w:r w:rsidRPr="001F3BB4">
              <w:rPr>
                <w:rFonts w:asciiTheme="majorEastAsia" w:eastAsiaTheme="majorEastAsia" w:hAnsiTheme="majorEastAsia" w:cs="Times New Roman" w:hint="eastAsia"/>
                <w:color w:val="auto"/>
                <w:kern w:val="0"/>
                <w:sz w:val="18"/>
                <w:szCs w:val="20"/>
              </w:rPr>
              <w:t>注1　伐採前の現況が分かる写真を添付してください。（※の全景と近景の写真を添付）</w:t>
            </w:r>
          </w:p>
          <w:p w14:paraId="3D4590B5" w14:textId="4F13499C" w:rsidR="00781ABD" w:rsidRPr="001F3BB4" w:rsidRDefault="00781ABD" w:rsidP="00FF212E">
            <w:pPr>
              <w:ind w:leftChars="0" w:left="0" w:rightChars="0" w:right="0" w:firstLineChars="0" w:firstLine="0"/>
              <w:rPr>
                <w:rFonts w:ascii="Times New Roman" w:eastAsiaTheme="minorEastAsia" w:hAnsi="Times New Roman" w:cs="Times New Roman"/>
                <w:color w:val="auto"/>
                <w:kern w:val="0"/>
                <w:sz w:val="18"/>
                <w:szCs w:val="20"/>
              </w:rPr>
            </w:pPr>
            <w:r w:rsidRPr="001F3BB4">
              <w:rPr>
                <w:rFonts w:asciiTheme="majorEastAsia" w:eastAsiaTheme="majorEastAsia" w:hAnsiTheme="majorEastAsia" w:cs="Times New Roman" w:hint="eastAsia"/>
                <w:color w:val="auto"/>
                <w:kern w:val="0"/>
                <w:sz w:val="18"/>
                <w:szCs w:val="20"/>
              </w:rPr>
              <w:t xml:space="preserve">注2  </w:t>
            </w:r>
            <w:r w:rsidR="00C660CB" w:rsidRPr="001F3BB4">
              <w:rPr>
                <w:rFonts w:asciiTheme="majorEastAsia" w:eastAsiaTheme="majorEastAsia" w:hAnsiTheme="majorEastAsia" w:cs="Times New Roman" w:hint="eastAsia"/>
                <w:color w:val="auto"/>
                <w:kern w:val="0"/>
                <w:sz w:val="18"/>
                <w:szCs w:val="20"/>
              </w:rPr>
              <w:t>市町村は、提出があった</w:t>
            </w:r>
            <w:r w:rsidRPr="001F3BB4">
              <w:rPr>
                <w:rFonts w:asciiTheme="majorEastAsia" w:eastAsiaTheme="majorEastAsia" w:hAnsiTheme="majorEastAsia" w:cs="Times New Roman" w:hint="eastAsia"/>
                <w:color w:val="auto"/>
                <w:kern w:val="0"/>
                <w:sz w:val="18"/>
                <w:szCs w:val="20"/>
              </w:rPr>
              <w:t>チェックシートを毎月</w:t>
            </w:r>
            <w:r w:rsidR="00C660CB" w:rsidRPr="001F3BB4">
              <w:rPr>
                <w:rFonts w:asciiTheme="majorEastAsia" w:eastAsiaTheme="majorEastAsia" w:hAnsiTheme="majorEastAsia" w:cs="Times New Roman" w:hint="eastAsia"/>
                <w:color w:val="auto"/>
                <w:kern w:val="0"/>
                <w:sz w:val="18"/>
                <w:szCs w:val="20"/>
              </w:rPr>
              <w:t>末に</w:t>
            </w:r>
            <w:r w:rsidRPr="001F3BB4">
              <w:rPr>
                <w:rFonts w:asciiTheme="majorEastAsia" w:eastAsiaTheme="majorEastAsia" w:hAnsiTheme="majorEastAsia" w:cs="Times New Roman" w:hint="eastAsia"/>
                <w:color w:val="auto"/>
                <w:kern w:val="0"/>
                <w:sz w:val="18"/>
                <w:szCs w:val="20"/>
              </w:rPr>
              <w:t>取りまとめ、写しを所管の総合支庁に提出してください。</w:t>
            </w:r>
          </w:p>
        </w:tc>
      </w:tr>
    </w:tbl>
    <w:p w14:paraId="0FABF2A8" w14:textId="23CB6494" w:rsidR="00543DB0" w:rsidRDefault="00543DB0" w:rsidP="00543DB0">
      <w:pPr>
        <w:pStyle w:val="2"/>
        <w:ind w:leftChars="0" w:left="0" w:right="240" w:firstLine="0"/>
      </w:pPr>
      <w:bookmarkStart w:id="80" w:name="_Ref504481229"/>
    </w:p>
    <w:p w14:paraId="79922265" w14:textId="77777777" w:rsidR="006D7516" w:rsidRPr="006D7516" w:rsidRDefault="006D7516" w:rsidP="006D7516">
      <w:pPr>
        <w:ind w:left="240" w:right="240" w:firstLine="240"/>
        <w:rPr>
          <w:rFonts w:eastAsiaTheme="minorEastAsia"/>
        </w:rPr>
      </w:pPr>
    </w:p>
    <w:p w14:paraId="6A0A4388" w14:textId="77777777" w:rsidR="00550BFF" w:rsidRPr="00C81D81" w:rsidRDefault="00550BFF" w:rsidP="00550BFF">
      <w:pPr>
        <w:widowControl w:val="0"/>
        <w:autoSpaceDE w:val="0"/>
        <w:autoSpaceDN w:val="0"/>
        <w:spacing w:line="240" w:lineRule="exact"/>
        <w:ind w:leftChars="0" w:left="0" w:rightChars="0" w:right="0" w:firstLineChars="0" w:firstLine="0"/>
        <w:jc w:val="both"/>
        <w:rPr>
          <w:rFonts w:ascii="ＭＳ ゴシック" w:eastAsia="ＭＳ ゴシック" w:hAnsi="ＭＳ ゴシック" w:cs="Times New Roman"/>
          <w:color w:val="auto"/>
          <w:sz w:val="21"/>
          <w:szCs w:val="21"/>
        </w:rPr>
      </w:pPr>
      <w:bookmarkStart w:id="81" w:name="OLE_LINK21"/>
      <w:r w:rsidRPr="00C81D81">
        <w:rPr>
          <w:rFonts w:ascii="ＭＳ ゴシック" w:eastAsia="ＭＳ ゴシック" w:hAnsi="ＭＳ ゴシック" w:cs="Times New Roman"/>
          <w:color w:val="auto"/>
          <w:sz w:val="21"/>
          <w:szCs w:val="21"/>
        </w:rPr>
        <w:lastRenderedPageBreak/>
        <w:t>様式４（</w:t>
      </w:r>
      <w:r w:rsidRPr="00C81D81">
        <w:rPr>
          <w:rFonts w:ascii="ＭＳ ゴシック" w:eastAsia="ＭＳ ゴシック" w:hAnsi="ＭＳ ゴシック" w:cs="Times New Roman" w:hint="eastAsia"/>
          <w:color w:val="auto"/>
          <w:sz w:val="21"/>
          <w:szCs w:val="21"/>
        </w:rPr>
        <w:t>６</w:t>
      </w:r>
      <w:r w:rsidRPr="00C81D81">
        <w:rPr>
          <w:rFonts w:ascii="ＭＳ ゴシック" w:eastAsia="ＭＳ ゴシック" w:hAnsi="ＭＳ ゴシック" w:cs="Times New Roman"/>
          <w:color w:val="auto"/>
          <w:sz w:val="21"/>
          <w:szCs w:val="21"/>
        </w:rPr>
        <w:t>の２</w:t>
      </w:r>
      <w:r w:rsidRPr="00C81D81">
        <w:rPr>
          <w:rFonts w:ascii="ＭＳ ゴシック" w:eastAsia="ＭＳ ゴシック" w:hAnsi="ＭＳ ゴシック" w:cs="Times New Roman" w:hint="eastAsia"/>
          <w:color w:val="auto"/>
          <w:sz w:val="21"/>
          <w:szCs w:val="21"/>
        </w:rPr>
        <w:t xml:space="preserve">　規則第14条の</w:t>
      </w:r>
      <w:r w:rsidRPr="00C81D81">
        <w:rPr>
          <w:rFonts w:ascii="ＭＳ ゴシック" w:eastAsia="ＭＳ ゴシック" w:hAnsi="ＭＳ ゴシック" w:cs="Times New Roman"/>
          <w:color w:val="auto"/>
          <w:sz w:val="21"/>
          <w:szCs w:val="21"/>
        </w:rPr>
        <w:t>２</w:t>
      </w:r>
      <w:r w:rsidRPr="00C81D81">
        <w:rPr>
          <w:rFonts w:ascii="ＭＳ ゴシック" w:eastAsia="ＭＳ ゴシック" w:hAnsi="ＭＳ ゴシック" w:cs="Times New Roman" w:hint="eastAsia"/>
          <w:color w:val="auto"/>
          <w:sz w:val="21"/>
          <w:szCs w:val="21"/>
        </w:rPr>
        <w:t>の</w:t>
      </w:r>
      <w:r w:rsidRPr="00C81D81">
        <w:rPr>
          <w:rFonts w:ascii="ＭＳ ゴシック" w:eastAsia="ＭＳ ゴシック" w:hAnsi="ＭＳ ゴシック" w:cs="Times New Roman"/>
          <w:color w:val="auto"/>
          <w:sz w:val="21"/>
          <w:szCs w:val="21"/>
        </w:rPr>
        <w:t>報告書</w:t>
      </w:r>
      <w:r w:rsidRPr="00C81D81">
        <w:rPr>
          <w:rFonts w:ascii="ＭＳ ゴシック" w:eastAsia="ＭＳ ゴシック" w:hAnsi="ＭＳ ゴシック" w:cs="Times New Roman" w:hint="eastAsia"/>
          <w:color w:val="auto"/>
          <w:sz w:val="21"/>
          <w:szCs w:val="21"/>
        </w:rPr>
        <w:t>の様式）</w:t>
      </w:r>
    </w:p>
    <w:p w14:paraId="26CD9578" w14:textId="77777777" w:rsidR="00550BFF" w:rsidRPr="00C81D81" w:rsidRDefault="00550BFF" w:rsidP="00550BFF">
      <w:pPr>
        <w:widowControl w:val="0"/>
        <w:autoSpaceDE w:val="0"/>
        <w:autoSpaceDN w:val="0"/>
        <w:spacing w:line="240" w:lineRule="exact"/>
        <w:ind w:leftChars="0" w:left="0" w:rightChars="0" w:right="0" w:firstLineChars="0" w:firstLine="0"/>
        <w:jc w:val="center"/>
        <w:rPr>
          <w:rFonts w:ascii="ＭＳ 明朝" w:eastAsia="ＭＳ 明朝" w:hAnsi="Century" w:cs="Times New Roman"/>
          <w:color w:val="auto"/>
          <w:sz w:val="21"/>
        </w:rPr>
      </w:pPr>
    </w:p>
    <w:p w14:paraId="37EBE700" w14:textId="77777777" w:rsidR="00550BFF" w:rsidRPr="00C81D81" w:rsidRDefault="00550BFF" w:rsidP="00550BFF">
      <w:pPr>
        <w:widowControl w:val="0"/>
        <w:autoSpaceDE w:val="0"/>
        <w:autoSpaceDN w:val="0"/>
        <w:spacing w:line="240" w:lineRule="exact"/>
        <w:ind w:leftChars="0" w:left="0" w:rightChars="0" w:right="0" w:firstLineChars="0" w:firstLine="0"/>
        <w:jc w:val="center"/>
        <w:rPr>
          <w:rFonts w:ascii="ＭＳ 明朝" w:eastAsia="ＭＳ 明朝" w:hAnsi="Times New Roman" w:cs="Times New Roman"/>
          <w:color w:val="auto"/>
          <w:sz w:val="22"/>
        </w:rPr>
      </w:pPr>
      <w:r w:rsidRPr="00C81D81">
        <w:rPr>
          <w:rFonts w:ascii="ＭＳ 明朝" w:eastAsia="ＭＳ 明朝" w:hAnsi="Century" w:cs="Times New Roman" w:hint="eastAsia"/>
          <w:color w:val="auto"/>
          <w:sz w:val="21"/>
        </w:rPr>
        <w:t>伐</w:t>
      </w:r>
      <w:r w:rsidRPr="00C81D81">
        <w:rPr>
          <w:rFonts w:ascii="ＭＳ 明朝" w:eastAsia="ＭＳ 明朝" w:hAnsi="Century" w:cs="Times New Roman"/>
          <w:color w:val="auto"/>
          <w:sz w:val="21"/>
        </w:rPr>
        <w:t xml:space="preserve"> </w:t>
      </w:r>
      <w:r w:rsidRPr="00C81D81">
        <w:rPr>
          <w:rFonts w:ascii="ＭＳ 明朝" w:eastAsia="ＭＳ 明朝" w:hAnsi="Century" w:cs="Times New Roman" w:hint="eastAsia"/>
          <w:color w:val="auto"/>
          <w:sz w:val="21"/>
        </w:rPr>
        <w:t>採 に 係 る 森 林 の 状 況 報 告 書</w:t>
      </w:r>
    </w:p>
    <w:p w14:paraId="7009ACA2" w14:textId="77777777" w:rsidR="00550BFF" w:rsidRPr="00C81D81" w:rsidRDefault="00550BFF" w:rsidP="00550BFF">
      <w:pPr>
        <w:widowControl w:val="0"/>
        <w:wordWrap w:val="0"/>
        <w:autoSpaceDE w:val="0"/>
        <w:autoSpaceDN w:val="0"/>
        <w:spacing w:line="240" w:lineRule="exact"/>
        <w:ind w:leftChars="0" w:left="0" w:rightChars="390" w:right="936" w:firstLineChars="0" w:firstLine="0"/>
        <w:jc w:val="right"/>
        <w:rPr>
          <w:rFonts w:ascii="ＭＳ 明朝" w:eastAsia="ＭＳ 明朝" w:hAnsi="Times New Roman" w:cs="Times New Roman"/>
          <w:color w:val="auto"/>
          <w:sz w:val="21"/>
        </w:rPr>
      </w:pPr>
      <w:r w:rsidRPr="00C81D81">
        <w:rPr>
          <w:rFonts w:ascii="ＭＳ 明朝" w:eastAsia="ＭＳ 明朝" w:hAnsi="Century" w:cs="Times New Roman" w:hint="eastAsia"/>
          <w:color w:val="auto"/>
          <w:sz w:val="21"/>
        </w:rPr>
        <w:t xml:space="preserve">　</w:t>
      </w:r>
      <w:r w:rsidRPr="00C81D81">
        <w:rPr>
          <w:rFonts w:ascii="ＭＳ 明朝" w:eastAsia="ＭＳ 明朝" w:hAnsi="Century" w:cs="Times New Roman"/>
          <w:color w:val="auto"/>
          <w:sz w:val="21"/>
        </w:rPr>
        <w:t xml:space="preserve">　</w:t>
      </w:r>
      <w:r w:rsidRPr="00C81D81">
        <w:rPr>
          <w:rFonts w:ascii="ＭＳ 明朝" w:eastAsia="ＭＳ 明朝" w:hAnsi="Century" w:cs="Times New Roman" w:hint="eastAsia"/>
          <w:color w:val="auto"/>
          <w:sz w:val="21"/>
        </w:rPr>
        <w:t xml:space="preserve">年　　月　　日　</w:t>
      </w:r>
    </w:p>
    <w:p w14:paraId="3E30C78D" w14:textId="77777777" w:rsidR="00550BFF" w:rsidRPr="00C81D81" w:rsidRDefault="00550BFF" w:rsidP="00550BFF">
      <w:pPr>
        <w:widowControl w:val="0"/>
        <w:autoSpaceDE w:val="0"/>
        <w:autoSpaceDN w:val="0"/>
        <w:spacing w:line="240" w:lineRule="exact"/>
        <w:ind w:leftChars="0" w:left="0" w:rightChars="0" w:right="0" w:firstLineChars="0" w:firstLine="0"/>
        <w:jc w:val="both"/>
        <w:rPr>
          <w:rFonts w:ascii="ＭＳ 明朝" w:eastAsia="ＭＳ 明朝" w:hAnsi="Times New Roman" w:cs="Times New Roman"/>
          <w:color w:val="auto"/>
          <w:sz w:val="21"/>
        </w:rPr>
      </w:pPr>
      <w:r w:rsidRPr="00C81D81">
        <w:rPr>
          <w:rFonts w:ascii="ＭＳ 明朝" w:eastAsia="ＭＳ 明朝" w:hAnsi="Century" w:cs="Times New Roman"/>
          <w:color w:val="auto"/>
          <w:sz w:val="21"/>
        </w:rPr>
        <w:t xml:space="preserve"> </w:t>
      </w:r>
      <w:r w:rsidRPr="00C81D81">
        <w:rPr>
          <w:rFonts w:ascii="ＭＳ 明朝" w:eastAsia="ＭＳ 明朝" w:hAnsi="Century" w:cs="Times New Roman" w:hint="eastAsia"/>
          <w:color w:val="auto"/>
          <w:sz w:val="21"/>
        </w:rPr>
        <w:t xml:space="preserve">　　　市町村長　殿</w:t>
      </w:r>
    </w:p>
    <w:p w14:paraId="70643A12" w14:textId="77777777" w:rsidR="00550BFF" w:rsidRPr="00C81D81" w:rsidRDefault="00550BFF" w:rsidP="00550BFF">
      <w:pPr>
        <w:widowControl w:val="0"/>
        <w:autoSpaceDE w:val="0"/>
        <w:autoSpaceDN w:val="0"/>
        <w:spacing w:line="240" w:lineRule="exact"/>
        <w:ind w:leftChars="0" w:left="0" w:rightChars="0" w:right="0" w:firstLineChars="2630" w:firstLine="5523"/>
        <w:jc w:val="both"/>
        <w:rPr>
          <w:rFonts w:ascii="ＭＳ 明朝" w:eastAsia="ＭＳ 明朝" w:hAnsi="Times New Roman" w:cs="Times New Roman"/>
          <w:color w:val="auto"/>
          <w:sz w:val="21"/>
        </w:rPr>
      </w:pPr>
      <w:r w:rsidRPr="00C81D81">
        <w:rPr>
          <w:rFonts w:ascii="ＭＳ 明朝" w:eastAsia="ＭＳ 明朝" w:hAnsi="Century" w:cs="Times New Roman"/>
          <w:noProof/>
          <w:color w:val="auto"/>
          <w:sz w:val="21"/>
        </w:rPr>
        <mc:AlternateContent>
          <mc:Choice Requires="wps">
            <w:drawing>
              <wp:anchor distT="0" distB="0" distL="114300" distR="114300" simplePos="0" relativeHeight="251994624" behindDoc="0" locked="0" layoutInCell="1" allowOverlap="1" wp14:anchorId="380E0C97" wp14:editId="019CDCF0">
                <wp:simplePos x="0" y="0"/>
                <wp:positionH relativeFrom="column">
                  <wp:posOffset>4307650</wp:posOffset>
                </wp:positionH>
                <wp:positionV relativeFrom="paragraph">
                  <wp:posOffset>46109</wp:posOffset>
                </wp:positionV>
                <wp:extent cx="1351129" cy="337820"/>
                <wp:effectExtent l="0" t="0" r="20955" b="24130"/>
                <wp:wrapNone/>
                <wp:docPr id="909" name="AutoShape 5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51129" cy="337820"/>
                        </a:xfrm>
                        <a:prstGeom prst="bracketPair">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txbx>
                        <w:txbxContent>
                          <w:p w14:paraId="36FBB06A" w14:textId="104BF3D8" w:rsidR="00AE2D24" w:rsidRPr="00C81D81" w:rsidRDefault="00AE2D24" w:rsidP="00550BFF">
                            <w:pPr>
                              <w:spacing w:line="240" w:lineRule="exact"/>
                              <w:ind w:left="240" w:right="240" w:firstLine="200"/>
                              <w:rPr>
                                <w:rFonts w:eastAsiaTheme="minorEastAsia"/>
                                <w:color w:val="auto"/>
                                <w:sz w:val="20"/>
                              </w:rPr>
                            </w:pPr>
                            <w:r w:rsidRPr="00C81D81">
                              <w:rPr>
                                <w:rFonts w:hint="eastAsia"/>
                                <w:color w:val="auto"/>
                                <w:sz w:val="20"/>
                              </w:rPr>
                              <w:t>法人にあつては、</w:t>
                            </w:r>
                            <w:r w:rsidRPr="00C81D81">
                              <w:rPr>
                                <w:rFonts w:eastAsiaTheme="minorEastAsia" w:hint="eastAsia"/>
                                <w:color w:val="auto"/>
                                <w:sz w:val="20"/>
                              </w:rPr>
                              <w:t>氏名</w:t>
                            </w:r>
                          </w:p>
                          <w:p w14:paraId="70ABADEB" w14:textId="77777777" w:rsidR="00AE2D24" w:rsidRPr="00640325" w:rsidRDefault="00AE2D24" w:rsidP="00550BFF">
                            <w:pPr>
                              <w:spacing w:line="240" w:lineRule="exact"/>
                              <w:ind w:left="240" w:right="240" w:firstLine="200"/>
                              <w:rPr>
                                <w:sz w:val="20"/>
                              </w:rPr>
                            </w:pPr>
                            <w:r w:rsidRPr="00640325">
                              <w:rPr>
                                <w:rFonts w:hint="eastAsia"/>
                                <w:sz w:val="20"/>
                              </w:rPr>
                              <w:t>称及び代表者の氏名</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0E0C97" id="AutoShape 515" o:spid="_x0000_s1085" type="#_x0000_t185" style="position:absolute;left:0;text-align:left;margin-left:339.2pt;margin-top:3.65pt;width:106.4pt;height:26.6pt;z-index:25199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">
                <v:textbox inset="1mm,0,1mm,0">
                  <w:txbxContent>
                    <w:p w14:paraId="36FBB06A" w14:textId="104BF3D8" w:rsidR="00AE2D24" w:rsidRPr="00C81D81" w:rsidRDefault="00AE2D24" w:rsidP="00550BFF">
                      <w:pPr>
                        <w:spacing w:line="240" w:lineRule="exact"/>
                        <w:ind w:left="240" w:right="240" w:firstLine="200"/>
                        <w:rPr>
                          <w:rFonts w:eastAsiaTheme="minorEastAsia"/>
                          <w:color w:val="auto"/>
                          <w:sz w:val="20"/>
                        </w:rPr>
                      </w:pPr>
                      <w:r w:rsidRPr="00C81D81">
                        <w:rPr>
                          <w:rFonts w:hint="eastAsia"/>
                          <w:color w:val="auto"/>
                          <w:sz w:val="20"/>
                        </w:rPr>
                        <w:t>法人にあつては、</w:t>
                      </w:r>
                      <w:r w:rsidRPr="00C81D81">
                        <w:rPr>
                          <w:rFonts w:eastAsiaTheme="minorEastAsia" w:hint="eastAsia"/>
                          <w:color w:val="auto"/>
                          <w:sz w:val="20"/>
                        </w:rPr>
                        <w:t>氏名</w:t>
                      </w:r>
                    </w:p>
                    <w:p w14:paraId="70ABADEB" w14:textId="77777777" w:rsidR="00AE2D24" w:rsidRPr="00640325" w:rsidRDefault="00AE2D24" w:rsidP="00550BFF">
                      <w:pPr>
                        <w:spacing w:line="240" w:lineRule="exact"/>
                        <w:ind w:left="240" w:right="240" w:firstLine="200"/>
                        <w:rPr>
                          <w:sz w:val="20"/>
                        </w:rPr>
                      </w:pPr>
                      <w:r w:rsidRPr="00640325">
                        <w:rPr>
                          <w:rFonts w:hint="eastAsia"/>
                          <w:sz w:val="20"/>
                        </w:rPr>
                        <w:t>称及び代表者の氏名</w:t>
                      </w:r>
                    </w:p>
                  </w:txbxContent>
                </v:textbox>
              </v:shape>
            </w:pict>
          </mc:Fallback>
        </mc:AlternateContent>
      </w:r>
      <w:r w:rsidRPr="00C81D81">
        <w:rPr>
          <w:rFonts w:ascii="ＭＳ 明朝" w:eastAsia="ＭＳ 明朝" w:hAnsi="Century" w:cs="Times New Roman" w:hint="eastAsia"/>
          <w:color w:val="auto"/>
          <w:sz w:val="21"/>
        </w:rPr>
        <w:t>住　所</w:t>
      </w:r>
    </w:p>
    <w:p w14:paraId="5014BA2D" w14:textId="77777777" w:rsidR="00550BFF" w:rsidRPr="00C81D81" w:rsidRDefault="00550BFF" w:rsidP="00550BFF">
      <w:pPr>
        <w:widowControl w:val="0"/>
        <w:autoSpaceDE w:val="0"/>
        <w:autoSpaceDN w:val="0"/>
        <w:spacing w:line="240" w:lineRule="exact"/>
        <w:ind w:leftChars="0" w:left="0" w:rightChars="0" w:right="0" w:firstLineChars="2630" w:firstLine="5523"/>
        <w:jc w:val="both"/>
        <w:rPr>
          <w:rFonts w:ascii="ＭＳ 明朝" w:eastAsia="ＭＳ 明朝" w:hAnsi="Times New Roman" w:cs="Times New Roman"/>
          <w:color w:val="auto"/>
          <w:sz w:val="21"/>
        </w:rPr>
      </w:pPr>
      <w:r w:rsidRPr="00C81D81">
        <w:rPr>
          <w:rFonts w:ascii="ＭＳ 明朝" w:eastAsia="ＭＳ 明朝" w:hAnsi="Century" w:cs="Times New Roman" w:hint="eastAsia"/>
          <w:color w:val="auto"/>
          <w:sz w:val="21"/>
        </w:rPr>
        <w:t>報告者</w:t>
      </w:r>
      <w:r w:rsidRPr="00C81D81">
        <w:rPr>
          <w:rFonts w:ascii="ＭＳ 明朝" w:eastAsia="ＭＳ 明朝" w:hAnsi="Century" w:cs="Times New Roman"/>
          <w:color w:val="auto"/>
          <w:sz w:val="21"/>
        </w:rPr>
        <w:t xml:space="preserve">  </w:t>
      </w:r>
      <w:r w:rsidRPr="00C81D81">
        <w:rPr>
          <w:rFonts w:ascii="ＭＳ 明朝" w:eastAsia="ＭＳ 明朝" w:hAnsi="Century" w:cs="Times New Roman" w:hint="eastAsia"/>
          <w:color w:val="auto"/>
          <w:sz w:val="21"/>
        </w:rPr>
        <w:t xml:space="preserve">氏名　</w:t>
      </w:r>
      <w:r w:rsidRPr="00C81D81">
        <w:rPr>
          <w:rFonts w:ascii="ＭＳ 明朝" w:eastAsia="ＭＳ 明朝" w:hAnsi="Century" w:cs="Times New Roman"/>
          <w:color w:val="auto"/>
          <w:sz w:val="21"/>
        </w:rPr>
        <w:t xml:space="preserve">　　　　　　　　　</w:t>
      </w:r>
    </w:p>
    <w:p w14:paraId="46373114" w14:textId="77777777" w:rsidR="00550BFF" w:rsidRPr="00C81D81" w:rsidRDefault="00550BFF" w:rsidP="00550BFF">
      <w:pPr>
        <w:widowControl w:val="0"/>
        <w:autoSpaceDE w:val="0"/>
        <w:autoSpaceDN w:val="0"/>
        <w:spacing w:line="240" w:lineRule="exact"/>
        <w:ind w:leftChars="0" w:left="0" w:rightChars="0" w:right="0" w:firstLineChars="0" w:firstLine="0"/>
        <w:jc w:val="both"/>
        <w:rPr>
          <w:rFonts w:ascii="ＭＳ 明朝" w:eastAsia="ＭＳ 明朝" w:hAnsi="Times New Roman" w:cs="Times New Roman"/>
          <w:color w:val="auto"/>
          <w:sz w:val="21"/>
        </w:rPr>
      </w:pPr>
    </w:p>
    <w:p w14:paraId="4E62B936" w14:textId="77777777" w:rsidR="00550BFF" w:rsidRPr="00C81D81" w:rsidRDefault="00550BFF" w:rsidP="00550BFF">
      <w:pPr>
        <w:widowControl w:val="0"/>
        <w:autoSpaceDE w:val="0"/>
        <w:autoSpaceDN w:val="0"/>
        <w:spacing w:line="240" w:lineRule="exact"/>
        <w:ind w:leftChars="0" w:left="0" w:rightChars="390" w:right="936" w:firstLineChars="0" w:firstLine="0"/>
        <w:rPr>
          <w:rFonts w:ascii="ＭＳ 明朝" w:eastAsia="ＭＳ 明朝" w:hAnsi="Times New Roman" w:cs="Times New Roman"/>
          <w:color w:val="auto"/>
          <w:sz w:val="21"/>
        </w:rPr>
      </w:pPr>
      <w:r w:rsidRPr="00C81D81">
        <w:rPr>
          <w:rFonts w:ascii="ＭＳ 明朝" w:eastAsia="ＭＳ 明朝" w:hAnsi="Century" w:cs="Times New Roman"/>
          <w:color w:val="auto"/>
          <w:sz w:val="21"/>
        </w:rPr>
        <w:t xml:space="preserve">  </w:t>
      </w:r>
      <w:r w:rsidRPr="00C81D81">
        <w:rPr>
          <w:rFonts w:ascii="ＭＳ 明朝" w:eastAsia="ＭＳ 明朝" w:hAnsi="Century" w:cs="Times New Roman" w:hint="eastAsia"/>
          <w:color w:val="auto"/>
          <w:sz w:val="21"/>
        </w:rPr>
        <w:t xml:space="preserve">　年　月　日に提出した伐採及び伐採後の造林の届出書に係る森林につき次のとおり伐採を実施したので、森林法第10条の８第２項の規定により報告します。</w:t>
      </w:r>
    </w:p>
    <w:p w14:paraId="3C682A81" w14:textId="77777777" w:rsidR="00550BFF" w:rsidRPr="00C81D81" w:rsidRDefault="00550BFF" w:rsidP="00550BFF">
      <w:pPr>
        <w:widowControl w:val="0"/>
        <w:autoSpaceDE w:val="0"/>
        <w:autoSpaceDN w:val="0"/>
        <w:spacing w:line="240" w:lineRule="exact"/>
        <w:ind w:leftChars="0" w:left="0" w:rightChars="0" w:right="0" w:firstLineChars="0" w:firstLine="0"/>
        <w:rPr>
          <w:rFonts w:ascii="ＭＳ 明朝" w:eastAsia="ＭＳ 明朝" w:hAnsi="Century" w:cs="Times New Roman"/>
          <w:color w:val="auto"/>
          <w:sz w:val="21"/>
        </w:rPr>
      </w:pPr>
    </w:p>
    <w:p w14:paraId="03336132" w14:textId="77777777" w:rsidR="00550BFF" w:rsidRPr="00C81D81" w:rsidRDefault="00550BFF" w:rsidP="00550BFF">
      <w:pPr>
        <w:widowControl w:val="0"/>
        <w:autoSpaceDE w:val="0"/>
        <w:autoSpaceDN w:val="0"/>
        <w:spacing w:line="240" w:lineRule="exact"/>
        <w:ind w:leftChars="0" w:left="0" w:rightChars="0" w:right="0" w:firstLine="210"/>
        <w:rPr>
          <w:rFonts w:ascii="ＭＳ 明朝" w:eastAsia="ＭＳ 明朝" w:hAnsi="Times New Roman" w:cs="Times New Roman"/>
          <w:color w:val="auto"/>
          <w:sz w:val="21"/>
        </w:rPr>
      </w:pPr>
      <w:r w:rsidRPr="00C81D81">
        <w:rPr>
          <w:rFonts w:ascii="ＭＳ 明朝" w:eastAsia="ＭＳ 明朝" w:hAnsi="Century" w:cs="Times New Roman" w:hint="eastAsia"/>
          <w:color w:val="auto"/>
          <w:sz w:val="21"/>
        </w:rPr>
        <w:t>１　森林の所在場所</w:t>
      </w:r>
      <w:r w:rsidRPr="00C81D81">
        <w:rPr>
          <w:rFonts w:ascii="ＭＳ 明朝" w:eastAsia="ＭＳ 明朝" w:hAnsi="Century" w:cs="Times New Roman"/>
          <w:color w:val="auto"/>
          <w:sz w:val="21"/>
        </w:rPr>
        <w:t xml:space="preserve"> </w:t>
      </w:r>
    </w:p>
    <w:tbl>
      <w:tblPr>
        <w:tblW w:w="0" w:type="auto"/>
        <w:tblInd w:w="3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2" w:type="dxa"/>
          <w:right w:w="52" w:type="dxa"/>
        </w:tblCellMar>
        <w:tblLook w:val="0000" w:firstRow="0" w:lastRow="0" w:firstColumn="0" w:lastColumn="0" w:noHBand="0" w:noVBand="0"/>
      </w:tblPr>
      <w:tblGrid>
        <w:gridCol w:w="8529"/>
      </w:tblGrid>
      <w:tr w:rsidR="00550BFF" w:rsidRPr="00C81D81" w14:paraId="67901090" w14:textId="77777777" w:rsidTr="00B47131">
        <w:trPr>
          <w:trHeight w:val="571"/>
        </w:trPr>
        <w:tc>
          <w:tcPr>
            <w:tcW w:w="8529" w:type="dxa"/>
            <w:tcBorders>
              <w:top w:val="single" w:sz="4" w:space="0" w:color="000000"/>
              <w:left w:val="single" w:sz="4" w:space="0" w:color="000000"/>
              <w:bottom w:val="single" w:sz="4" w:space="0" w:color="000000"/>
              <w:right w:val="single" w:sz="4" w:space="0" w:color="000000"/>
            </w:tcBorders>
            <w:vAlign w:val="center"/>
          </w:tcPr>
          <w:p w14:paraId="652475D5" w14:textId="77777777" w:rsidR="00550BFF" w:rsidRPr="00C81D81" w:rsidRDefault="00550BFF" w:rsidP="00550BFF">
            <w:pPr>
              <w:widowControl w:val="0"/>
              <w:suppressAutoHyphens/>
              <w:kinsoku w:val="0"/>
              <w:autoSpaceDE w:val="0"/>
              <w:autoSpaceDN w:val="0"/>
              <w:spacing w:line="200" w:lineRule="exact"/>
              <w:ind w:leftChars="0" w:left="0" w:rightChars="0" w:right="0" w:firstLineChars="0" w:firstLine="0"/>
              <w:rPr>
                <w:rFonts w:ascii="ＭＳ 明朝" w:eastAsia="ＭＳ 明朝" w:hAnsi="Century" w:cs="Times New Roman"/>
                <w:color w:val="auto"/>
                <w:sz w:val="21"/>
                <w:szCs w:val="24"/>
              </w:rPr>
            </w:pPr>
            <w:r w:rsidRPr="00C81D81">
              <w:rPr>
                <w:rFonts w:ascii="ＭＳ 明朝" w:eastAsia="ＭＳ 明朝" w:hAnsi="Century" w:cs="Times New Roman"/>
                <w:color w:val="auto"/>
                <w:sz w:val="22"/>
                <w:szCs w:val="24"/>
              </w:rPr>
              <w:t xml:space="preserve"> </w:t>
            </w:r>
            <w:r w:rsidRPr="00C81D81">
              <w:rPr>
                <w:rFonts w:ascii="ＭＳ 明朝" w:eastAsia="ＭＳ 明朝" w:hAnsi="Century" w:cs="Times New Roman"/>
                <w:color w:val="auto"/>
                <w:sz w:val="21"/>
                <w:szCs w:val="24"/>
              </w:rPr>
              <w:t xml:space="preserve"> </w:t>
            </w:r>
            <w:r w:rsidRPr="00C81D81">
              <w:rPr>
                <w:rFonts w:ascii="ＭＳ 明朝" w:eastAsia="ＭＳ 明朝" w:hAnsi="Century" w:cs="Times New Roman" w:hint="eastAsia"/>
                <w:color w:val="auto"/>
                <w:sz w:val="21"/>
                <w:szCs w:val="24"/>
              </w:rPr>
              <w:t xml:space="preserve">　　　市　</w:t>
            </w:r>
            <w:r w:rsidRPr="00C81D81">
              <w:rPr>
                <w:rFonts w:ascii="ＭＳ 明朝" w:eastAsia="ＭＳ 明朝" w:hAnsi="Century" w:cs="Times New Roman"/>
                <w:color w:val="auto"/>
                <w:sz w:val="21"/>
                <w:szCs w:val="24"/>
              </w:rPr>
              <w:t xml:space="preserve">　　　</w:t>
            </w:r>
            <w:r w:rsidRPr="00C81D81">
              <w:rPr>
                <w:rFonts w:ascii="ＭＳ 明朝" w:eastAsia="ＭＳ 明朝" w:hAnsi="Century" w:cs="Times New Roman" w:hint="eastAsia"/>
                <w:color w:val="auto"/>
                <w:sz w:val="21"/>
                <w:szCs w:val="24"/>
              </w:rPr>
              <w:t>町</w:t>
            </w:r>
          </w:p>
          <w:p w14:paraId="42C94ED6" w14:textId="77777777" w:rsidR="00550BFF" w:rsidRPr="00C81D81" w:rsidRDefault="00550BFF" w:rsidP="00550BFF">
            <w:pPr>
              <w:widowControl w:val="0"/>
              <w:suppressAutoHyphens/>
              <w:kinsoku w:val="0"/>
              <w:autoSpaceDE w:val="0"/>
              <w:autoSpaceDN w:val="0"/>
              <w:spacing w:line="200" w:lineRule="exact"/>
              <w:ind w:leftChars="0" w:left="0" w:rightChars="0" w:right="0" w:firstLine="210"/>
              <w:rPr>
                <w:rFonts w:ascii="ＭＳ 明朝" w:eastAsia="ＭＳ 明朝" w:hAnsi="Times New Roman" w:cs="Times New Roman"/>
                <w:color w:val="auto"/>
                <w:sz w:val="21"/>
                <w:szCs w:val="24"/>
              </w:rPr>
            </w:pPr>
            <w:r w:rsidRPr="00C81D81">
              <w:rPr>
                <w:rFonts w:ascii="ＭＳ 明朝" w:eastAsia="ＭＳ 明朝" w:hAnsi="Times New Roman" w:cs="Times New Roman" w:hint="eastAsia"/>
                <w:color w:val="auto"/>
                <w:sz w:val="21"/>
                <w:szCs w:val="24"/>
              </w:rPr>
              <w:t xml:space="preserve">　　　　　　　　　　大字　　　字　　　地番</w:t>
            </w:r>
          </w:p>
          <w:p w14:paraId="3FE24C25" w14:textId="77777777" w:rsidR="00550BFF" w:rsidRPr="00C81D81" w:rsidRDefault="00550BFF" w:rsidP="00550BFF">
            <w:pPr>
              <w:widowControl w:val="0"/>
              <w:suppressAutoHyphens/>
              <w:kinsoku w:val="0"/>
              <w:autoSpaceDE w:val="0"/>
              <w:autoSpaceDN w:val="0"/>
              <w:spacing w:line="200" w:lineRule="exact"/>
              <w:ind w:leftChars="0" w:left="0" w:rightChars="0" w:right="0" w:firstLineChars="0" w:firstLine="0"/>
              <w:rPr>
                <w:rFonts w:ascii="ＭＳ 明朝" w:eastAsia="ＭＳ 明朝" w:hAnsi="ＭＳ 明朝" w:cs="ＭＳ 明朝"/>
                <w:color w:val="auto"/>
                <w:sz w:val="22"/>
                <w:szCs w:val="24"/>
              </w:rPr>
            </w:pPr>
            <w:r w:rsidRPr="00C81D81">
              <w:rPr>
                <w:rFonts w:ascii="ＭＳ 明朝" w:eastAsia="ＭＳ 明朝" w:hAnsi="Century" w:cs="Times New Roman"/>
                <w:color w:val="auto"/>
                <w:sz w:val="21"/>
                <w:szCs w:val="24"/>
              </w:rPr>
              <w:t xml:space="preserve">  </w:t>
            </w:r>
            <w:r w:rsidRPr="00C81D81">
              <w:rPr>
                <w:rFonts w:ascii="ＭＳ 明朝" w:eastAsia="ＭＳ 明朝" w:hAnsi="Century" w:cs="Times New Roman" w:hint="eastAsia"/>
                <w:color w:val="auto"/>
                <w:sz w:val="21"/>
                <w:szCs w:val="24"/>
              </w:rPr>
              <w:t xml:space="preserve">　　　郡　　　　村</w:t>
            </w:r>
          </w:p>
        </w:tc>
      </w:tr>
    </w:tbl>
    <w:p w14:paraId="1CD85E73" w14:textId="77777777" w:rsidR="00550BFF" w:rsidRPr="00C81D81" w:rsidRDefault="00550BFF" w:rsidP="00550BFF">
      <w:pPr>
        <w:widowControl w:val="0"/>
        <w:autoSpaceDE w:val="0"/>
        <w:autoSpaceDN w:val="0"/>
        <w:spacing w:line="240" w:lineRule="exact"/>
        <w:ind w:leftChars="0" w:left="0" w:rightChars="0" w:right="0" w:firstLineChars="0" w:firstLine="0"/>
        <w:jc w:val="both"/>
        <w:rPr>
          <w:rFonts w:ascii="ＭＳ 明朝" w:eastAsia="ＭＳ 明朝" w:hAnsi="Century" w:cs="Times New Roman"/>
          <w:color w:val="auto"/>
          <w:sz w:val="22"/>
          <w:szCs w:val="24"/>
        </w:rPr>
      </w:pPr>
    </w:p>
    <w:p w14:paraId="33AC181A" w14:textId="77777777" w:rsidR="00550BFF" w:rsidRPr="00C81D81" w:rsidRDefault="00550BFF" w:rsidP="00550BFF">
      <w:pPr>
        <w:widowControl w:val="0"/>
        <w:autoSpaceDE w:val="0"/>
        <w:autoSpaceDN w:val="0"/>
        <w:spacing w:line="240" w:lineRule="exact"/>
        <w:ind w:leftChars="0" w:left="0" w:rightChars="0" w:right="0" w:firstLine="210"/>
        <w:jc w:val="both"/>
        <w:rPr>
          <w:rFonts w:ascii="ＭＳ 明朝" w:eastAsia="ＭＳ 明朝" w:hAnsi="Times New Roman" w:cs="Times New Roman"/>
          <w:color w:val="auto"/>
          <w:sz w:val="21"/>
        </w:rPr>
      </w:pPr>
      <w:r w:rsidRPr="00C81D81">
        <w:rPr>
          <w:rFonts w:ascii="ＭＳ 明朝" w:eastAsia="ＭＳ 明朝" w:hAnsi="Century" w:cs="Times New Roman" w:hint="eastAsia"/>
          <w:color w:val="auto"/>
          <w:sz w:val="21"/>
        </w:rPr>
        <w:t>２　伐採の実施</w:t>
      </w:r>
      <w:r w:rsidRPr="00C81D81">
        <w:rPr>
          <w:rFonts w:ascii="ＭＳ 明朝" w:eastAsia="ＭＳ 明朝" w:hAnsi="Century" w:cs="Times New Roman"/>
          <w:color w:val="auto"/>
          <w:sz w:val="21"/>
        </w:rPr>
        <w:t>状況</w:t>
      </w:r>
    </w:p>
    <w:tbl>
      <w:tblPr>
        <w:tblW w:w="0" w:type="auto"/>
        <w:tblInd w:w="3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2" w:type="dxa"/>
          <w:right w:w="52" w:type="dxa"/>
        </w:tblCellMar>
        <w:tblLook w:val="0000" w:firstRow="0" w:lastRow="0" w:firstColumn="0" w:lastColumn="0" w:noHBand="0" w:noVBand="0"/>
      </w:tblPr>
      <w:tblGrid>
        <w:gridCol w:w="135"/>
        <w:gridCol w:w="15"/>
        <w:gridCol w:w="2000"/>
        <w:gridCol w:w="1900"/>
        <w:gridCol w:w="1275"/>
        <w:gridCol w:w="3204"/>
      </w:tblGrid>
      <w:tr w:rsidR="00550BFF" w:rsidRPr="00C81D81" w14:paraId="570B55A6" w14:textId="77777777" w:rsidTr="00B47131">
        <w:trPr>
          <w:trHeight w:hRule="exact" w:val="397"/>
        </w:trPr>
        <w:tc>
          <w:tcPr>
            <w:tcW w:w="2150" w:type="dxa"/>
            <w:gridSpan w:val="3"/>
            <w:tcBorders>
              <w:top w:val="single" w:sz="4" w:space="0" w:color="000000"/>
              <w:left w:val="single" w:sz="4" w:space="0" w:color="000000"/>
              <w:bottom w:val="nil"/>
              <w:right w:val="single" w:sz="4" w:space="0" w:color="000000"/>
            </w:tcBorders>
            <w:vAlign w:val="center"/>
          </w:tcPr>
          <w:p w14:paraId="6C256B5E" w14:textId="77777777" w:rsidR="00550BFF" w:rsidRPr="00C81D81" w:rsidRDefault="00550BFF" w:rsidP="00550BFF">
            <w:pPr>
              <w:widowControl w:val="0"/>
              <w:suppressAutoHyphens/>
              <w:kinsoku w:val="0"/>
              <w:autoSpaceDE w:val="0"/>
              <w:autoSpaceDN w:val="0"/>
              <w:ind w:leftChars="0" w:left="0" w:rightChars="0" w:right="0" w:firstLineChars="0" w:firstLine="0"/>
              <w:jc w:val="center"/>
              <w:rPr>
                <w:rFonts w:ascii="ＭＳ 明朝" w:eastAsia="ＭＳ 明朝" w:hAnsi="Times New Roman" w:cs="Times New Roman"/>
                <w:color w:val="auto"/>
                <w:sz w:val="21"/>
                <w:szCs w:val="24"/>
              </w:rPr>
            </w:pPr>
            <w:r w:rsidRPr="00C81D81">
              <w:rPr>
                <w:rFonts w:ascii="ＭＳ 明朝" w:eastAsia="ＭＳ 明朝" w:hAnsi="Times New Roman" w:cs="Times New Roman" w:hint="eastAsia"/>
                <w:color w:val="auto"/>
                <w:spacing w:val="240"/>
                <w:kern w:val="0"/>
                <w:sz w:val="21"/>
                <w:szCs w:val="24"/>
                <w:fitText w:val="1600" w:id="-1013818624"/>
              </w:rPr>
              <w:t>伐採面</w:t>
            </w:r>
            <w:r w:rsidRPr="00C81D81">
              <w:rPr>
                <w:rFonts w:ascii="ＭＳ 明朝" w:eastAsia="ＭＳ 明朝" w:hAnsi="Times New Roman" w:cs="Times New Roman" w:hint="eastAsia"/>
                <w:color w:val="auto"/>
                <w:spacing w:val="30"/>
                <w:kern w:val="0"/>
                <w:sz w:val="21"/>
                <w:szCs w:val="24"/>
                <w:fitText w:val="1600" w:id="-1013818624"/>
              </w:rPr>
              <w:t>積</w:t>
            </w:r>
          </w:p>
        </w:tc>
        <w:tc>
          <w:tcPr>
            <w:tcW w:w="6379" w:type="dxa"/>
            <w:gridSpan w:val="3"/>
            <w:tcBorders>
              <w:top w:val="single" w:sz="4" w:space="0" w:color="000000"/>
              <w:left w:val="single" w:sz="4" w:space="0" w:color="000000"/>
              <w:bottom w:val="nil"/>
              <w:right w:val="single" w:sz="4" w:space="0" w:color="000000"/>
            </w:tcBorders>
            <w:vAlign w:val="center"/>
          </w:tcPr>
          <w:p w14:paraId="7294F1C0" w14:textId="77777777" w:rsidR="00550BFF" w:rsidRPr="00C81D81" w:rsidRDefault="00550BFF" w:rsidP="00550BFF">
            <w:pPr>
              <w:widowControl w:val="0"/>
              <w:suppressAutoHyphens/>
              <w:kinsoku w:val="0"/>
              <w:wordWrap w:val="0"/>
              <w:autoSpaceDE w:val="0"/>
              <w:autoSpaceDN w:val="0"/>
              <w:ind w:leftChars="0" w:left="0" w:rightChars="0" w:right="0" w:firstLineChars="0" w:firstLine="0"/>
              <w:jc w:val="right"/>
              <w:rPr>
                <w:rFonts w:ascii="ＭＳ 明朝" w:eastAsia="ＭＳ 明朝" w:hAnsi="Times New Roman" w:cs="Times New Roman"/>
                <w:color w:val="auto"/>
                <w:sz w:val="21"/>
                <w:szCs w:val="24"/>
              </w:rPr>
            </w:pPr>
            <w:r w:rsidRPr="00C81D81">
              <w:rPr>
                <w:rFonts w:ascii="ＭＳ 明朝" w:eastAsia="ＭＳ 明朝" w:hAnsi="Times New Roman" w:cs="Times New Roman"/>
                <w:color w:val="auto"/>
                <w:sz w:val="21"/>
                <w:szCs w:val="24"/>
              </w:rPr>
              <w:t>h</w:t>
            </w:r>
            <w:r w:rsidRPr="00C81D81">
              <w:rPr>
                <w:rFonts w:ascii="ＭＳ 明朝" w:eastAsia="ＭＳ 明朝" w:hAnsi="Times New Roman" w:cs="Times New Roman" w:hint="eastAsia"/>
                <w:color w:val="auto"/>
                <w:sz w:val="21"/>
                <w:szCs w:val="24"/>
              </w:rPr>
              <w:t>a（うち人工林　h</w:t>
            </w:r>
            <w:r w:rsidRPr="00C81D81">
              <w:rPr>
                <w:rFonts w:ascii="ＭＳ 明朝" w:eastAsia="ＭＳ 明朝" w:hAnsi="Times New Roman" w:cs="Times New Roman"/>
                <w:color w:val="auto"/>
                <w:sz w:val="21"/>
                <w:szCs w:val="24"/>
              </w:rPr>
              <w:t>a</w:t>
            </w:r>
            <w:r w:rsidRPr="00C81D81">
              <w:rPr>
                <w:rFonts w:ascii="ＭＳ 明朝" w:eastAsia="ＭＳ 明朝" w:hAnsi="Times New Roman" w:cs="Times New Roman" w:hint="eastAsia"/>
                <w:color w:val="auto"/>
                <w:sz w:val="21"/>
                <w:szCs w:val="24"/>
              </w:rPr>
              <w:t>、天然林　h</w:t>
            </w:r>
            <w:r w:rsidRPr="00C81D81">
              <w:rPr>
                <w:rFonts w:ascii="ＭＳ 明朝" w:eastAsia="ＭＳ 明朝" w:hAnsi="Times New Roman" w:cs="Times New Roman"/>
                <w:color w:val="auto"/>
                <w:sz w:val="21"/>
                <w:szCs w:val="24"/>
              </w:rPr>
              <w:t>a</w:t>
            </w:r>
            <w:r w:rsidRPr="00C81D81">
              <w:rPr>
                <w:rFonts w:ascii="ＭＳ 明朝" w:eastAsia="ＭＳ 明朝" w:hAnsi="Times New Roman" w:cs="Times New Roman" w:hint="eastAsia"/>
                <w:color w:val="auto"/>
                <w:sz w:val="21"/>
                <w:szCs w:val="24"/>
              </w:rPr>
              <w:t>）</w:t>
            </w:r>
          </w:p>
        </w:tc>
      </w:tr>
      <w:tr w:rsidR="00550BFF" w:rsidRPr="00C81D81" w14:paraId="4E9D30E5" w14:textId="77777777" w:rsidTr="00B47131">
        <w:trPr>
          <w:trHeight w:hRule="exact" w:val="397"/>
        </w:trPr>
        <w:tc>
          <w:tcPr>
            <w:tcW w:w="2150" w:type="dxa"/>
            <w:gridSpan w:val="3"/>
            <w:tcBorders>
              <w:top w:val="single" w:sz="4" w:space="0" w:color="000000"/>
              <w:left w:val="single" w:sz="4" w:space="0" w:color="000000"/>
              <w:bottom w:val="nil"/>
              <w:right w:val="single" w:sz="4" w:space="0" w:color="000000"/>
            </w:tcBorders>
            <w:vAlign w:val="center"/>
          </w:tcPr>
          <w:p w14:paraId="68E1A7BB" w14:textId="77777777" w:rsidR="00550BFF" w:rsidRPr="00C81D81" w:rsidRDefault="00550BFF" w:rsidP="00550BFF">
            <w:pPr>
              <w:widowControl w:val="0"/>
              <w:suppressAutoHyphens/>
              <w:kinsoku w:val="0"/>
              <w:autoSpaceDE w:val="0"/>
              <w:autoSpaceDN w:val="0"/>
              <w:ind w:leftChars="0" w:left="0" w:rightChars="0" w:right="0" w:firstLineChars="0" w:firstLine="0"/>
              <w:jc w:val="center"/>
              <w:rPr>
                <w:rFonts w:ascii="ＭＳ 明朝" w:eastAsia="ＭＳ 明朝" w:hAnsi="Times New Roman" w:cs="Times New Roman"/>
                <w:color w:val="auto"/>
                <w:sz w:val="21"/>
                <w:szCs w:val="24"/>
              </w:rPr>
            </w:pPr>
            <w:r w:rsidRPr="00C81D81">
              <w:rPr>
                <w:rFonts w:ascii="ＭＳ 明朝" w:eastAsia="ＭＳ 明朝" w:hAnsi="Times New Roman" w:cs="Times New Roman" w:hint="eastAsia"/>
                <w:color w:val="auto"/>
                <w:spacing w:val="240"/>
                <w:kern w:val="0"/>
                <w:sz w:val="21"/>
                <w:szCs w:val="24"/>
                <w:fitText w:val="1600" w:id="-1013818623"/>
              </w:rPr>
              <w:t>伐採方</w:t>
            </w:r>
            <w:r w:rsidRPr="00C81D81">
              <w:rPr>
                <w:rFonts w:ascii="ＭＳ 明朝" w:eastAsia="ＭＳ 明朝" w:hAnsi="Times New Roman" w:cs="Times New Roman" w:hint="eastAsia"/>
                <w:color w:val="auto"/>
                <w:spacing w:val="30"/>
                <w:kern w:val="0"/>
                <w:sz w:val="21"/>
                <w:szCs w:val="24"/>
                <w:fitText w:val="1600" w:id="-1013818623"/>
              </w:rPr>
              <w:t>法</w:t>
            </w:r>
          </w:p>
        </w:tc>
        <w:tc>
          <w:tcPr>
            <w:tcW w:w="1900" w:type="dxa"/>
            <w:tcBorders>
              <w:top w:val="single" w:sz="4" w:space="0" w:color="000000"/>
              <w:left w:val="single" w:sz="4" w:space="0" w:color="000000"/>
              <w:bottom w:val="nil"/>
              <w:right w:val="single" w:sz="4" w:space="0" w:color="000000"/>
            </w:tcBorders>
            <w:vAlign w:val="center"/>
          </w:tcPr>
          <w:p w14:paraId="33EC9663" w14:textId="77777777" w:rsidR="00550BFF" w:rsidRPr="00C81D81" w:rsidRDefault="00550BFF" w:rsidP="00550BFF">
            <w:pPr>
              <w:widowControl w:val="0"/>
              <w:suppressAutoHyphens/>
              <w:kinsoku w:val="0"/>
              <w:autoSpaceDE w:val="0"/>
              <w:autoSpaceDN w:val="0"/>
              <w:ind w:leftChars="0" w:left="0" w:rightChars="0" w:right="0" w:firstLineChars="0" w:firstLine="0"/>
              <w:jc w:val="center"/>
              <w:rPr>
                <w:rFonts w:ascii="ＭＳ 明朝" w:eastAsia="ＭＳ 明朝" w:hAnsi="Times New Roman" w:cs="Times New Roman"/>
                <w:color w:val="auto"/>
                <w:sz w:val="21"/>
                <w:szCs w:val="24"/>
              </w:rPr>
            </w:pPr>
            <w:r w:rsidRPr="00C81D81">
              <w:rPr>
                <w:rFonts w:ascii="ＭＳ 明朝" w:eastAsia="ＭＳ 明朝" w:hAnsi="Century" w:cs="Times New Roman" w:hint="eastAsia"/>
                <w:color w:val="auto"/>
                <w:sz w:val="21"/>
                <w:szCs w:val="24"/>
              </w:rPr>
              <w:t>皆伐　・　択伐</w:t>
            </w:r>
          </w:p>
        </w:tc>
        <w:tc>
          <w:tcPr>
            <w:tcW w:w="1275" w:type="dxa"/>
            <w:tcBorders>
              <w:top w:val="single" w:sz="4" w:space="0" w:color="000000"/>
              <w:left w:val="single" w:sz="4" w:space="0" w:color="000000"/>
              <w:bottom w:val="nil"/>
              <w:right w:val="single" w:sz="4" w:space="0" w:color="000000"/>
            </w:tcBorders>
            <w:vAlign w:val="center"/>
          </w:tcPr>
          <w:p w14:paraId="16522B8F" w14:textId="77777777" w:rsidR="00550BFF" w:rsidRPr="00C81D81" w:rsidRDefault="00550BFF" w:rsidP="00550BFF">
            <w:pPr>
              <w:widowControl w:val="0"/>
              <w:suppressAutoHyphens/>
              <w:kinsoku w:val="0"/>
              <w:autoSpaceDE w:val="0"/>
              <w:autoSpaceDN w:val="0"/>
              <w:ind w:leftChars="0" w:left="0" w:rightChars="0" w:right="0" w:firstLineChars="0" w:firstLine="0"/>
              <w:jc w:val="center"/>
              <w:rPr>
                <w:rFonts w:ascii="ＭＳ 明朝" w:eastAsia="ＭＳ 明朝" w:hAnsi="Times New Roman" w:cs="Times New Roman"/>
                <w:color w:val="auto"/>
                <w:sz w:val="21"/>
                <w:szCs w:val="24"/>
              </w:rPr>
            </w:pPr>
            <w:r w:rsidRPr="00C81D81">
              <w:rPr>
                <w:rFonts w:ascii="ＭＳ 明朝" w:eastAsia="ＭＳ 明朝" w:hAnsi="Times New Roman" w:cs="Times New Roman" w:hint="eastAsia"/>
                <w:color w:val="auto"/>
                <w:sz w:val="21"/>
                <w:szCs w:val="24"/>
              </w:rPr>
              <w:t>伐採率</w:t>
            </w:r>
          </w:p>
        </w:tc>
        <w:tc>
          <w:tcPr>
            <w:tcW w:w="3204" w:type="dxa"/>
            <w:tcBorders>
              <w:top w:val="single" w:sz="4" w:space="0" w:color="000000"/>
              <w:left w:val="single" w:sz="4" w:space="0" w:color="000000"/>
              <w:bottom w:val="nil"/>
              <w:right w:val="single" w:sz="4" w:space="0" w:color="000000"/>
            </w:tcBorders>
            <w:vAlign w:val="center"/>
          </w:tcPr>
          <w:p w14:paraId="695DCD63" w14:textId="77777777" w:rsidR="00550BFF" w:rsidRPr="00C81D81" w:rsidRDefault="00550BFF" w:rsidP="00550BFF">
            <w:pPr>
              <w:widowControl w:val="0"/>
              <w:suppressAutoHyphens/>
              <w:kinsoku w:val="0"/>
              <w:autoSpaceDE w:val="0"/>
              <w:autoSpaceDN w:val="0"/>
              <w:spacing w:line="360" w:lineRule="auto"/>
              <w:ind w:leftChars="0" w:left="0" w:rightChars="0" w:right="0" w:firstLineChars="0" w:firstLine="0"/>
              <w:jc w:val="right"/>
              <w:rPr>
                <w:rFonts w:ascii="ＭＳ 明朝" w:eastAsia="ＭＳ 明朝" w:hAnsi="Times New Roman" w:cs="Times New Roman"/>
                <w:color w:val="auto"/>
                <w:sz w:val="21"/>
                <w:szCs w:val="24"/>
              </w:rPr>
            </w:pPr>
            <w:r w:rsidRPr="00C81D81">
              <w:rPr>
                <w:rFonts w:ascii="ＭＳ 明朝" w:eastAsia="ＭＳ 明朝" w:hAnsi="Times New Roman" w:cs="Times New Roman" w:hint="eastAsia"/>
                <w:color w:val="auto"/>
                <w:sz w:val="21"/>
                <w:szCs w:val="24"/>
              </w:rPr>
              <w:t>％</w:t>
            </w:r>
          </w:p>
        </w:tc>
      </w:tr>
      <w:tr w:rsidR="00550BFF" w:rsidRPr="00C81D81" w14:paraId="26AB3C9A" w14:textId="77777777" w:rsidTr="00B47131">
        <w:trPr>
          <w:trHeight w:hRule="exact" w:val="816"/>
        </w:trPr>
        <w:tc>
          <w:tcPr>
            <w:tcW w:w="135" w:type="dxa"/>
            <w:tcBorders>
              <w:top w:val="nil"/>
              <w:left w:val="single" w:sz="4" w:space="0" w:color="000000"/>
              <w:bottom w:val="nil"/>
              <w:right w:val="single" w:sz="4" w:space="0" w:color="auto"/>
            </w:tcBorders>
            <w:vAlign w:val="center"/>
          </w:tcPr>
          <w:p w14:paraId="7F69AA89" w14:textId="77777777" w:rsidR="00550BFF" w:rsidRPr="00C81D81" w:rsidRDefault="00550BFF" w:rsidP="00550BFF">
            <w:pPr>
              <w:widowControl w:val="0"/>
              <w:suppressAutoHyphens/>
              <w:kinsoku w:val="0"/>
              <w:autoSpaceDE w:val="0"/>
              <w:autoSpaceDN w:val="0"/>
              <w:ind w:leftChars="0" w:left="0" w:rightChars="0" w:right="0" w:firstLineChars="0" w:firstLine="0"/>
              <w:jc w:val="center"/>
              <w:rPr>
                <w:rFonts w:ascii="ＭＳ 明朝" w:eastAsia="ＭＳ 明朝" w:hAnsi="Times New Roman" w:cs="Times New Roman"/>
                <w:color w:val="auto"/>
                <w:kern w:val="0"/>
                <w:sz w:val="21"/>
                <w:szCs w:val="24"/>
              </w:rPr>
            </w:pPr>
          </w:p>
        </w:tc>
        <w:tc>
          <w:tcPr>
            <w:tcW w:w="2015" w:type="dxa"/>
            <w:gridSpan w:val="2"/>
            <w:tcBorders>
              <w:top w:val="single" w:sz="4" w:space="0" w:color="000000"/>
              <w:left w:val="single" w:sz="4" w:space="0" w:color="auto"/>
              <w:bottom w:val="nil"/>
              <w:right w:val="single" w:sz="4" w:space="0" w:color="000000"/>
            </w:tcBorders>
            <w:vAlign w:val="center"/>
          </w:tcPr>
          <w:p w14:paraId="13C058D0" w14:textId="77777777" w:rsidR="00550BFF" w:rsidRPr="00C81D81" w:rsidRDefault="00550BFF" w:rsidP="00550BFF">
            <w:pPr>
              <w:widowControl w:val="0"/>
              <w:suppressAutoHyphens/>
              <w:kinsoku w:val="0"/>
              <w:autoSpaceDE w:val="0"/>
              <w:autoSpaceDN w:val="0"/>
              <w:spacing w:line="240" w:lineRule="exact"/>
              <w:ind w:leftChars="0" w:left="0" w:rightChars="0" w:right="0" w:firstLineChars="0" w:firstLine="0"/>
              <w:rPr>
                <w:rFonts w:ascii="ＭＳ 明朝" w:eastAsia="ＭＳ 明朝" w:hAnsi="Times New Roman" w:cs="Times New Roman"/>
                <w:color w:val="auto"/>
                <w:kern w:val="0"/>
                <w:sz w:val="21"/>
                <w:szCs w:val="24"/>
              </w:rPr>
            </w:pPr>
            <w:r w:rsidRPr="00C81D81">
              <w:rPr>
                <w:rFonts w:ascii="ＭＳ 明朝" w:eastAsia="ＭＳ 明朝" w:hAnsi="Times New Roman" w:cs="Times New Roman" w:hint="eastAsia"/>
                <w:color w:val="auto"/>
                <w:kern w:val="0"/>
                <w:sz w:val="21"/>
                <w:szCs w:val="24"/>
              </w:rPr>
              <w:t>森林所有者（造林する者）の伐採跡地の確認の有無</w:t>
            </w:r>
          </w:p>
        </w:tc>
        <w:tc>
          <w:tcPr>
            <w:tcW w:w="6379" w:type="dxa"/>
            <w:gridSpan w:val="3"/>
            <w:tcBorders>
              <w:top w:val="single" w:sz="4" w:space="0" w:color="000000"/>
              <w:left w:val="single" w:sz="4" w:space="0" w:color="000000"/>
              <w:bottom w:val="nil"/>
              <w:right w:val="single" w:sz="4" w:space="0" w:color="000000"/>
            </w:tcBorders>
            <w:vAlign w:val="center"/>
          </w:tcPr>
          <w:p w14:paraId="551BCD99" w14:textId="77777777" w:rsidR="00550BFF" w:rsidRPr="00C81D81" w:rsidRDefault="00550BFF" w:rsidP="00550BFF">
            <w:pPr>
              <w:widowControl w:val="0"/>
              <w:suppressAutoHyphens/>
              <w:kinsoku w:val="0"/>
              <w:autoSpaceDE w:val="0"/>
              <w:autoSpaceDN w:val="0"/>
              <w:ind w:leftChars="0" w:left="0" w:rightChars="0" w:right="0" w:firstLineChars="0" w:firstLine="0"/>
              <w:jc w:val="center"/>
              <w:rPr>
                <w:rFonts w:ascii="ＭＳ 明朝" w:eastAsia="ＭＳ 明朝" w:hAnsi="Times New Roman" w:cs="Times New Roman"/>
                <w:color w:val="auto"/>
                <w:sz w:val="21"/>
                <w:szCs w:val="24"/>
              </w:rPr>
            </w:pPr>
            <w:r w:rsidRPr="00C81D81">
              <w:rPr>
                <w:rFonts w:ascii="ＭＳ 明朝" w:eastAsia="ＭＳ 明朝" w:hAnsi="Times New Roman" w:cs="Times New Roman" w:hint="eastAsia"/>
                <w:color w:val="auto"/>
                <w:sz w:val="21"/>
                <w:szCs w:val="24"/>
              </w:rPr>
              <w:t>有　・　無</w:t>
            </w:r>
          </w:p>
        </w:tc>
      </w:tr>
      <w:tr w:rsidR="00550BFF" w:rsidRPr="00C81D81" w14:paraId="62A9E35E" w14:textId="77777777" w:rsidTr="00B47131">
        <w:trPr>
          <w:trHeight w:hRule="exact" w:val="397"/>
        </w:trPr>
        <w:tc>
          <w:tcPr>
            <w:tcW w:w="2150" w:type="dxa"/>
            <w:gridSpan w:val="3"/>
            <w:tcBorders>
              <w:top w:val="single" w:sz="4" w:space="0" w:color="000000"/>
              <w:left w:val="single" w:sz="4" w:space="0" w:color="000000"/>
              <w:bottom w:val="nil"/>
              <w:right w:val="single" w:sz="4" w:space="0" w:color="000000"/>
            </w:tcBorders>
            <w:vAlign w:val="center"/>
          </w:tcPr>
          <w:p w14:paraId="1240A781" w14:textId="77777777" w:rsidR="00550BFF" w:rsidRPr="00C81D81" w:rsidRDefault="00550BFF" w:rsidP="00550BFF">
            <w:pPr>
              <w:widowControl w:val="0"/>
              <w:suppressAutoHyphens/>
              <w:kinsoku w:val="0"/>
              <w:autoSpaceDE w:val="0"/>
              <w:autoSpaceDN w:val="0"/>
              <w:ind w:leftChars="0" w:left="0" w:rightChars="0" w:right="0" w:firstLineChars="0" w:firstLine="0"/>
              <w:jc w:val="center"/>
              <w:rPr>
                <w:rFonts w:ascii="ＭＳ 明朝" w:eastAsia="ＭＳ 明朝" w:hAnsi="Times New Roman" w:cs="Times New Roman"/>
                <w:color w:val="auto"/>
                <w:kern w:val="0"/>
                <w:sz w:val="21"/>
                <w:szCs w:val="24"/>
              </w:rPr>
            </w:pPr>
            <w:r w:rsidRPr="00C81D81">
              <w:rPr>
                <w:rFonts w:ascii="ＭＳ 明朝" w:eastAsia="ＭＳ 明朝" w:hAnsi="Times New Roman" w:cs="Times New Roman" w:hint="eastAsia"/>
                <w:color w:val="auto"/>
                <w:spacing w:val="137"/>
                <w:kern w:val="0"/>
                <w:sz w:val="21"/>
                <w:szCs w:val="24"/>
                <w:fitText w:val="1600" w:id="-1013818622"/>
              </w:rPr>
              <w:t>作業委託</w:t>
            </w:r>
            <w:r w:rsidRPr="00C81D81">
              <w:rPr>
                <w:rFonts w:ascii="ＭＳ 明朝" w:eastAsia="ＭＳ 明朝" w:hAnsi="Times New Roman" w:cs="Times New Roman" w:hint="eastAsia"/>
                <w:color w:val="auto"/>
                <w:spacing w:val="2"/>
                <w:kern w:val="0"/>
                <w:sz w:val="21"/>
                <w:szCs w:val="24"/>
                <w:fitText w:val="1600" w:id="-1013818622"/>
              </w:rPr>
              <w:t>先</w:t>
            </w:r>
          </w:p>
        </w:tc>
        <w:tc>
          <w:tcPr>
            <w:tcW w:w="6379" w:type="dxa"/>
            <w:gridSpan w:val="3"/>
            <w:tcBorders>
              <w:top w:val="single" w:sz="4" w:space="0" w:color="000000"/>
              <w:left w:val="single" w:sz="4" w:space="0" w:color="000000"/>
              <w:bottom w:val="nil"/>
              <w:right w:val="single" w:sz="4" w:space="0" w:color="000000"/>
            </w:tcBorders>
            <w:vAlign w:val="center"/>
          </w:tcPr>
          <w:p w14:paraId="5566C53F" w14:textId="77777777" w:rsidR="00550BFF" w:rsidRPr="00C81D81" w:rsidRDefault="00550BFF" w:rsidP="00550BFF">
            <w:pPr>
              <w:widowControl w:val="0"/>
              <w:suppressAutoHyphens/>
              <w:kinsoku w:val="0"/>
              <w:autoSpaceDE w:val="0"/>
              <w:autoSpaceDN w:val="0"/>
              <w:ind w:leftChars="0" w:left="0" w:rightChars="0" w:right="0" w:firstLineChars="0" w:firstLine="0"/>
              <w:rPr>
                <w:rFonts w:ascii="ＭＳ 明朝" w:eastAsia="ＭＳ 明朝" w:hAnsi="Times New Roman" w:cs="Times New Roman"/>
                <w:color w:val="auto"/>
                <w:sz w:val="21"/>
                <w:szCs w:val="24"/>
              </w:rPr>
            </w:pPr>
          </w:p>
        </w:tc>
      </w:tr>
      <w:tr w:rsidR="00550BFF" w:rsidRPr="00C81D81" w14:paraId="19DDCAEB" w14:textId="77777777" w:rsidTr="00B47131">
        <w:trPr>
          <w:trHeight w:hRule="exact" w:val="397"/>
        </w:trPr>
        <w:tc>
          <w:tcPr>
            <w:tcW w:w="2150" w:type="dxa"/>
            <w:gridSpan w:val="3"/>
            <w:tcBorders>
              <w:top w:val="single" w:sz="4" w:space="0" w:color="000000"/>
              <w:left w:val="single" w:sz="4" w:space="0" w:color="000000"/>
              <w:bottom w:val="nil"/>
              <w:right w:val="single" w:sz="4" w:space="0" w:color="000000"/>
            </w:tcBorders>
            <w:vAlign w:val="center"/>
          </w:tcPr>
          <w:p w14:paraId="2A84730D" w14:textId="77777777" w:rsidR="00550BFF" w:rsidRPr="00C81D81" w:rsidRDefault="00550BFF" w:rsidP="00550BFF">
            <w:pPr>
              <w:widowControl w:val="0"/>
              <w:suppressAutoHyphens/>
              <w:kinsoku w:val="0"/>
              <w:autoSpaceDE w:val="0"/>
              <w:autoSpaceDN w:val="0"/>
              <w:ind w:leftChars="0" w:left="0" w:rightChars="0" w:right="0" w:firstLineChars="0" w:firstLine="0"/>
              <w:jc w:val="center"/>
              <w:rPr>
                <w:rFonts w:ascii="ＭＳ 明朝" w:eastAsia="ＭＳ 明朝" w:hAnsi="Times New Roman" w:cs="Times New Roman"/>
                <w:color w:val="auto"/>
                <w:sz w:val="21"/>
                <w:szCs w:val="24"/>
              </w:rPr>
            </w:pPr>
            <w:r w:rsidRPr="00C81D81">
              <w:rPr>
                <w:rFonts w:ascii="ＭＳ 明朝" w:eastAsia="ＭＳ 明朝" w:hAnsi="Times New Roman" w:cs="Times New Roman" w:hint="eastAsia"/>
                <w:color w:val="auto"/>
                <w:spacing w:val="240"/>
                <w:kern w:val="0"/>
                <w:sz w:val="21"/>
                <w:szCs w:val="24"/>
                <w:fitText w:val="1600" w:id="-1013818621"/>
              </w:rPr>
              <w:t>伐採樹</w:t>
            </w:r>
            <w:r w:rsidRPr="00C81D81">
              <w:rPr>
                <w:rFonts w:ascii="ＭＳ 明朝" w:eastAsia="ＭＳ 明朝" w:hAnsi="Times New Roman" w:cs="Times New Roman" w:hint="eastAsia"/>
                <w:color w:val="auto"/>
                <w:spacing w:val="30"/>
                <w:kern w:val="0"/>
                <w:sz w:val="21"/>
                <w:szCs w:val="24"/>
                <w:fitText w:val="1600" w:id="-1013818621"/>
              </w:rPr>
              <w:t>種</w:t>
            </w:r>
          </w:p>
        </w:tc>
        <w:tc>
          <w:tcPr>
            <w:tcW w:w="6379" w:type="dxa"/>
            <w:gridSpan w:val="3"/>
            <w:tcBorders>
              <w:top w:val="single" w:sz="4" w:space="0" w:color="000000"/>
              <w:left w:val="single" w:sz="4" w:space="0" w:color="000000"/>
              <w:bottom w:val="nil"/>
              <w:right w:val="single" w:sz="4" w:space="0" w:color="000000"/>
            </w:tcBorders>
            <w:vAlign w:val="center"/>
          </w:tcPr>
          <w:p w14:paraId="363E94C3" w14:textId="77777777" w:rsidR="00550BFF" w:rsidRPr="00C81D81" w:rsidRDefault="00550BFF" w:rsidP="00550BFF">
            <w:pPr>
              <w:widowControl w:val="0"/>
              <w:suppressAutoHyphens/>
              <w:kinsoku w:val="0"/>
              <w:autoSpaceDE w:val="0"/>
              <w:autoSpaceDN w:val="0"/>
              <w:ind w:leftChars="0" w:left="0" w:rightChars="0" w:right="0" w:firstLineChars="0" w:firstLine="0"/>
              <w:rPr>
                <w:rFonts w:ascii="ＭＳ 明朝" w:eastAsia="ＭＳ 明朝" w:hAnsi="Times New Roman" w:cs="Times New Roman"/>
                <w:color w:val="auto"/>
                <w:sz w:val="21"/>
                <w:szCs w:val="24"/>
              </w:rPr>
            </w:pPr>
          </w:p>
        </w:tc>
      </w:tr>
      <w:tr w:rsidR="00550BFF" w:rsidRPr="00C81D81" w14:paraId="3AD72D2A" w14:textId="77777777" w:rsidTr="00B47131">
        <w:trPr>
          <w:trHeight w:hRule="exact" w:val="397"/>
        </w:trPr>
        <w:tc>
          <w:tcPr>
            <w:tcW w:w="2150" w:type="dxa"/>
            <w:gridSpan w:val="3"/>
            <w:tcBorders>
              <w:top w:val="single" w:sz="4" w:space="0" w:color="000000"/>
              <w:left w:val="single" w:sz="4" w:space="0" w:color="000000"/>
              <w:bottom w:val="single" w:sz="4" w:space="0" w:color="000000"/>
              <w:right w:val="single" w:sz="4" w:space="0" w:color="000000"/>
            </w:tcBorders>
            <w:vAlign w:val="center"/>
          </w:tcPr>
          <w:p w14:paraId="6CBE572F" w14:textId="77777777" w:rsidR="00550BFF" w:rsidRPr="00C81D81" w:rsidRDefault="00550BFF" w:rsidP="00550BFF">
            <w:pPr>
              <w:widowControl w:val="0"/>
              <w:suppressAutoHyphens/>
              <w:kinsoku w:val="0"/>
              <w:autoSpaceDE w:val="0"/>
              <w:autoSpaceDN w:val="0"/>
              <w:ind w:leftChars="0" w:left="0" w:rightChars="0" w:right="0" w:firstLineChars="0" w:firstLine="0"/>
              <w:jc w:val="center"/>
              <w:rPr>
                <w:rFonts w:ascii="ＭＳ 明朝" w:eastAsia="ＭＳ 明朝" w:hAnsi="Times New Roman" w:cs="Times New Roman"/>
                <w:color w:val="auto"/>
                <w:kern w:val="0"/>
                <w:sz w:val="21"/>
                <w:szCs w:val="24"/>
              </w:rPr>
            </w:pPr>
            <w:r w:rsidRPr="00C81D81">
              <w:rPr>
                <w:rFonts w:ascii="ＭＳ 明朝" w:eastAsia="ＭＳ 明朝" w:hAnsi="Times New Roman" w:cs="Times New Roman" w:hint="eastAsia"/>
                <w:color w:val="auto"/>
                <w:spacing w:val="485"/>
                <w:kern w:val="0"/>
                <w:sz w:val="21"/>
                <w:szCs w:val="24"/>
                <w:fitText w:val="1600" w:id="-1013818620"/>
              </w:rPr>
              <w:t>伐採</w:t>
            </w:r>
            <w:r w:rsidRPr="00C81D81">
              <w:rPr>
                <w:rFonts w:ascii="ＭＳ 明朝" w:eastAsia="ＭＳ 明朝" w:hAnsi="Times New Roman" w:cs="Times New Roman" w:hint="eastAsia"/>
                <w:color w:val="auto"/>
                <w:kern w:val="0"/>
                <w:sz w:val="21"/>
                <w:szCs w:val="24"/>
                <w:fitText w:val="1600" w:id="-1013818620"/>
              </w:rPr>
              <w:t>齢</w:t>
            </w:r>
          </w:p>
        </w:tc>
        <w:tc>
          <w:tcPr>
            <w:tcW w:w="6379" w:type="dxa"/>
            <w:gridSpan w:val="3"/>
            <w:tcBorders>
              <w:top w:val="single" w:sz="4" w:space="0" w:color="000000"/>
              <w:left w:val="single" w:sz="4" w:space="0" w:color="000000"/>
              <w:bottom w:val="single" w:sz="4" w:space="0" w:color="000000"/>
              <w:right w:val="single" w:sz="4" w:space="0" w:color="000000"/>
            </w:tcBorders>
            <w:vAlign w:val="center"/>
          </w:tcPr>
          <w:p w14:paraId="5D23A0A8" w14:textId="77777777" w:rsidR="00550BFF" w:rsidRPr="00C81D81" w:rsidRDefault="00550BFF" w:rsidP="00550BFF">
            <w:pPr>
              <w:widowControl w:val="0"/>
              <w:suppressAutoHyphens/>
              <w:kinsoku w:val="0"/>
              <w:autoSpaceDE w:val="0"/>
              <w:autoSpaceDN w:val="0"/>
              <w:ind w:leftChars="0" w:left="0" w:rightChars="0" w:right="0" w:firstLineChars="0" w:firstLine="0"/>
              <w:jc w:val="both"/>
              <w:rPr>
                <w:rFonts w:ascii="ＭＳ 明朝" w:eastAsia="ＭＳ 明朝" w:hAnsi="Times New Roman" w:cs="Times New Roman"/>
                <w:color w:val="auto"/>
                <w:sz w:val="21"/>
                <w:szCs w:val="24"/>
              </w:rPr>
            </w:pPr>
          </w:p>
        </w:tc>
      </w:tr>
      <w:tr w:rsidR="00550BFF" w:rsidRPr="00C81D81" w14:paraId="25968711" w14:textId="77777777" w:rsidTr="00B47131">
        <w:trPr>
          <w:trHeight w:hRule="exact" w:val="397"/>
        </w:trPr>
        <w:tc>
          <w:tcPr>
            <w:tcW w:w="2150" w:type="dxa"/>
            <w:gridSpan w:val="3"/>
            <w:tcBorders>
              <w:top w:val="single" w:sz="4" w:space="0" w:color="000000"/>
              <w:left w:val="single" w:sz="4" w:space="0" w:color="000000"/>
              <w:bottom w:val="single" w:sz="4" w:space="0" w:color="000000"/>
              <w:right w:val="single" w:sz="4" w:space="0" w:color="000000"/>
            </w:tcBorders>
            <w:vAlign w:val="center"/>
          </w:tcPr>
          <w:p w14:paraId="6BEC7FD1" w14:textId="77777777" w:rsidR="00550BFF" w:rsidRPr="00C81D81" w:rsidRDefault="00550BFF" w:rsidP="00550BFF">
            <w:pPr>
              <w:widowControl w:val="0"/>
              <w:suppressAutoHyphens/>
              <w:kinsoku w:val="0"/>
              <w:autoSpaceDE w:val="0"/>
              <w:autoSpaceDN w:val="0"/>
              <w:ind w:leftChars="0" w:left="0" w:rightChars="0" w:right="0" w:firstLineChars="0" w:firstLine="0"/>
              <w:jc w:val="center"/>
              <w:rPr>
                <w:rFonts w:ascii="ＭＳ 明朝" w:eastAsia="ＭＳ 明朝" w:hAnsi="Times New Roman" w:cs="Times New Roman"/>
                <w:color w:val="auto"/>
                <w:sz w:val="21"/>
                <w:szCs w:val="24"/>
              </w:rPr>
            </w:pPr>
            <w:r w:rsidRPr="00C81D81">
              <w:rPr>
                <w:rFonts w:ascii="ＭＳ 明朝" w:eastAsia="ＭＳ 明朝" w:hAnsi="Times New Roman" w:cs="Times New Roman" w:hint="eastAsia"/>
                <w:color w:val="auto"/>
                <w:spacing w:val="137"/>
                <w:kern w:val="0"/>
                <w:sz w:val="21"/>
                <w:szCs w:val="24"/>
                <w:fitText w:val="1600" w:id="-1013818619"/>
              </w:rPr>
              <w:t>伐採の期</w:t>
            </w:r>
            <w:r w:rsidRPr="00C81D81">
              <w:rPr>
                <w:rFonts w:ascii="ＭＳ 明朝" w:eastAsia="ＭＳ 明朝" w:hAnsi="Times New Roman" w:cs="Times New Roman" w:hint="eastAsia"/>
                <w:color w:val="auto"/>
                <w:spacing w:val="2"/>
                <w:kern w:val="0"/>
                <w:sz w:val="21"/>
                <w:szCs w:val="24"/>
                <w:fitText w:val="1600" w:id="-1013818619"/>
              </w:rPr>
              <w:t>間</w:t>
            </w:r>
          </w:p>
        </w:tc>
        <w:tc>
          <w:tcPr>
            <w:tcW w:w="6379" w:type="dxa"/>
            <w:gridSpan w:val="3"/>
            <w:tcBorders>
              <w:top w:val="single" w:sz="4" w:space="0" w:color="000000"/>
              <w:left w:val="single" w:sz="4" w:space="0" w:color="000000"/>
              <w:bottom w:val="single" w:sz="4" w:space="0" w:color="000000"/>
              <w:right w:val="single" w:sz="4" w:space="0" w:color="000000"/>
            </w:tcBorders>
            <w:vAlign w:val="center"/>
          </w:tcPr>
          <w:p w14:paraId="6AF073C7" w14:textId="77777777" w:rsidR="00550BFF" w:rsidRPr="00C81D81" w:rsidRDefault="00550BFF" w:rsidP="00550BFF">
            <w:pPr>
              <w:widowControl w:val="0"/>
              <w:suppressAutoHyphens/>
              <w:kinsoku w:val="0"/>
              <w:autoSpaceDE w:val="0"/>
              <w:autoSpaceDN w:val="0"/>
              <w:ind w:leftChars="0" w:left="0" w:rightChars="0" w:right="0" w:firstLineChars="0" w:firstLine="0"/>
              <w:jc w:val="both"/>
              <w:rPr>
                <w:rFonts w:ascii="ＭＳ 明朝" w:eastAsia="ＭＳ 明朝" w:hAnsi="Times New Roman" w:cs="Times New Roman"/>
                <w:color w:val="auto"/>
                <w:sz w:val="21"/>
                <w:szCs w:val="24"/>
              </w:rPr>
            </w:pPr>
          </w:p>
        </w:tc>
      </w:tr>
      <w:tr w:rsidR="00550BFF" w:rsidRPr="00C81D81" w14:paraId="74A7CB16" w14:textId="77777777" w:rsidTr="00B47131">
        <w:trPr>
          <w:trHeight w:hRule="exact" w:val="397"/>
        </w:trPr>
        <w:tc>
          <w:tcPr>
            <w:tcW w:w="2150" w:type="dxa"/>
            <w:gridSpan w:val="3"/>
            <w:tcBorders>
              <w:top w:val="single" w:sz="4" w:space="0" w:color="000000"/>
              <w:left w:val="single" w:sz="4" w:space="0" w:color="000000"/>
              <w:bottom w:val="nil"/>
              <w:right w:val="single" w:sz="4" w:space="0" w:color="000000"/>
            </w:tcBorders>
            <w:vAlign w:val="center"/>
          </w:tcPr>
          <w:p w14:paraId="1AC84EB3" w14:textId="77777777" w:rsidR="00550BFF" w:rsidRPr="00C81D81" w:rsidRDefault="00550BFF" w:rsidP="00550BFF">
            <w:pPr>
              <w:widowControl w:val="0"/>
              <w:suppressAutoHyphens/>
              <w:kinsoku w:val="0"/>
              <w:autoSpaceDE w:val="0"/>
              <w:autoSpaceDN w:val="0"/>
              <w:ind w:leftChars="0" w:left="0" w:rightChars="0" w:right="0" w:firstLineChars="0" w:firstLine="0"/>
              <w:jc w:val="center"/>
              <w:rPr>
                <w:rFonts w:ascii="ＭＳ 明朝" w:eastAsia="ＭＳ 明朝" w:hAnsi="Times New Roman" w:cs="Times New Roman"/>
                <w:color w:val="auto"/>
                <w:kern w:val="0"/>
                <w:sz w:val="21"/>
                <w:szCs w:val="24"/>
              </w:rPr>
            </w:pPr>
            <w:r w:rsidRPr="00C81D81">
              <w:rPr>
                <w:rFonts w:ascii="ＭＳ 明朝" w:eastAsia="ＭＳ 明朝" w:hAnsi="Times New Roman" w:cs="Times New Roman" w:hint="eastAsia"/>
                <w:color w:val="auto"/>
                <w:spacing w:val="240"/>
                <w:kern w:val="0"/>
                <w:sz w:val="21"/>
                <w:szCs w:val="24"/>
                <w:fitText w:val="1600" w:id="-1013818618"/>
              </w:rPr>
              <w:t>集材方</w:t>
            </w:r>
            <w:r w:rsidRPr="00C81D81">
              <w:rPr>
                <w:rFonts w:ascii="ＭＳ 明朝" w:eastAsia="ＭＳ 明朝" w:hAnsi="Times New Roman" w:cs="Times New Roman" w:hint="eastAsia"/>
                <w:color w:val="auto"/>
                <w:spacing w:val="30"/>
                <w:kern w:val="0"/>
                <w:sz w:val="21"/>
                <w:szCs w:val="24"/>
                <w:fitText w:val="1600" w:id="-1013818618"/>
              </w:rPr>
              <w:t>法</w:t>
            </w:r>
          </w:p>
        </w:tc>
        <w:tc>
          <w:tcPr>
            <w:tcW w:w="6379" w:type="dxa"/>
            <w:gridSpan w:val="3"/>
            <w:tcBorders>
              <w:top w:val="single" w:sz="4" w:space="0" w:color="000000"/>
              <w:left w:val="single" w:sz="4" w:space="0" w:color="000000"/>
              <w:bottom w:val="single" w:sz="4" w:space="0" w:color="000000"/>
              <w:right w:val="single" w:sz="4" w:space="0" w:color="000000"/>
            </w:tcBorders>
            <w:vAlign w:val="center"/>
          </w:tcPr>
          <w:p w14:paraId="117FF35C" w14:textId="77777777" w:rsidR="00550BFF" w:rsidRPr="00C81D81" w:rsidRDefault="00550BFF" w:rsidP="00550BFF">
            <w:pPr>
              <w:widowControl w:val="0"/>
              <w:suppressAutoHyphens/>
              <w:kinsoku w:val="0"/>
              <w:autoSpaceDE w:val="0"/>
              <w:autoSpaceDN w:val="0"/>
              <w:ind w:leftChars="0" w:left="0" w:rightChars="0" w:right="0" w:firstLineChars="0" w:firstLine="0"/>
              <w:jc w:val="center"/>
              <w:rPr>
                <w:rFonts w:ascii="ＭＳ 明朝" w:eastAsia="ＭＳ 明朝" w:hAnsi="Times New Roman" w:cs="Times New Roman"/>
                <w:color w:val="auto"/>
                <w:sz w:val="21"/>
                <w:szCs w:val="24"/>
              </w:rPr>
            </w:pPr>
            <w:r w:rsidRPr="00C81D81">
              <w:rPr>
                <w:rFonts w:ascii="ＭＳ 明朝" w:eastAsia="ＭＳ 明朝" w:hAnsi="Times New Roman" w:cs="Times New Roman" w:hint="eastAsia"/>
                <w:color w:val="auto"/>
                <w:sz w:val="21"/>
                <w:szCs w:val="24"/>
              </w:rPr>
              <w:t>集材路・架線・その他（　　　　）</w:t>
            </w:r>
          </w:p>
        </w:tc>
      </w:tr>
      <w:tr w:rsidR="00550BFF" w:rsidRPr="00C81D81" w14:paraId="35BA5EAD" w14:textId="77777777" w:rsidTr="00B47131">
        <w:trPr>
          <w:trHeight w:hRule="exact" w:val="397"/>
        </w:trPr>
        <w:tc>
          <w:tcPr>
            <w:tcW w:w="150" w:type="dxa"/>
            <w:gridSpan w:val="2"/>
            <w:tcBorders>
              <w:top w:val="nil"/>
              <w:left w:val="single" w:sz="4" w:space="0" w:color="000000"/>
              <w:bottom w:val="single" w:sz="4" w:space="0" w:color="000000"/>
              <w:right w:val="single" w:sz="4" w:space="0" w:color="auto"/>
            </w:tcBorders>
            <w:vAlign w:val="center"/>
          </w:tcPr>
          <w:p w14:paraId="642713CF" w14:textId="77777777" w:rsidR="00550BFF" w:rsidRPr="00C81D81" w:rsidRDefault="00550BFF" w:rsidP="00550BFF">
            <w:pPr>
              <w:widowControl w:val="0"/>
              <w:suppressAutoHyphens/>
              <w:kinsoku w:val="0"/>
              <w:autoSpaceDE w:val="0"/>
              <w:autoSpaceDN w:val="0"/>
              <w:ind w:leftChars="0" w:left="0" w:rightChars="0" w:right="0" w:firstLineChars="0" w:firstLine="0"/>
              <w:jc w:val="center"/>
              <w:rPr>
                <w:rFonts w:ascii="ＭＳ 明朝" w:eastAsia="ＭＳ 明朝" w:hAnsi="Times New Roman" w:cs="Times New Roman"/>
                <w:color w:val="auto"/>
                <w:kern w:val="0"/>
                <w:sz w:val="21"/>
                <w:szCs w:val="24"/>
              </w:rPr>
            </w:pPr>
          </w:p>
        </w:tc>
        <w:tc>
          <w:tcPr>
            <w:tcW w:w="2000" w:type="dxa"/>
            <w:tcBorders>
              <w:top w:val="single" w:sz="4" w:space="0" w:color="000000"/>
              <w:left w:val="single" w:sz="4" w:space="0" w:color="auto"/>
              <w:bottom w:val="single" w:sz="4" w:space="0" w:color="000000"/>
              <w:right w:val="single" w:sz="4" w:space="0" w:color="000000"/>
            </w:tcBorders>
            <w:vAlign w:val="center"/>
          </w:tcPr>
          <w:p w14:paraId="4A2FE01D" w14:textId="77777777" w:rsidR="00550BFF" w:rsidRPr="00C81D81" w:rsidRDefault="00550BFF" w:rsidP="00550BFF">
            <w:pPr>
              <w:widowControl w:val="0"/>
              <w:suppressAutoHyphens/>
              <w:kinsoku w:val="0"/>
              <w:autoSpaceDE w:val="0"/>
              <w:autoSpaceDN w:val="0"/>
              <w:ind w:leftChars="0" w:left="0" w:rightChars="0" w:right="0" w:firstLineChars="0" w:firstLine="0"/>
              <w:jc w:val="center"/>
              <w:rPr>
                <w:rFonts w:ascii="ＭＳ 明朝" w:eastAsia="ＭＳ 明朝" w:hAnsi="Times New Roman" w:cs="Times New Roman"/>
                <w:color w:val="auto"/>
                <w:kern w:val="0"/>
                <w:sz w:val="21"/>
                <w:szCs w:val="24"/>
              </w:rPr>
            </w:pPr>
            <w:r w:rsidRPr="00C81D81">
              <w:rPr>
                <w:rFonts w:ascii="ＭＳ 明朝" w:eastAsia="ＭＳ 明朝" w:hAnsi="Times New Roman" w:cs="Times New Roman" w:hint="eastAsia"/>
                <w:color w:val="auto"/>
                <w:kern w:val="0"/>
                <w:sz w:val="21"/>
                <w:szCs w:val="24"/>
              </w:rPr>
              <w:t>集材路の幅員・延長</w:t>
            </w:r>
          </w:p>
        </w:tc>
        <w:tc>
          <w:tcPr>
            <w:tcW w:w="6379" w:type="dxa"/>
            <w:gridSpan w:val="3"/>
            <w:tcBorders>
              <w:top w:val="single" w:sz="4" w:space="0" w:color="000000"/>
              <w:left w:val="single" w:sz="4" w:space="0" w:color="000000"/>
              <w:bottom w:val="single" w:sz="4" w:space="0" w:color="000000"/>
              <w:right w:val="single" w:sz="4" w:space="0" w:color="000000"/>
            </w:tcBorders>
            <w:vAlign w:val="center"/>
          </w:tcPr>
          <w:p w14:paraId="29B5924D" w14:textId="77777777" w:rsidR="00550BFF" w:rsidRPr="00C81D81" w:rsidRDefault="00550BFF" w:rsidP="00550BFF">
            <w:pPr>
              <w:widowControl w:val="0"/>
              <w:suppressAutoHyphens/>
              <w:kinsoku w:val="0"/>
              <w:autoSpaceDE w:val="0"/>
              <w:autoSpaceDN w:val="0"/>
              <w:ind w:leftChars="0" w:left="0" w:rightChars="0" w:right="0" w:firstLineChars="0" w:firstLine="0"/>
              <w:jc w:val="center"/>
              <w:rPr>
                <w:rFonts w:ascii="ＭＳ 明朝" w:eastAsia="ＭＳ 明朝" w:hAnsi="Times New Roman" w:cs="Times New Roman"/>
                <w:color w:val="auto"/>
                <w:sz w:val="21"/>
                <w:szCs w:val="24"/>
              </w:rPr>
            </w:pPr>
            <w:r w:rsidRPr="00C81D81">
              <w:rPr>
                <w:rFonts w:ascii="ＭＳ 明朝" w:eastAsia="ＭＳ 明朝" w:hAnsi="Times New Roman" w:cs="Times New Roman" w:hint="eastAsia"/>
                <w:color w:val="auto"/>
                <w:sz w:val="21"/>
                <w:szCs w:val="24"/>
              </w:rPr>
              <w:t>幅員　　　　ｍ　・　延長　　　　ｍ</w:t>
            </w:r>
          </w:p>
        </w:tc>
      </w:tr>
    </w:tbl>
    <w:p w14:paraId="49CEF05C" w14:textId="77777777" w:rsidR="00550BFF" w:rsidRPr="00C81D81" w:rsidRDefault="00550BFF" w:rsidP="00550BFF">
      <w:pPr>
        <w:widowControl w:val="0"/>
        <w:autoSpaceDE w:val="0"/>
        <w:autoSpaceDN w:val="0"/>
        <w:spacing w:line="240" w:lineRule="exact"/>
        <w:ind w:leftChars="0" w:left="0" w:rightChars="0" w:right="0" w:firstLineChars="0" w:firstLine="0"/>
        <w:rPr>
          <w:rFonts w:ascii="ＭＳ 明朝" w:eastAsia="ＭＳ 明朝" w:hAnsi="Century" w:cs="Times New Roman"/>
          <w:color w:val="auto"/>
          <w:sz w:val="21"/>
        </w:rPr>
      </w:pPr>
    </w:p>
    <w:p w14:paraId="22E7C746" w14:textId="77777777" w:rsidR="00550BFF" w:rsidRPr="00C81D81" w:rsidRDefault="00550BFF" w:rsidP="00550BFF">
      <w:pPr>
        <w:widowControl w:val="0"/>
        <w:autoSpaceDE w:val="0"/>
        <w:autoSpaceDN w:val="0"/>
        <w:spacing w:line="240" w:lineRule="exact"/>
        <w:ind w:leftChars="0" w:left="0" w:rightChars="0" w:right="0" w:firstLine="210"/>
        <w:rPr>
          <w:rFonts w:ascii="ＭＳ 明朝" w:eastAsia="ＭＳ 明朝" w:hAnsi="Times New Roman" w:cs="Times New Roman"/>
          <w:color w:val="auto"/>
          <w:sz w:val="21"/>
        </w:rPr>
      </w:pPr>
      <w:r w:rsidRPr="00C81D81">
        <w:rPr>
          <w:rFonts w:ascii="ＭＳ 明朝" w:eastAsia="ＭＳ 明朝" w:hAnsi="Century" w:cs="Times New Roman" w:hint="eastAsia"/>
          <w:color w:val="auto"/>
          <w:sz w:val="21"/>
        </w:rPr>
        <w:t>３　備考</w:t>
      </w:r>
    </w:p>
    <w:tbl>
      <w:tblPr>
        <w:tblW w:w="8529" w:type="dxa"/>
        <w:tblInd w:w="3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2" w:type="dxa"/>
          <w:right w:w="52" w:type="dxa"/>
        </w:tblCellMar>
        <w:tblLook w:val="0000" w:firstRow="0" w:lastRow="0" w:firstColumn="0" w:lastColumn="0" w:noHBand="0" w:noVBand="0"/>
      </w:tblPr>
      <w:tblGrid>
        <w:gridCol w:w="8529"/>
      </w:tblGrid>
      <w:tr w:rsidR="00550BFF" w:rsidRPr="00C81D81" w14:paraId="66CCB4F9" w14:textId="77777777" w:rsidTr="00B47131">
        <w:trPr>
          <w:trHeight w:val="454"/>
        </w:trPr>
        <w:tc>
          <w:tcPr>
            <w:tcW w:w="8529" w:type="dxa"/>
            <w:tcBorders>
              <w:top w:val="single" w:sz="4" w:space="0" w:color="000000"/>
              <w:left w:val="single" w:sz="4" w:space="0" w:color="000000"/>
              <w:bottom w:val="single" w:sz="4" w:space="0" w:color="000000"/>
              <w:right w:val="single" w:sz="4" w:space="0" w:color="000000"/>
            </w:tcBorders>
            <w:vAlign w:val="center"/>
          </w:tcPr>
          <w:p w14:paraId="30D497B4" w14:textId="77777777" w:rsidR="00550BFF" w:rsidRPr="00C81D81" w:rsidRDefault="00550BFF" w:rsidP="00550BFF">
            <w:pPr>
              <w:widowControl w:val="0"/>
              <w:suppressAutoHyphens/>
              <w:kinsoku w:val="0"/>
              <w:autoSpaceDE w:val="0"/>
              <w:autoSpaceDN w:val="0"/>
              <w:spacing w:line="240" w:lineRule="exact"/>
              <w:ind w:leftChars="0" w:left="0" w:rightChars="0" w:right="0" w:firstLineChars="0" w:firstLine="0"/>
              <w:jc w:val="both"/>
              <w:rPr>
                <w:rFonts w:ascii="ＭＳ 明朝" w:eastAsia="ＭＳ 明朝" w:hAnsi="Times New Roman" w:cs="Times New Roman"/>
                <w:color w:val="auto"/>
                <w:sz w:val="21"/>
              </w:rPr>
            </w:pPr>
          </w:p>
        </w:tc>
      </w:tr>
    </w:tbl>
    <w:p w14:paraId="56479377" w14:textId="77777777" w:rsidR="00550BFF" w:rsidRPr="00C81D81" w:rsidRDefault="00550BFF" w:rsidP="00550BFF">
      <w:pPr>
        <w:widowControl w:val="0"/>
        <w:autoSpaceDE w:val="0"/>
        <w:autoSpaceDN w:val="0"/>
        <w:spacing w:line="220" w:lineRule="exact"/>
        <w:ind w:leftChars="0" w:left="0" w:rightChars="0" w:right="0" w:firstLineChars="0" w:firstLine="0"/>
        <w:rPr>
          <w:rFonts w:ascii="ＭＳ 明朝" w:eastAsia="ＭＳ 明朝" w:hAnsi="Century" w:cs="Times New Roman"/>
          <w:color w:val="auto"/>
          <w:sz w:val="21"/>
        </w:rPr>
      </w:pPr>
    </w:p>
    <w:p w14:paraId="12F1225C" w14:textId="77777777" w:rsidR="00550BFF" w:rsidRPr="00C81D81" w:rsidRDefault="00550BFF" w:rsidP="00550BFF">
      <w:pPr>
        <w:widowControl w:val="0"/>
        <w:overflowPunct w:val="0"/>
        <w:snapToGrid w:val="0"/>
        <w:ind w:leftChars="0" w:left="0" w:rightChars="0" w:right="0" w:firstLineChars="0" w:firstLine="0"/>
        <w:jc w:val="both"/>
        <w:textAlignment w:val="baseline"/>
        <w:rPr>
          <w:rFonts w:ascii="ＭＳ 明朝" w:eastAsia="ＭＳ 明朝" w:hAnsi="ＭＳ 明朝" w:cs="ＭＳ 明朝"/>
          <w:color w:val="auto"/>
          <w:sz w:val="21"/>
          <w:szCs w:val="20"/>
        </w:rPr>
      </w:pPr>
      <w:r w:rsidRPr="00C81D81">
        <w:rPr>
          <w:rFonts w:ascii="ＭＳ 明朝" w:eastAsia="ＭＳ 明朝" w:hAnsi="ＭＳ 明朝" w:cs="ＭＳ 明朝"/>
          <w:color w:val="auto"/>
          <w:sz w:val="21"/>
          <w:szCs w:val="20"/>
        </w:rPr>
        <w:t>注意事項</w:t>
      </w:r>
    </w:p>
    <w:p w14:paraId="47BFED00" w14:textId="77777777" w:rsidR="00550BFF" w:rsidRPr="00C81D81" w:rsidRDefault="00550BFF" w:rsidP="00550BFF">
      <w:pPr>
        <w:widowControl w:val="0"/>
        <w:overflowPunct w:val="0"/>
        <w:snapToGrid w:val="0"/>
        <w:ind w:leftChars="0" w:left="423" w:rightChars="390" w:right="936" w:firstLineChars="0" w:hanging="212"/>
        <w:jc w:val="both"/>
        <w:textAlignment w:val="baseline"/>
        <w:rPr>
          <w:rFonts w:ascii="ＭＳ 明朝" w:eastAsia="ＭＳ 明朝" w:hAnsi="ＭＳ 明朝" w:cs="ＭＳ 明朝"/>
          <w:color w:val="auto"/>
          <w:sz w:val="21"/>
          <w:szCs w:val="20"/>
        </w:rPr>
      </w:pPr>
      <w:r w:rsidRPr="00C81D81">
        <w:rPr>
          <w:rFonts w:ascii="ＭＳ 明朝" w:eastAsia="ＭＳ 明朝" w:hAnsi="ＭＳ 明朝" w:cs="ＭＳ 明朝"/>
          <w:color w:val="auto"/>
          <w:sz w:val="21"/>
          <w:szCs w:val="20"/>
        </w:rPr>
        <w:t>１　報告に係る森林の所在する市町村ごとに提出すること。</w:t>
      </w:r>
    </w:p>
    <w:p w14:paraId="28F40114" w14:textId="77777777" w:rsidR="00550BFF" w:rsidRPr="00C81D81" w:rsidRDefault="00550BFF" w:rsidP="00550BFF">
      <w:pPr>
        <w:widowControl w:val="0"/>
        <w:overflowPunct w:val="0"/>
        <w:snapToGrid w:val="0"/>
        <w:ind w:leftChars="0" w:left="423" w:rightChars="390" w:right="936" w:firstLineChars="0" w:hanging="212"/>
        <w:jc w:val="both"/>
        <w:textAlignment w:val="baseline"/>
        <w:rPr>
          <w:rFonts w:ascii="ＭＳ 明朝" w:eastAsia="ＭＳ 明朝" w:hAnsi="ＭＳ 明朝" w:cs="ＭＳ 明朝"/>
          <w:color w:val="auto"/>
          <w:sz w:val="21"/>
          <w:szCs w:val="20"/>
        </w:rPr>
      </w:pPr>
      <w:r w:rsidRPr="00C81D81">
        <w:rPr>
          <w:rFonts w:ascii="ＭＳ 明朝" w:eastAsia="ＭＳ 明朝" w:hAnsi="ＭＳ 明朝" w:cs="ＭＳ 明朝"/>
          <w:color w:val="auto"/>
          <w:sz w:val="21"/>
          <w:szCs w:val="20"/>
        </w:rPr>
        <w:t>２　森林の所在場所ごとに記載すること。</w:t>
      </w:r>
    </w:p>
    <w:p w14:paraId="33DA1B35" w14:textId="77777777" w:rsidR="00550BFF" w:rsidRPr="00C81D81" w:rsidRDefault="00550BFF" w:rsidP="00550BFF">
      <w:pPr>
        <w:widowControl w:val="0"/>
        <w:overflowPunct w:val="0"/>
        <w:snapToGrid w:val="0"/>
        <w:ind w:leftChars="0" w:left="423" w:rightChars="390" w:right="936" w:firstLineChars="0" w:hanging="212"/>
        <w:jc w:val="both"/>
        <w:textAlignment w:val="baseline"/>
        <w:rPr>
          <w:rFonts w:ascii="ＭＳ 明朝" w:eastAsia="ＭＳ 明朝" w:hAnsi="ＭＳ 明朝" w:cs="ＭＳ 明朝"/>
          <w:color w:val="auto"/>
          <w:sz w:val="21"/>
          <w:szCs w:val="20"/>
        </w:rPr>
      </w:pPr>
      <w:r w:rsidRPr="00C81D81">
        <w:rPr>
          <w:rFonts w:ascii="ＭＳ 明朝" w:eastAsia="ＭＳ 明朝" w:hAnsi="ＭＳ 明朝" w:cs="ＭＳ 明朝"/>
          <w:color w:val="auto"/>
          <w:sz w:val="21"/>
          <w:szCs w:val="20"/>
        </w:rPr>
        <w:t>３　面積は、小数第２位まで記載し、第３位を四捨五入すること。</w:t>
      </w:r>
    </w:p>
    <w:p w14:paraId="515289E8" w14:textId="77777777" w:rsidR="00550BFF" w:rsidRPr="00C81D81" w:rsidRDefault="00550BFF" w:rsidP="00550BFF">
      <w:pPr>
        <w:widowControl w:val="0"/>
        <w:overflowPunct w:val="0"/>
        <w:snapToGrid w:val="0"/>
        <w:ind w:leftChars="0" w:left="423" w:rightChars="390" w:right="936" w:firstLineChars="0" w:hanging="212"/>
        <w:jc w:val="both"/>
        <w:textAlignment w:val="baseline"/>
        <w:rPr>
          <w:rFonts w:ascii="ＭＳ 明朝" w:eastAsia="ＭＳ 明朝" w:hAnsi="ＭＳ 明朝" w:cs="ＭＳ 明朝"/>
          <w:color w:val="auto"/>
          <w:sz w:val="21"/>
          <w:szCs w:val="20"/>
        </w:rPr>
      </w:pPr>
      <w:r w:rsidRPr="00C81D81">
        <w:rPr>
          <w:rFonts w:ascii="ＭＳ 明朝" w:eastAsia="ＭＳ 明朝" w:hAnsi="ＭＳ 明朝" w:cs="ＭＳ 明朝" w:hint="eastAsia"/>
          <w:color w:val="auto"/>
          <w:sz w:val="21"/>
          <w:szCs w:val="20"/>
        </w:rPr>
        <w:t>４　伐採率欄には、立木材積による伐採率を記載すること。</w:t>
      </w:r>
    </w:p>
    <w:p w14:paraId="66817853" w14:textId="77777777" w:rsidR="00550BFF" w:rsidRPr="00C81D81" w:rsidRDefault="00550BFF" w:rsidP="00550BFF">
      <w:pPr>
        <w:widowControl w:val="0"/>
        <w:overflowPunct w:val="0"/>
        <w:snapToGrid w:val="0"/>
        <w:ind w:leftChars="0" w:left="420" w:rightChars="390" w:right="936" w:firstLineChars="0" w:hanging="210"/>
        <w:jc w:val="both"/>
        <w:textAlignment w:val="baseline"/>
        <w:rPr>
          <w:rFonts w:ascii="ＭＳ 明朝" w:eastAsia="ＭＳ 明朝" w:hAnsi="ＭＳ 明朝" w:cs="ＭＳ 明朝"/>
          <w:color w:val="auto"/>
          <w:sz w:val="21"/>
          <w:szCs w:val="20"/>
        </w:rPr>
      </w:pPr>
      <w:r w:rsidRPr="00C81D81">
        <w:rPr>
          <w:rFonts w:ascii="ＭＳ 明朝" w:eastAsia="ＭＳ 明朝" w:hAnsi="ＭＳ 明朝" w:cs="ＭＳ 明朝" w:hint="eastAsia"/>
          <w:color w:val="auto"/>
          <w:sz w:val="21"/>
          <w:szCs w:val="20"/>
        </w:rPr>
        <w:t>５</w:t>
      </w:r>
      <w:r w:rsidRPr="00C81D81">
        <w:rPr>
          <w:rFonts w:ascii="ＭＳ 明朝" w:eastAsia="ＭＳ 明朝" w:hAnsi="ＭＳ 明朝" w:cs="ＭＳ 明朝"/>
          <w:color w:val="auto"/>
          <w:sz w:val="21"/>
          <w:szCs w:val="20"/>
        </w:rPr>
        <w:t xml:space="preserve">　樹種は、すぎ、ひのき、まつ（あかまつ及びくろまつをいう。）、からまつ、えぞまつ、とどまつ</w:t>
      </w:r>
      <w:r w:rsidRPr="00C81D81">
        <w:rPr>
          <w:rFonts w:ascii="ＭＳ 明朝" w:eastAsia="ＭＳ 明朝" w:hAnsi="ＭＳ 明朝" w:cs="ＭＳ 明朝" w:hint="eastAsia"/>
          <w:color w:val="auto"/>
          <w:sz w:val="21"/>
          <w:szCs w:val="21"/>
        </w:rPr>
        <w:t>、その他の針葉樹、ぶな、くぬぎ及び</w:t>
      </w:r>
      <w:r w:rsidRPr="00C81D81">
        <w:rPr>
          <w:rFonts w:ascii="ＭＳ 明朝" w:eastAsia="ＭＳ 明朝" w:hAnsi="ＭＳ 明朝" w:cs="ＭＳ 明朝"/>
          <w:color w:val="auto"/>
          <w:sz w:val="21"/>
          <w:szCs w:val="20"/>
        </w:rPr>
        <w:t>その他の広葉樹の別に区分して記載すること。</w:t>
      </w:r>
    </w:p>
    <w:p w14:paraId="0FF1E956" w14:textId="77777777" w:rsidR="00550BFF" w:rsidRPr="00C81D81" w:rsidRDefault="00550BFF" w:rsidP="00550BFF">
      <w:pPr>
        <w:widowControl w:val="0"/>
        <w:overflowPunct w:val="0"/>
        <w:snapToGrid w:val="0"/>
        <w:ind w:leftChars="0" w:left="420" w:rightChars="390" w:right="936" w:firstLineChars="0" w:hanging="210"/>
        <w:jc w:val="both"/>
        <w:textAlignment w:val="baseline"/>
        <w:rPr>
          <w:rFonts w:ascii="ＭＳ 明朝" w:eastAsia="ＭＳ 明朝" w:hAnsi="ＭＳ 明朝" w:cs="ＭＳ 明朝"/>
          <w:color w:val="auto"/>
          <w:sz w:val="21"/>
          <w:szCs w:val="20"/>
        </w:rPr>
      </w:pPr>
      <w:r w:rsidRPr="00C81D81">
        <w:rPr>
          <w:rFonts w:ascii="ＭＳ 明朝" w:eastAsia="ＭＳ 明朝" w:hAnsi="ＭＳ 明朝" w:cs="ＭＳ 明朝" w:hint="eastAsia"/>
          <w:color w:val="auto"/>
          <w:sz w:val="21"/>
          <w:szCs w:val="20"/>
        </w:rPr>
        <w:t>６　伐採齢欄には、伐採した森林が異齢林の場合においては、伐採した立木のうち最も多いものの年齢を記載し、最も年齢の低いものの年齢と最も年齢の高いものの年齢とを「（○～○）」のように記載すること。</w:t>
      </w:r>
    </w:p>
    <w:bookmarkEnd w:id="81"/>
    <w:p w14:paraId="4E915245" w14:textId="77777777" w:rsidR="00550BFF" w:rsidRPr="00C81D81" w:rsidRDefault="00550BFF" w:rsidP="00550BFF">
      <w:pPr>
        <w:ind w:leftChars="0" w:left="0" w:rightChars="185" w:right="444" w:firstLineChars="0" w:firstLine="0"/>
        <w:rPr>
          <w:rFonts w:ascii="ＭＳ 明朝" w:eastAsia="ＭＳ 明朝" w:hAnsi="Century" w:cs="Times New Roman"/>
          <w:color w:val="auto"/>
          <w:sz w:val="20"/>
          <w:szCs w:val="20"/>
        </w:rPr>
      </w:pPr>
      <w:r w:rsidRPr="00C81D81">
        <w:rPr>
          <w:rFonts w:ascii="ＭＳ 明朝" w:eastAsia="ＭＳ 明朝" w:hAnsi="Century" w:cs="Times New Roman"/>
          <w:color w:val="auto"/>
          <w:sz w:val="20"/>
          <w:szCs w:val="20"/>
        </w:rPr>
        <w:br w:type="page"/>
      </w:r>
    </w:p>
    <w:bookmarkEnd w:id="80"/>
    <w:p w14:paraId="0DADC424" w14:textId="62635A00" w:rsidR="00550BFF" w:rsidRDefault="00550BFF">
      <w:pPr>
        <w:ind w:leftChars="0" w:left="0" w:rightChars="0" w:right="0" w:firstLineChars="0" w:firstLine="0"/>
        <w:rPr>
          <w:rFonts w:ascii="ＭＳ 明朝" w:eastAsia="ＭＳ 明朝" w:hAnsi="ＭＳ 明朝" w:cs="ＭＳ 明朝"/>
          <w:kern w:val="0"/>
          <w:sz w:val="21"/>
          <w:szCs w:val="20"/>
        </w:rPr>
      </w:pPr>
    </w:p>
    <w:p w14:paraId="72EE5417" w14:textId="77777777" w:rsidR="00550BFF" w:rsidRPr="00C81D81" w:rsidRDefault="00550BFF" w:rsidP="00550BFF">
      <w:pPr>
        <w:widowControl w:val="0"/>
        <w:autoSpaceDE w:val="0"/>
        <w:autoSpaceDN w:val="0"/>
        <w:spacing w:line="240" w:lineRule="exact"/>
        <w:ind w:leftChars="0" w:left="0" w:rightChars="0" w:right="0" w:firstLineChars="0" w:firstLine="0"/>
        <w:jc w:val="both"/>
        <w:rPr>
          <w:rFonts w:ascii="ＭＳ 明朝" w:eastAsia="ＭＳ 明朝" w:hAnsi="Times New Roman" w:cs="Times New Roman"/>
          <w:color w:val="auto"/>
          <w:sz w:val="21"/>
        </w:rPr>
      </w:pPr>
      <w:bookmarkStart w:id="82" w:name="OLE_LINK22"/>
      <w:r w:rsidRPr="00C81D81">
        <w:rPr>
          <w:rFonts w:ascii="ＭＳ 明朝" w:eastAsia="ＭＳ 明朝" w:hAnsi="Times New Roman" w:cs="Times New Roman"/>
          <w:color w:val="auto"/>
          <w:sz w:val="21"/>
        </w:rPr>
        <w:t>様式５</w:t>
      </w:r>
    </w:p>
    <w:p w14:paraId="3C1CF6B5" w14:textId="77777777" w:rsidR="00550BFF" w:rsidRPr="00C81D81" w:rsidRDefault="00550BFF" w:rsidP="00550BFF">
      <w:pPr>
        <w:widowControl w:val="0"/>
        <w:autoSpaceDE w:val="0"/>
        <w:autoSpaceDN w:val="0"/>
        <w:spacing w:line="240" w:lineRule="exact"/>
        <w:ind w:leftChars="0" w:left="0" w:rightChars="0" w:right="0" w:firstLineChars="0" w:firstLine="0"/>
        <w:jc w:val="both"/>
        <w:rPr>
          <w:rFonts w:ascii="ＭＳ 明朝" w:eastAsia="ＭＳ 明朝" w:hAnsi="Times New Roman" w:cs="Times New Roman"/>
          <w:color w:val="auto"/>
          <w:sz w:val="21"/>
        </w:rPr>
      </w:pPr>
    </w:p>
    <w:p w14:paraId="3E315D70" w14:textId="77777777" w:rsidR="00550BFF" w:rsidRPr="00C81D81" w:rsidRDefault="00550BFF" w:rsidP="00550BFF">
      <w:pPr>
        <w:widowControl w:val="0"/>
        <w:autoSpaceDE w:val="0"/>
        <w:autoSpaceDN w:val="0"/>
        <w:spacing w:line="240" w:lineRule="exact"/>
        <w:ind w:leftChars="0" w:left="0" w:rightChars="0" w:right="0" w:firstLineChars="0" w:firstLine="0"/>
        <w:jc w:val="center"/>
        <w:rPr>
          <w:rFonts w:ascii="ＭＳ 明朝" w:eastAsia="ＭＳ 明朝" w:hAnsi="Times New Roman" w:cs="Times New Roman"/>
          <w:color w:val="auto"/>
          <w:sz w:val="22"/>
        </w:rPr>
      </w:pPr>
      <w:r w:rsidRPr="00C81D81">
        <w:rPr>
          <w:rFonts w:ascii="ＭＳ 明朝" w:eastAsia="ＭＳ 明朝" w:hAnsi="Century" w:cs="Times New Roman" w:hint="eastAsia"/>
          <w:color w:val="auto"/>
          <w:sz w:val="21"/>
        </w:rPr>
        <w:t>伐 採 後 の 造 林 に 係 る 森 林 の 状 況 報 告 書</w:t>
      </w:r>
    </w:p>
    <w:p w14:paraId="06DA69CF" w14:textId="77777777" w:rsidR="00550BFF" w:rsidRPr="00C81D81" w:rsidRDefault="00550BFF" w:rsidP="00550BFF">
      <w:pPr>
        <w:widowControl w:val="0"/>
        <w:wordWrap w:val="0"/>
        <w:autoSpaceDE w:val="0"/>
        <w:autoSpaceDN w:val="0"/>
        <w:spacing w:line="240" w:lineRule="exact"/>
        <w:ind w:leftChars="0" w:left="0" w:rightChars="0" w:right="0" w:firstLineChars="0" w:firstLine="0"/>
        <w:jc w:val="right"/>
        <w:rPr>
          <w:rFonts w:ascii="ＭＳ 明朝" w:eastAsia="ＭＳ 明朝" w:hAnsi="Times New Roman" w:cs="Times New Roman"/>
          <w:color w:val="auto"/>
          <w:sz w:val="21"/>
        </w:rPr>
      </w:pPr>
      <w:r w:rsidRPr="00C81D81">
        <w:rPr>
          <w:rFonts w:ascii="ＭＳ 明朝" w:eastAsia="ＭＳ 明朝" w:hAnsi="Century" w:cs="Times New Roman" w:hint="eastAsia"/>
          <w:color w:val="auto"/>
          <w:sz w:val="21"/>
        </w:rPr>
        <w:t xml:space="preserve">　</w:t>
      </w:r>
      <w:r w:rsidRPr="00C81D81">
        <w:rPr>
          <w:rFonts w:ascii="ＭＳ 明朝" w:eastAsia="ＭＳ 明朝" w:hAnsi="Century" w:cs="Times New Roman"/>
          <w:color w:val="auto"/>
          <w:sz w:val="21"/>
        </w:rPr>
        <w:t xml:space="preserve">　</w:t>
      </w:r>
      <w:r w:rsidRPr="00C81D81">
        <w:rPr>
          <w:rFonts w:ascii="ＭＳ 明朝" w:eastAsia="ＭＳ 明朝" w:hAnsi="Century" w:cs="Times New Roman" w:hint="eastAsia"/>
          <w:color w:val="auto"/>
          <w:sz w:val="21"/>
        </w:rPr>
        <w:t xml:space="preserve">年　　月　　日　</w:t>
      </w:r>
      <w:r w:rsidRPr="00C81D81">
        <w:rPr>
          <w:rFonts w:ascii="ＭＳ 明朝" w:eastAsia="ＭＳ 明朝" w:hAnsi="Century" w:cs="Times New Roman"/>
          <w:color w:val="auto"/>
          <w:sz w:val="21"/>
        </w:rPr>
        <w:t xml:space="preserve">　</w:t>
      </w:r>
    </w:p>
    <w:p w14:paraId="0419CEB1" w14:textId="77777777" w:rsidR="00550BFF" w:rsidRPr="00C81D81" w:rsidRDefault="00550BFF" w:rsidP="00550BFF">
      <w:pPr>
        <w:widowControl w:val="0"/>
        <w:autoSpaceDE w:val="0"/>
        <w:autoSpaceDN w:val="0"/>
        <w:spacing w:line="240" w:lineRule="exact"/>
        <w:ind w:leftChars="0" w:left="0" w:rightChars="0" w:right="0" w:firstLineChars="0" w:firstLine="0"/>
        <w:jc w:val="both"/>
        <w:rPr>
          <w:rFonts w:ascii="ＭＳ 明朝" w:eastAsia="ＭＳ 明朝" w:hAnsi="Times New Roman" w:cs="Times New Roman"/>
          <w:color w:val="auto"/>
          <w:sz w:val="21"/>
        </w:rPr>
      </w:pPr>
      <w:r w:rsidRPr="00C81D81">
        <w:rPr>
          <w:rFonts w:ascii="ＭＳ 明朝" w:eastAsia="ＭＳ 明朝" w:hAnsi="Century" w:cs="Times New Roman"/>
          <w:color w:val="auto"/>
          <w:sz w:val="21"/>
        </w:rPr>
        <w:t xml:space="preserve"> </w:t>
      </w:r>
      <w:r w:rsidRPr="00C81D81">
        <w:rPr>
          <w:rFonts w:ascii="ＭＳ 明朝" w:eastAsia="ＭＳ 明朝" w:hAnsi="Century" w:cs="Times New Roman" w:hint="eastAsia"/>
          <w:color w:val="auto"/>
          <w:sz w:val="21"/>
        </w:rPr>
        <w:t xml:space="preserve">　　　市町村長　殿</w:t>
      </w:r>
    </w:p>
    <w:p w14:paraId="6D1B2162" w14:textId="77777777" w:rsidR="00550BFF" w:rsidRPr="00C81D81" w:rsidRDefault="00550BFF" w:rsidP="00550BFF">
      <w:pPr>
        <w:widowControl w:val="0"/>
        <w:autoSpaceDE w:val="0"/>
        <w:autoSpaceDN w:val="0"/>
        <w:spacing w:line="240" w:lineRule="exact"/>
        <w:ind w:leftChars="0" w:left="0" w:rightChars="0" w:right="0" w:firstLineChars="2700" w:firstLine="5670"/>
        <w:jc w:val="both"/>
        <w:rPr>
          <w:rFonts w:ascii="ＭＳ 明朝" w:eastAsia="ＭＳ 明朝" w:hAnsi="Times New Roman" w:cs="Times New Roman"/>
          <w:color w:val="auto"/>
          <w:sz w:val="21"/>
        </w:rPr>
      </w:pPr>
      <w:r w:rsidRPr="00C81D81">
        <w:rPr>
          <w:rFonts w:ascii="ＭＳ 明朝" w:eastAsia="ＭＳ 明朝" w:hAnsi="Century" w:cs="Times New Roman"/>
          <w:noProof/>
          <w:color w:val="auto"/>
          <w:sz w:val="21"/>
        </w:rPr>
        <mc:AlternateContent>
          <mc:Choice Requires="wps">
            <w:drawing>
              <wp:anchor distT="0" distB="0" distL="114300" distR="114300" simplePos="0" relativeHeight="251999744" behindDoc="0" locked="0" layoutInCell="1" allowOverlap="1" wp14:anchorId="01C7C7FF" wp14:editId="68503975">
                <wp:simplePos x="0" y="0"/>
                <wp:positionH relativeFrom="column">
                  <wp:posOffset>4462145</wp:posOffset>
                </wp:positionH>
                <wp:positionV relativeFrom="paragraph">
                  <wp:posOffset>40005</wp:posOffset>
                </wp:positionV>
                <wp:extent cx="1440180" cy="337930"/>
                <wp:effectExtent l="0" t="0" r="26670" b="24130"/>
                <wp:wrapNone/>
                <wp:docPr id="714" name="AutoShape 5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0180" cy="337930"/>
                        </a:xfrm>
                        <a:prstGeom prst="bracketPair">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txbx>
                        <w:txbxContent>
                          <w:p w14:paraId="3D948AFB" w14:textId="5BF12E0C" w:rsidR="00AE2D24" w:rsidRPr="00640325" w:rsidRDefault="00AE2D24" w:rsidP="00550BFF">
                            <w:pPr>
                              <w:spacing w:line="240" w:lineRule="exact"/>
                              <w:ind w:left="240" w:right="240" w:firstLine="200"/>
                              <w:rPr>
                                <w:sz w:val="20"/>
                              </w:rPr>
                            </w:pPr>
                            <w:r w:rsidRPr="00C81D81">
                              <w:rPr>
                                <w:rFonts w:hint="eastAsia"/>
                                <w:color w:val="auto"/>
                                <w:sz w:val="20"/>
                              </w:rPr>
                              <w:t>法人にあ</w:t>
                            </w:r>
                            <w:r w:rsidRPr="00C81D81">
                              <w:rPr>
                                <w:rFonts w:eastAsiaTheme="minorEastAsia" w:hint="eastAsia"/>
                                <w:color w:val="auto"/>
                                <w:sz w:val="20"/>
                              </w:rPr>
                              <w:t>っ</w:t>
                            </w:r>
                            <w:r w:rsidRPr="00C81D81">
                              <w:rPr>
                                <w:rFonts w:hint="eastAsia"/>
                                <w:color w:val="auto"/>
                                <w:sz w:val="20"/>
                              </w:rPr>
                              <w:t>ては、名称及び代表</w:t>
                            </w:r>
                            <w:r w:rsidRPr="00640325">
                              <w:rPr>
                                <w:rFonts w:hint="eastAsia"/>
                                <w:sz w:val="20"/>
                              </w:rPr>
                              <w:t>者の氏名</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C7C7FF" id="_x0000_s1086" type="#_x0000_t185" style="position:absolute;left:0;text-align:left;margin-left:351.35pt;margin-top:3.15pt;width:113.4pt;height:26.6pt;z-index:25199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">
                <v:textbox inset="1mm,0,1mm,0">
                  <w:txbxContent>
                    <w:p w14:paraId="3D948AFB" w14:textId="5BF12E0C" w:rsidR="00AE2D24" w:rsidRPr="00640325" w:rsidRDefault="00AE2D24" w:rsidP="00550BFF">
                      <w:pPr>
                        <w:spacing w:line="240" w:lineRule="exact"/>
                        <w:ind w:left="240" w:right="240" w:firstLine="200"/>
                        <w:rPr>
                          <w:sz w:val="20"/>
                        </w:rPr>
                      </w:pPr>
                      <w:r w:rsidRPr="00C81D81">
                        <w:rPr>
                          <w:rFonts w:hint="eastAsia"/>
                          <w:color w:val="auto"/>
                          <w:sz w:val="20"/>
                        </w:rPr>
                        <w:t>法人にあ</w:t>
                      </w:r>
                      <w:r w:rsidRPr="00C81D81">
                        <w:rPr>
                          <w:rFonts w:eastAsiaTheme="minorEastAsia" w:hint="eastAsia"/>
                          <w:color w:val="auto"/>
                          <w:sz w:val="20"/>
                        </w:rPr>
                        <w:t>っ</w:t>
                      </w:r>
                      <w:r w:rsidRPr="00C81D81">
                        <w:rPr>
                          <w:rFonts w:hint="eastAsia"/>
                          <w:color w:val="auto"/>
                          <w:sz w:val="20"/>
                        </w:rPr>
                        <w:t>ては、名称及び代表</w:t>
                      </w:r>
                      <w:r w:rsidRPr="00640325">
                        <w:rPr>
                          <w:rFonts w:hint="eastAsia"/>
                          <w:sz w:val="20"/>
                        </w:rPr>
                        <w:t>者の氏名</w:t>
                      </w:r>
                    </w:p>
                  </w:txbxContent>
                </v:textbox>
              </v:shape>
            </w:pict>
          </mc:Fallback>
        </mc:AlternateContent>
      </w:r>
      <w:r w:rsidRPr="00C81D81">
        <w:rPr>
          <w:rFonts w:ascii="ＭＳ 明朝" w:eastAsia="ＭＳ 明朝" w:hAnsi="Century" w:cs="Times New Roman" w:hint="eastAsia"/>
          <w:color w:val="auto"/>
          <w:sz w:val="21"/>
        </w:rPr>
        <w:t>住　所</w:t>
      </w:r>
    </w:p>
    <w:p w14:paraId="44DC9893" w14:textId="77777777" w:rsidR="00550BFF" w:rsidRPr="00C81D81" w:rsidRDefault="00550BFF" w:rsidP="00550BFF">
      <w:pPr>
        <w:widowControl w:val="0"/>
        <w:autoSpaceDE w:val="0"/>
        <w:autoSpaceDN w:val="0"/>
        <w:spacing w:line="240" w:lineRule="exact"/>
        <w:ind w:leftChars="0" w:left="0" w:rightChars="0" w:right="0" w:firstLineChars="2700" w:firstLine="5670"/>
        <w:jc w:val="both"/>
        <w:rPr>
          <w:rFonts w:ascii="ＭＳ 明朝" w:eastAsia="ＭＳ 明朝" w:hAnsi="Times New Roman" w:cs="Times New Roman"/>
          <w:color w:val="auto"/>
          <w:sz w:val="21"/>
        </w:rPr>
      </w:pPr>
      <w:r w:rsidRPr="00C81D81">
        <w:rPr>
          <w:rFonts w:ascii="ＭＳ 明朝" w:eastAsia="ＭＳ 明朝" w:hAnsi="Century" w:cs="Times New Roman" w:hint="eastAsia"/>
          <w:color w:val="auto"/>
          <w:sz w:val="21"/>
        </w:rPr>
        <w:t>報告者</w:t>
      </w:r>
      <w:r w:rsidRPr="00C81D81">
        <w:rPr>
          <w:rFonts w:ascii="ＭＳ 明朝" w:eastAsia="ＭＳ 明朝" w:hAnsi="Century" w:cs="Times New Roman"/>
          <w:color w:val="auto"/>
          <w:sz w:val="21"/>
        </w:rPr>
        <w:t xml:space="preserve">  </w:t>
      </w:r>
      <w:r w:rsidRPr="00C81D81">
        <w:rPr>
          <w:rFonts w:ascii="ＭＳ 明朝" w:eastAsia="ＭＳ 明朝" w:hAnsi="Century" w:cs="Times New Roman" w:hint="eastAsia"/>
          <w:color w:val="auto"/>
          <w:sz w:val="21"/>
        </w:rPr>
        <w:t xml:space="preserve">氏名　</w:t>
      </w:r>
      <w:r w:rsidRPr="00C81D81">
        <w:rPr>
          <w:rFonts w:ascii="ＭＳ 明朝" w:eastAsia="ＭＳ 明朝" w:hAnsi="Century" w:cs="Times New Roman"/>
          <w:color w:val="auto"/>
          <w:sz w:val="21"/>
        </w:rPr>
        <w:t xml:space="preserve">　　　　　　　　　　　</w:t>
      </w:r>
    </w:p>
    <w:p w14:paraId="5DD60F80" w14:textId="77777777" w:rsidR="00550BFF" w:rsidRPr="00C81D81" w:rsidRDefault="00550BFF" w:rsidP="00550BFF">
      <w:pPr>
        <w:widowControl w:val="0"/>
        <w:autoSpaceDE w:val="0"/>
        <w:autoSpaceDN w:val="0"/>
        <w:spacing w:line="240" w:lineRule="exact"/>
        <w:ind w:leftChars="0" w:left="0" w:rightChars="0" w:right="0" w:firstLineChars="0" w:firstLine="0"/>
        <w:jc w:val="both"/>
        <w:rPr>
          <w:rFonts w:ascii="ＭＳ 明朝" w:eastAsia="ＭＳ 明朝" w:hAnsi="Times New Roman" w:cs="Times New Roman"/>
          <w:color w:val="auto"/>
          <w:sz w:val="21"/>
        </w:rPr>
      </w:pPr>
    </w:p>
    <w:p w14:paraId="781D8201" w14:textId="77777777" w:rsidR="00550BFF" w:rsidRPr="00C81D81" w:rsidRDefault="00550BFF" w:rsidP="00550BFF">
      <w:pPr>
        <w:widowControl w:val="0"/>
        <w:autoSpaceDE w:val="0"/>
        <w:autoSpaceDN w:val="0"/>
        <w:spacing w:line="240" w:lineRule="exact"/>
        <w:ind w:leftChars="0" w:left="0" w:rightChars="118" w:right="283" w:firstLineChars="0" w:firstLine="0"/>
        <w:jc w:val="both"/>
        <w:rPr>
          <w:rFonts w:ascii="ＭＳ 明朝" w:eastAsia="ＭＳ 明朝" w:hAnsi="Times New Roman" w:cs="Times New Roman"/>
          <w:color w:val="auto"/>
          <w:sz w:val="21"/>
        </w:rPr>
      </w:pPr>
      <w:r w:rsidRPr="00C81D81">
        <w:rPr>
          <w:rFonts w:ascii="ＭＳ 明朝" w:eastAsia="ＭＳ 明朝" w:hAnsi="Century" w:cs="Times New Roman"/>
          <w:color w:val="auto"/>
          <w:sz w:val="21"/>
        </w:rPr>
        <w:t xml:space="preserve">  </w:t>
      </w:r>
      <w:r w:rsidRPr="00C81D81">
        <w:rPr>
          <w:rFonts w:ascii="ＭＳ 明朝" w:eastAsia="ＭＳ 明朝" w:hAnsi="Century" w:cs="Times New Roman" w:hint="eastAsia"/>
          <w:color w:val="auto"/>
          <w:sz w:val="21"/>
        </w:rPr>
        <w:t xml:space="preserve">　年　月　日に提出した伐採及び伐採後の造林の届出書に係る森林につき次のとおり伐採後の造林を実施したので、森林法第10条の８第２項の規定により報告します。</w:t>
      </w:r>
    </w:p>
    <w:p w14:paraId="1F115EC5" w14:textId="77777777" w:rsidR="00550BFF" w:rsidRPr="00C81D81" w:rsidRDefault="00550BFF" w:rsidP="00550BFF">
      <w:pPr>
        <w:widowControl w:val="0"/>
        <w:autoSpaceDE w:val="0"/>
        <w:autoSpaceDN w:val="0"/>
        <w:spacing w:line="240" w:lineRule="exact"/>
        <w:ind w:leftChars="0" w:left="0" w:rightChars="0" w:right="0" w:firstLineChars="0" w:firstLine="0"/>
        <w:rPr>
          <w:rFonts w:ascii="ＭＳ 明朝" w:eastAsia="ＭＳ 明朝" w:hAnsi="Century" w:cs="Times New Roman"/>
          <w:color w:val="auto"/>
          <w:sz w:val="21"/>
        </w:rPr>
      </w:pPr>
    </w:p>
    <w:p w14:paraId="786D6F86" w14:textId="77777777" w:rsidR="00550BFF" w:rsidRPr="00C81D81" w:rsidRDefault="00550BFF" w:rsidP="00550BFF">
      <w:pPr>
        <w:widowControl w:val="0"/>
        <w:autoSpaceDE w:val="0"/>
        <w:autoSpaceDN w:val="0"/>
        <w:spacing w:line="240" w:lineRule="exact"/>
        <w:ind w:leftChars="0" w:left="0" w:rightChars="0" w:right="0" w:firstLineChars="0" w:firstLine="0"/>
        <w:rPr>
          <w:rFonts w:ascii="ＭＳ 明朝" w:eastAsia="ＭＳ 明朝" w:hAnsi="Times New Roman" w:cs="Times New Roman"/>
          <w:color w:val="auto"/>
          <w:sz w:val="21"/>
        </w:rPr>
      </w:pPr>
      <w:r w:rsidRPr="00C81D81">
        <w:rPr>
          <w:rFonts w:ascii="ＭＳ 明朝" w:eastAsia="ＭＳ 明朝" w:hAnsi="Century" w:cs="Times New Roman" w:hint="eastAsia"/>
          <w:color w:val="auto"/>
          <w:sz w:val="21"/>
        </w:rPr>
        <w:t>１　森林の所在場所</w:t>
      </w:r>
      <w:r w:rsidRPr="00C81D81">
        <w:rPr>
          <w:rFonts w:ascii="ＭＳ 明朝" w:eastAsia="ＭＳ 明朝" w:hAnsi="Century" w:cs="Times New Roman"/>
          <w:color w:val="auto"/>
          <w:sz w:val="21"/>
        </w:rPr>
        <w:t xml:space="preserve"> </w:t>
      </w:r>
    </w:p>
    <w:tbl>
      <w:tblPr>
        <w:tblW w:w="0" w:type="auto"/>
        <w:tblInd w:w="3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2" w:type="dxa"/>
          <w:right w:w="52" w:type="dxa"/>
        </w:tblCellMar>
        <w:tblLook w:val="0000" w:firstRow="0" w:lastRow="0" w:firstColumn="0" w:lastColumn="0" w:noHBand="0" w:noVBand="0"/>
      </w:tblPr>
      <w:tblGrid>
        <w:gridCol w:w="9033"/>
      </w:tblGrid>
      <w:tr w:rsidR="00550BFF" w:rsidRPr="00C81D81" w14:paraId="70823CA3" w14:textId="77777777" w:rsidTr="00B47131">
        <w:trPr>
          <w:trHeight w:val="673"/>
        </w:trPr>
        <w:tc>
          <w:tcPr>
            <w:tcW w:w="9033" w:type="dxa"/>
            <w:tcBorders>
              <w:top w:val="single" w:sz="4" w:space="0" w:color="000000"/>
              <w:left w:val="single" w:sz="4" w:space="0" w:color="000000"/>
              <w:bottom w:val="single" w:sz="4" w:space="0" w:color="000000"/>
              <w:right w:val="single" w:sz="4" w:space="0" w:color="000000"/>
            </w:tcBorders>
            <w:vAlign w:val="center"/>
          </w:tcPr>
          <w:p w14:paraId="195C5E38" w14:textId="77777777" w:rsidR="00550BFF" w:rsidRPr="00C81D81" w:rsidRDefault="00550BFF" w:rsidP="00550BFF">
            <w:pPr>
              <w:widowControl w:val="0"/>
              <w:suppressAutoHyphens/>
              <w:kinsoku w:val="0"/>
              <w:autoSpaceDE w:val="0"/>
              <w:autoSpaceDN w:val="0"/>
              <w:spacing w:line="200" w:lineRule="exact"/>
              <w:ind w:leftChars="0" w:left="0" w:rightChars="0" w:right="0" w:firstLineChars="0" w:firstLine="0"/>
              <w:rPr>
                <w:rFonts w:ascii="ＭＳ 明朝" w:eastAsia="ＭＳ 明朝" w:hAnsi="Century" w:cs="Times New Roman"/>
                <w:color w:val="auto"/>
                <w:sz w:val="21"/>
                <w:szCs w:val="21"/>
              </w:rPr>
            </w:pPr>
            <w:r w:rsidRPr="00C81D81">
              <w:rPr>
                <w:rFonts w:ascii="ＭＳ 明朝" w:eastAsia="ＭＳ 明朝" w:hAnsi="Century" w:cs="Times New Roman"/>
                <w:color w:val="auto"/>
                <w:sz w:val="21"/>
                <w:szCs w:val="21"/>
              </w:rPr>
              <w:t xml:space="preserve">  </w:t>
            </w:r>
            <w:r w:rsidRPr="00C81D81">
              <w:rPr>
                <w:rFonts w:ascii="ＭＳ 明朝" w:eastAsia="ＭＳ 明朝" w:hAnsi="Century" w:cs="Times New Roman" w:hint="eastAsia"/>
                <w:color w:val="auto"/>
                <w:sz w:val="21"/>
                <w:szCs w:val="21"/>
              </w:rPr>
              <w:t xml:space="preserve">　　　市　</w:t>
            </w:r>
            <w:r w:rsidRPr="00C81D81">
              <w:rPr>
                <w:rFonts w:ascii="ＭＳ 明朝" w:eastAsia="ＭＳ 明朝" w:hAnsi="Century" w:cs="Times New Roman"/>
                <w:color w:val="auto"/>
                <w:sz w:val="21"/>
                <w:szCs w:val="21"/>
              </w:rPr>
              <w:t xml:space="preserve">　　　</w:t>
            </w:r>
            <w:r w:rsidRPr="00C81D81">
              <w:rPr>
                <w:rFonts w:ascii="ＭＳ 明朝" w:eastAsia="ＭＳ 明朝" w:hAnsi="Century" w:cs="Times New Roman" w:hint="eastAsia"/>
                <w:color w:val="auto"/>
                <w:sz w:val="21"/>
                <w:szCs w:val="21"/>
              </w:rPr>
              <w:t>町</w:t>
            </w:r>
          </w:p>
          <w:p w14:paraId="07974B9C" w14:textId="77777777" w:rsidR="00550BFF" w:rsidRPr="00C81D81" w:rsidRDefault="00550BFF" w:rsidP="00550BFF">
            <w:pPr>
              <w:widowControl w:val="0"/>
              <w:suppressAutoHyphens/>
              <w:kinsoku w:val="0"/>
              <w:autoSpaceDE w:val="0"/>
              <w:autoSpaceDN w:val="0"/>
              <w:spacing w:line="200" w:lineRule="exact"/>
              <w:ind w:leftChars="0" w:left="0" w:rightChars="0" w:right="0" w:firstLine="210"/>
              <w:rPr>
                <w:rFonts w:ascii="ＭＳ 明朝" w:eastAsia="ＭＳ 明朝" w:hAnsi="Times New Roman" w:cs="Times New Roman"/>
                <w:color w:val="auto"/>
                <w:sz w:val="21"/>
                <w:szCs w:val="21"/>
              </w:rPr>
            </w:pPr>
            <w:r w:rsidRPr="00C81D81">
              <w:rPr>
                <w:rFonts w:ascii="ＭＳ 明朝" w:eastAsia="ＭＳ 明朝" w:hAnsi="Times New Roman" w:cs="Times New Roman" w:hint="eastAsia"/>
                <w:color w:val="auto"/>
                <w:sz w:val="21"/>
                <w:szCs w:val="21"/>
              </w:rPr>
              <w:t xml:space="preserve">　　　　　　　　　　大字　　　字　　　地番</w:t>
            </w:r>
          </w:p>
          <w:p w14:paraId="523C5B2A" w14:textId="77777777" w:rsidR="00550BFF" w:rsidRPr="00C81D81" w:rsidRDefault="00550BFF" w:rsidP="00550BFF">
            <w:pPr>
              <w:widowControl w:val="0"/>
              <w:suppressAutoHyphens/>
              <w:kinsoku w:val="0"/>
              <w:autoSpaceDE w:val="0"/>
              <w:autoSpaceDN w:val="0"/>
              <w:spacing w:line="200" w:lineRule="exact"/>
              <w:ind w:leftChars="0" w:left="0" w:rightChars="0" w:right="0" w:firstLineChars="0" w:firstLine="0"/>
              <w:rPr>
                <w:rFonts w:ascii="ＭＳ 明朝" w:eastAsia="ＭＳ 明朝" w:hAnsi="ＭＳ 明朝" w:cs="ＭＳ 明朝"/>
                <w:color w:val="auto"/>
                <w:sz w:val="21"/>
              </w:rPr>
            </w:pPr>
            <w:r w:rsidRPr="00C81D81">
              <w:rPr>
                <w:rFonts w:ascii="ＭＳ 明朝" w:eastAsia="ＭＳ 明朝" w:hAnsi="Century" w:cs="Times New Roman"/>
                <w:color w:val="auto"/>
                <w:sz w:val="21"/>
                <w:szCs w:val="21"/>
              </w:rPr>
              <w:t xml:space="preserve">  </w:t>
            </w:r>
            <w:r w:rsidRPr="00C81D81">
              <w:rPr>
                <w:rFonts w:ascii="ＭＳ 明朝" w:eastAsia="ＭＳ 明朝" w:hAnsi="Century" w:cs="Times New Roman" w:hint="eastAsia"/>
                <w:color w:val="auto"/>
                <w:sz w:val="21"/>
                <w:szCs w:val="21"/>
              </w:rPr>
              <w:t xml:space="preserve">　　　郡　　　　村</w:t>
            </w:r>
          </w:p>
        </w:tc>
      </w:tr>
    </w:tbl>
    <w:p w14:paraId="4F5D2603" w14:textId="77777777" w:rsidR="00550BFF" w:rsidRPr="00C81D81" w:rsidRDefault="00550BFF" w:rsidP="00550BFF">
      <w:pPr>
        <w:widowControl w:val="0"/>
        <w:autoSpaceDE w:val="0"/>
        <w:autoSpaceDN w:val="0"/>
        <w:spacing w:line="240" w:lineRule="exact"/>
        <w:ind w:leftChars="0" w:left="0" w:rightChars="0" w:right="0" w:firstLineChars="0" w:firstLine="0"/>
        <w:rPr>
          <w:rFonts w:ascii="ＭＳ 明朝" w:eastAsia="ＭＳ 明朝" w:hAnsi="Century" w:cs="Times New Roman"/>
          <w:color w:val="auto"/>
          <w:sz w:val="21"/>
        </w:rPr>
      </w:pPr>
    </w:p>
    <w:p w14:paraId="4388110A" w14:textId="77777777" w:rsidR="00550BFF" w:rsidRPr="00C81D81" w:rsidRDefault="00550BFF" w:rsidP="00550BFF">
      <w:pPr>
        <w:widowControl w:val="0"/>
        <w:autoSpaceDE w:val="0"/>
        <w:autoSpaceDN w:val="0"/>
        <w:spacing w:line="240" w:lineRule="exact"/>
        <w:ind w:leftChars="0" w:left="0" w:rightChars="0" w:right="0" w:firstLineChars="0" w:firstLine="0"/>
        <w:rPr>
          <w:rFonts w:ascii="ＭＳ 明朝" w:eastAsia="ＭＳ 明朝" w:hAnsi="Century" w:cs="Times New Roman"/>
          <w:color w:val="auto"/>
          <w:sz w:val="21"/>
        </w:rPr>
      </w:pPr>
      <w:r w:rsidRPr="00C81D81">
        <w:rPr>
          <w:rFonts w:ascii="ＭＳ 明朝" w:eastAsia="ＭＳ 明朝" w:hAnsi="Century" w:cs="Times New Roman" w:hint="eastAsia"/>
          <w:color w:val="auto"/>
          <w:sz w:val="21"/>
        </w:rPr>
        <w:t>２　伐採後の造林の実施状況</w:t>
      </w:r>
    </w:p>
    <w:tbl>
      <w:tblPr>
        <w:tblW w:w="0" w:type="auto"/>
        <w:tblInd w:w="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979"/>
        <w:gridCol w:w="974"/>
        <w:gridCol w:w="1249"/>
        <w:gridCol w:w="1112"/>
        <w:gridCol w:w="1112"/>
        <w:gridCol w:w="1112"/>
        <w:gridCol w:w="1112"/>
        <w:gridCol w:w="1112"/>
      </w:tblGrid>
      <w:tr w:rsidR="00550BFF" w:rsidRPr="00C81D81" w14:paraId="0C66514F" w14:textId="77777777" w:rsidTr="00B47131">
        <w:trPr>
          <w:trHeight w:val="540"/>
        </w:trPr>
        <w:tc>
          <w:tcPr>
            <w:tcW w:w="998" w:type="dxa"/>
            <w:tcMar>
              <w:left w:w="0" w:type="dxa"/>
              <w:right w:w="0" w:type="dxa"/>
            </w:tcMar>
            <w:vAlign w:val="center"/>
          </w:tcPr>
          <w:p w14:paraId="56027F34" w14:textId="77777777" w:rsidR="00550BFF" w:rsidRPr="00C81D81" w:rsidRDefault="00550BFF" w:rsidP="00550BFF">
            <w:pPr>
              <w:widowControl w:val="0"/>
              <w:autoSpaceDE w:val="0"/>
              <w:autoSpaceDN w:val="0"/>
              <w:ind w:leftChars="0" w:left="0" w:rightChars="0" w:right="0" w:firstLineChars="0" w:firstLine="0"/>
              <w:rPr>
                <w:rFonts w:ascii="ＭＳ 明朝" w:eastAsia="ＭＳ 明朝" w:hAnsi="Century" w:cs="Times New Roman"/>
                <w:color w:val="auto"/>
                <w:sz w:val="21"/>
              </w:rPr>
            </w:pPr>
          </w:p>
        </w:tc>
        <w:tc>
          <w:tcPr>
            <w:tcW w:w="992" w:type="dxa"/>
            <w:vAlign w:val="center"/>
          </w:tcPr>
          <w:p w14:paraId="38D6CE2D" w14:textId="77777777" w:rsidR="00550BFF" w:rsidRPr="00C81D81" w:rsidRDefault="00550BFF" w:rsidP="00550BFF">
            <w:pPr>
              <w:widowControl w:val="0"/>
              <w:autoSpaceDE w:val="0"/>
              <w:autoSpaceDN w:val="0"/>
              <w:spacing w:line="240" w:lineRule="exact"/>
              <w:ind w:leftChars="0" w:left="0" w:rightChars="0" w:right="0" w:firstLineChars="0" w:firstLine="0"/>
              <w:jc w:val="center"/>
              <w:rPr>
                <w:rFonts w:ascii="ＭＳ 明朝" w:eastAsia="ＭＳ 明朝" w:hAnsi="Century" w:cs="Times New Roman"/>
                <w:color w:val="auto"/>
                <w:sz w:val="21"/>
              </w:rPr>
            </w:pPr>
            <w:r w:rsidRPr="00C81D81">
              <w:rPr>
                <w:rFonts w:ascii="ＭＳ 明朝" w:eastAsia="ＭＳ 明朝" w:hAnsi="Century" w:cs="Times New Roman" w:hint="eastAsia"/>
                <w:color w:val="auto"/>
                <w:sz w:val="21"/>
              </w:rPr>
              <w:t>造林の</w:t>
            </w:r>
          </w:p>
          <w:p w14:paraId="23B0577C" w14:textId="77777777" w:rsidR="00550BFF" w:rsidRPr="00C81D81" w:rsidRDefault="00550BFF" w:rsidP="00550BFF">
            <w:pPr>
              <w:widowControl w:val="0"/>
              <w:autoSpaceDE w:val="0"/>
              <w:autoSpaceDN w:val="0"/>
              <w:spacing w:line="240" w:lineRule="exact"/>
              <w:ind w:leftChars="0" w:left="0" w:rightChars="0" w:right="0" w:firstLineChars="0" w:firstLine="0"/>
              <w:jc w:val="center"/>
              <w:rPr>
                <w:rFonts w:ascii="ＭＳ 明朝" w:eastAsia="ＭＳ 明朝" w:hAnsi="Century" w:cs="Times New Roman"/>
                <w:color w:val="auto"/>
                <w:sz w:val="21"/>
              </w:rPr>
            </w:pPr>
            <w:r w:rsidRPr="00C81D81">
              <w:rPr>
                <w:rFonts w:ascii="ＭＳ 明朝" w:eastAsia="ＭＳ 明朝" w:hAnsi="Century" w:cs="Times New Roman"/>
                <w:color w:val="auto"/>
                <w:sz w:val="21"/>
              </w:rPr>
              <w:t>方</w:t>
            </w:r>
            <w:r w:rsidRPr="00C81D81">
              <w:rPr>
                <w:rFonts w:ascii="ＭＳ 明朝" w:eastAsia="ＭＳ 明朝" w:hAnsi="Century" w:cs="Times New Roman" w:hint="eastAsia"/>
                <w:color w:val="auto"/>
                <w:sz w:val="21"/>
              </w:rPr>
              <w:t xml:space="preserve">　</w:t>
            </w:r>
            <w:r w:rsidRPr="00C81D81">
              <w:rPr>
                <w:rFonts w:ascii="ＭＳ 明朝" w:eastAsia="ＭＳ 明朝" w:hAnsi="Century" w:cs="Times New Roman"/>
                <w:color w:val="auto"/>
                <w:sz w:val="21"/>
              </w:rPr>
              <w:t>法</w:t>
            </w:r>
          </w:p>
        </w:tc>
        <w:tc>
          <w:tcPr>
            <w:tcW w:w="1276" w:type="dxa"/>
            <w:vAlign w:val="center"/>
          </w:tcPr>
          <w:p w14:paraId="3F19004C" w14:textId="77777777" w:rsidR="00550BFF" w:rsidRPr="00C81D81" w:rsidRDefault="00550BFF" w:rsidP="00550BFF">
            <w:pPr>
              <w:widowControl w:val="0"/>
              <w:autoSpaceDE w:val="0"/>
              <w:autoSpaceDN w:val="0"/>
              <w:spacing w:line="240" w:lineRule="exact"/>
              <w:ind w:leftChars="0" w:left="0" w:rightChars="0" w:right="0" w:firstLineChars="0" w:firstLine="0"/>
              <w:jc w:val="center"/>
              <w:rPr>
                <w:rFonts w:ascii="ＭＳ 明朝" w:eastAsia="ＭＳ 明朝" w:hAnsi="Century" w:cs="Times New Roman"/>
                <w:color w:val="auto"/>
                <w:sz w:val="21"/>
              </w:rPr>
            </w:pPr>
            <w:r w:rsidRPr="00C81D81">
              <w:rPr>
                <w:rFonts w:ascii="ＭＳ 明朝" w:eastAsia="ＭＳ 明朝" w:hAnsi="Century" w:cs="Times New Roman" w:hint="eastAsia"/>
                <w:color w:val="auto"/>
                <w:sz w:val="21"/>
              </w:rPr>
              <w:t>造林</w:t>
            </w:r>
            <w:r w:rsidRPr="00C81D81">
              <w:rPr>
                <w:rFonts w:ascii="ＭＳ 明朝" w:eastAsia="ＭＳ 明朝" w:hAnsi="Century" w:cs="Times New Roman"/>
                <w:color w:val="auto"/>
                <w:sz w:val="21"/>
              </w:rPr>
              <w:t>の</w:t>
            </w:r>
          </w:p>
          <w:p w14:paraId="3D2D2BB1" w14:textId="77777777" w:rsidR="00550BFF" w:rsidRPr="00C81D81" w:rsidRDefault="00550BFF" w:rsidP="00550BFF">
            <w:pPr>
              <w:widowControl w:val="0"/>
              <w:autoSpaceDE w:val="0"/>
              <w:autoSpaceDN w:val="0"/>
              <w:spacing w:line="240" w:lineRule="exact"/>
              <w:ind w:leftChars="0" w:left="0" w:rightChars="0" w:right="0" w:firstLineChars="0" w:firstLine="0"/>
              <w:jc w:val="center"/>
              <w:rPr>
                <w:rFonts w:ascii="ＭＳ 明朝" w:eastAsia="ＭＳ 明朝" w:hAnsi="Century" w:cs="Times New Roman"/>
                <w:color w:val="auto"/>
                <w:sz w:val="21"/>
              </w:rPr>
            </w:pPr>
            <w:r w:rsidRPr="00C81D81">
              <w:rPr>
                <w:rFonts w:ascii="ＭＳ 明朝" w:eastAsia="ＭＳ 明朝" w:hAnsi="Century" w:cs="Times New Roman" w:hint="eastAsia"/>
                <w:color w:val="auto"/>
                <w:sz w:val="21"/>
              </w:rPr>
              <w:t>期　間</w:t>
            </w:r>
          </w:p>
        </w:tc>
        <w:tc>
          <w:tcPr>
            <w:tcW w:w="1134" w:type="dxa"/>
            <w:vAlign w:val="center"/>
          </w:tcPr>
          <w:p w14:paraId="08F1F51A" w14:textId="77777777" w:rsidR="00550BFF" w:rsidRPr="00C81D81" w:rsidRDefault="00550BFF" w:rsidP="00550BFF">
            <w:pPr>
              <w:widowControl w:val="0"/>
              <w:autoSpaceDE w:val="0"/>
              <w:autoSpaceDN w:val="0"/>
              <w:spacing w:line="240" w:lineRule="exact"/>
              <w:ind w:leftChars="0" w:left="0" w:rightChars="0" w:right="0" w:firstLineChars="0" w:firstLine="0"/>
              <w:jc w:val="center"/>
              <w:rPr>
                <w:rFonts w:ascii="ＭＳ 明朝" w:eastAsia="ＭＳ 明朝" w:hAnsi="Century" w:cs="Times New Roman"/>
                <w:color w:val="auto"/>
                <w:sz w:val="21"/>
              </w:rPr>
            </w:pPr>
            <w:r w:rsidRPr="00C81D81">
              <w:rPr>
                <w:rFonts w:ascii="ＭＳ 明朝" w:eastAsia="ＭＳ 明朝" w:hAnsi="Century" w:cs="Times New Roman" w:hint="eastAsia"/>
                <w:color w:val="auto"/>
                <w:sz w:val="21"/>
              </w:rPr>
              <w:t>造　林</w:t>
            </w:r>
          </w:p>
          <w:p w14:paraId="4554AB14" w14:textId="77777777" w:rsidR="00550BFF" w:rsidRPr="00C81D81" w:rsidRDefault="00550BFF" w:rsidP="00550BFF">
            <w:pPr>
              <w:widowControl w:val="0"/>
              <w:autoSpaceDE w:val="0"/>
              <w:autoSpaceDN w:val="0"/>
              <w:spacing w:line="240" w:lineRule="exact"/>
              <w:ind w:leftChars="0" w:left="0" w:rightChars="0" w:right="0" w:firstLineChars="0" w:firstLine="0"/>
              <w:jc w:val="center"/>
              <w:rPr>
                <w:rFonts w:ascii="ＭＳ 明朝" w:eastAsia="ＭＳ 明朝" w:hAnsi="Century" w:cs="Times New Roman"/>
                <w:color w:val="auto"/>
                <w:sz w:val="21"/>
              </w:rPr>
            </w:pPr>
            <w:r w:rsidRPr="00C81D81">
              <w:rPr>
                <w:rFonts w:ascii="ＭＳ 明朝" w:eastAsia="ＭＳ 明朝" w:hAnsi="Century" w:cs="Times New Roman"/>
                <w:color w:val="auto"/>
                <w:sz w:val="21"/>
              </w:rPr>
              <w:t>樹</w:t>
            </w:r>
            <w:r w:rsidRPr="00C81D81">
              <w:rPr>
                <w:rFonts w:ascii="ＭＳ 明朝" w:eastAsia="ＭＳ 明朝" w:hAnsi="Century" w:cs="Times New Roman" w:hint="eastAsia"/>
                <w:color w:val="auto"/>
                <w:sz w:val="21"/>
              </w:rPr>
              <w:t xml:space="preserve">　</w:t>
            </w:r>
            <w:r w:rsidRPr="00C81D81">
              <w:rPr>
                <w:rFonts w:ascii="ＭＳ 明朝" w:eastAsia="ＭＳ 明朝" w:hAnsi="Century" w:cs="Times New Roman"/>
                <w:color w:val="auto"/>
                <w:sz w:val="21"/>
              </w:rPr>
              <w:t>種</w:t>
            </w:r>
          </w:p>
        </w:tc>
        <w:tc>
          <w:tcPr>
            <w:tcW w:w="1134" w:type="dxa"/>
            <w:vAlign w:val="center"/>
          </w:tcPr>
          <w:p w14:paraId="5C3406CA" w14:textId="77777777" w:rsidR="00550BFF" w:rsidRPr="00C81D81" w:rsidRDefault="00550BFF" w:rsidP="00550BFF">
            <w:pPr>
              <w:widowControl w:val="0"/>
              <w:autoSpaceDE w:val="0"/>
              <w:autoSpaceDN w:val="0"/>
              <w:spacing w:line="240" w:lineRule="exact"/>
              <w:ind w:leftChars="0" w:left="0" w:rightChars="0" w:right="0" w:firstLineChars="0" w:firstLine="0"/>
              <w:jc w:val="center"/>
              <w:rPr>
                <w:rFonts w:ascii="ＭＳ 明朝" w:eastAsia="ＭＳ 明朝" w:hAnsi="Century" w:cs="Times New Roman"/>
                <w:color w:val="auto"/>
                <w:sz w:val="21"/>
              </w:rPr>
            </w:pPr>
            <w:r w:rsidRPr="00C81D81">
              <w:rPr>
                <w:rFonts w:ascii="ＭＳ 明朝" w:eastAsia="ＭＳ 明朝" w:hAnsi="Century" w:cs="Times New Roman" w:hint="eastAsia"/>
                <w:color w:val="auto"/>
                <w:sz w:val="21"/>
              </w:rPr>
              <w:t>樹種別</w:t>
            </w:r>
            <w:r w:rsidRPr="00C81D81">
              <w:rPr>
                <w:rFonts w:ascii="ＭＳ 明朝" w:eastAsia="ＭＳ 明朝" w:hAnsi="Century" w:cs="Times New Roman"/>
                <w:color w:val="auto"/>
                <w:sz w:val="21"/>
              </w:rPr>
              <w:t>の</w:t>
            </w:r>
            <w:r w:rsidRPr="00C81D81">
              <w:rPr>
                <w:rFonts w:ascii="ＭＳ 明朝" w:eastAsia="ＭＳ 明朝" w:hAnsi="Century" w:cs="Times New Roman" w:hint="eastAsia"/>
                <w:color w:val="auto"/>
                <w:sz w:val="21"/>
              </w:rPr>
              <w:t>造林</w:t>
            </w:r>
            <w:r w:rsidRPr="00C81D81">
              <w:rPr>
                <w:rFonts w:ascii="ＭＳ 明朝" w:eastAsia="ＭＳ 明朝" w:hAnsi="Century" w:cs="Times New Roman"/>
                <w:color w:val="auto"/>
                <w:sz w:val="21"/>
              </w:rPr>
              <w:t>面積</w:t>
            </w:r>
          </w:p>
        </w:tc>
        <w:tc>
          <w:tcPr>
            <w:tcW w:w="1134" w:type="dxa"/>
            <w:vAlign w:val="center"/>
          </w:tcPr>
          <w:p w14:paraId="52F55C22" w14:textId="77777777" w:rsidR="00550BFF" w:rsidRPr="00C81D81" w:rsidRDefault="00550BFF" w:rsidP="00550BFF">
            <w:pPr>
              <w:widowControl w:val="0"/>
              <w:autoSpaceDE w:val="0"/>
              <w:autoSpaceDN w:val="0"/>
              <w:spacing w:line="240" w:lineRule="exact"/>
              <w:ind w:leftChars="0" w:left="0" w:rightChars="0" w:right="0" w:firstLineChars="0" w:firstLine="0"/>
              <w:jc w:val="center"/>
              <w:rPr>
                <w:rFonts w:ascii="ＭＳ 明朝" w:eastAsia="ＭＳ 明朝" w:hAnsi="Century" w:cs="Times New Roman"/>
                <w:color w:val="auto"/>
                <w:sz w:val="21"/>
              </w:rPr>
            </w:pPr>
            <w:r w:rsidRPr="00C81D81">
              <w:rPr>
                <w:rFonts w:ascii="ＭＳ 明朝" w:eastAsia="ＭＳ 明朝" w:hAnsi="Century" w:cs="Times New Roman" w:hint="eastAsia"/>
                <w:color w:val="auto"/>
                <w:sz w:val="21"/>
              </w:rPr>
              <w:t>樹種別</w:t>
            </w:r>
            <w:r w:rsidRPr="00C81D81">
              <w:rPr>
                <w:rFonts w:ascii="ＭＳ 明朝" w:eastAsia="ＭＳ 明朝" w:hAnsi="Century" w:cs="Times New Roman"/>
                <w:color w:val="auto"/>
                <w:sz w:val="21"/>
              </w:rPr>
              <w:t>の造林</w:t>
            </w:r>
            <w:r w:rsidRPr="00C81D81">
              <w:rPr>
                <w:rFonts w:ascii="ＭＳ 明朝" w:eastAsia="ＭＳ 明朝" w:hAnsi="Century" w:cs="Times New Roman" w:hint="eastAsia"/>
                <w:color w:val="auto"/>
                <w:sz w:val="21"/>
              </w:rPr>
              <w:t>本数</w:t>
            </w:r>
          </w:p>
        </w:tc>
        <w:tc>
          <w:tcPr>
            <w:tcW w:w="1134" w:type="dxa"/>
            <w:vAlign w:val="center"/>
          </w:tcPr>
          <w:p w14:paraId="29DC5BA5" w14:textId="77777777" w:rsidR="00550BFF" w:rsidRPr="00C81D81" w:rsidRDefault="00550BFF" w:rsidP="00550BFF">
            <w:pPr>
              <w:widowControl w:val="0"/>
              <w:autoSpaceDE w:val="0"/>
              <w:autoSpaceDN w:val="0"/>
              <w:spacing w:line="240" w:lineRule="exact"/>
              <w:ind w:leftChars="0" w:left="0" w:rightChars="0" w:right="0" w:firstLineChars="0" w:firstLine="0"/>
              <w:jc w:val="center"/>
              <w:rPr>
                <w:rFonts w:ascii="ＭＳ 明朝" w:eastAsia="ＭＳ 明朝" w:hAnsi="Century" w:cs="Times New Roman"/>
                <w:color w:val="auto"/>
                <w:sz w:val="21"/>
              </w:rPr>
            </w:pPr>
            <w:r w:rsidRPr="00C81D81">
              <w:rPr>
                <w:rFonts w:ascii="ＭＳ 明朝" w:eastAsia="ＭＳ 明朝" w:hAnsi="Century" w:cs="Times New Roman" w:hint="eastAsia"/>
                <w:color w:val="auto"/>
                <w:sz w:val="21"/>
              </w:rPr>
              <w:t>作　業</w:t>
            </w:r>
          </w:p>
          <w:p w14:paraId="05B493E0" w14:textId="77777777" w:rsidR="00550BFF" w:rsidRPr="00C81D81" w:rsidRDefault="00550BFF" w:rsidP="00550BFF">
            <w:pPr>
              <w:widowControl w:val="0"/>
              <w:autoSpaceDE w:val="0"/>
              <w:autoSpaceDN w:val="0"/>
              <w:spacing w:line="240" w:lineRule="exact"/>
              <w:ind w:leftChars="0" w:left="0" w:rightChars="0" w:right="0" w:firstLineChars="0" w:firstLine="0"/>
              <w:jc w:val="center"/>
              <w:rPr>
                <w:rFonts w:ascii="ＭＳ 明朝" w:eastAsia="ＭＳ 明朝" w:hAnsi="Century" w:cs="Times New Roman"/>
                <w:color w:val="auto"/>
                <w:sz w:val="21"/>
              </w:rPr>
            </w:pPr>
            <w:r w:rsidRPr="00C81D81">
              <w:rPr>
                <w:rFonts w:ascii="ＭＳ 明朝" w:eastAsia="ＭＳ 明朝" w:hAnsi="Century" w:cs="Times New Roman" w:hint="eastAsia"/>
                <w:color w:val="auto"/>
                <w:sz w:val="21"/>
              </w:rPr>
              <w:t>委託先</w:t>
            </w:r>
          </w:p>
        </w:tc>
        <w:tc>
          <w:tcPr>
            <w:tcW w:w="1134" w:type="dxa"/>
            <w:vAlign w:val="center"/>
          </w:tcPr>
          <w:p w14:paraId="7B999E10" w14:textId="77777777" w:rsidR="00550BFF" w:rsidRPr="00C81D81" w:rsidRDefault="00550BFF" w:rsidP="00550BFF">
            <w:pPr>
              <w:widowControl w:val="0"/>
              <w:autoSpaceDE w:val="0"/>
              <w:autoSpaceDN w:val="0"/>
              <w:spacing w:line="240" w:lineRule="exact"/>
              <w:ind w:leftChars="0" w:left="0" w:rightChars="0" w:right="0" w:firstLineChars="0" w:firstLine="0"/>
              <w:jc w:val="center"/>
              <w:rPr>
                <w:rFonts w:ascii="ＭＳ 明朝" w:eastAsia="ＭＳ 明朝" w:hAnsi="Century" w:cs="Times New Roman"/>
                <w:color w:val="auto"/>
                <w:sz w:val="21"/>
              </w:rPr>
            </w:pPr>
            <w:r w:rsidRPr="00C81D81">
              <w:rPr>
                <w:rFonts w:ascii="ＭＳ 明朝" w:eastAsia="ＭＳ 明朝" w:hAnsi="Century" w:cs="Times New Roman" w:hint="eastAsia"/>
                <w:color w:val="auto"/>
                <w:sz w:val="21"/>
              </w:rPr>
              <w:t>鳥獣害</w:t>
            </w:r>
          </w:p>
          <w:p w14:paraId="4F51B3AA" w14:textId="77777777" w:rsidR="00550BFF" w:rsidRPr="00C81D81" w:rsidRDefault="00550BFF" w:rsidP="00550BFF">
            <w:pPr>
              <w:widowControl w:val="0"/>
              <w:autoSpaceDE w:val="0"/>
              <w:autoSpaceDN w:val="0"/>
              <w:spacing w:line="240" w:lineRule="exact"/>
              <w:ind w:leftChars="0" w:left="0" w:rightChars="0" w:right="0" w:firstLineChars="0" w:firstLine="0"/>
              <w:jc w:val="center"/>
              <w:rPr>
                <w:rFonts w:ascii="ＭＳ 明朝" w:eastAsia="ＭＳ 明朝" w:hAnsi="Century" w:cs="Times New Roman"/>
                <w:color w:val="auto"/>
                <w:sz w:val="21"/>
              </w:rPr>
            </w:pPr>
            <w:r w:rsidRPr="00C81D81">
              <w:rPr>
                <w:rFonts w:ascii="ＭＳ 明朝" w:eastAsia="ＭＳ 明朝" w:hAnsi="Century" w:cs="Times New Roman" w:hint="eastAsia"/>
                <w:color w:val="auto"/>
                <w:sz w:val="21"/>
              </w:rPr>
              <w:t>対　策</w:t>
            </w:r>
          </w:p>
        </w:tc>
      </w:tr>
      <w:tr w:rsidR="00550BFF" w:rsidRPr="00C81D81" w14:paraId="0BBF5E6F" w14:textId="77777777" w:rsidTr="00B47131">
        <w:trPr>
          <w:trHeight w:val="397"/>
        </w:trPr>
        <w:tc>
          <w:tcPr>
            <w:tcW w:w="998" w:type="dxa"/>
            <w:vAlign w:val="center"/>
          </w:tcPr>
          <w:p w14:paraId="4C4A014A" w14:textId="77777777" w:rsidR="00550BFF" w:rsidRPr="00C81D81" w:rsidRDefault="00550BFF" w:rsidP="00550BFF">
            <w:pPr>
              <w:widowControl w:val="0"/>
              <w:suppressAutoHyphens/>
              <w:kinsoku w:val="0"/>
              <w:autoSpaceDE w:val="0"/>
              <w:autoSpaceDN w:val="0"/>
              <w:ind w:leftChars="0" w:left="0" w:rightChars="0" w:right="0" w:firstLineChars="0" w:firstLine="0"/>
              <w:jc w:val="center"/>
              <w:rPr>
                <w:rFonts w:ascii="ＭＳ 明朝" w:eastAsia="ＭＳ 明朝" w:hAnsi="Times New Roman" w:cs="Times New Roman"/>
                <w:color w:val="auto"/>
                <w:sz w:val="20"/>
              </w:rPr>
            </w:pPr>
            <w:r w:rsidRPr="00C81D81">
              <w:rPr>
                <w:rFonts w:ascii="ＭＳ 明朝" w:eastAsia="ＭＳ 明朝" w:hAnsi="Times New Roman" w:cs="Times New Roman" w:hint="eastAsia"/>
                <w:color w:val="auto"/>
                <w:kern w:val="0"/>
                <w:sz w:val="20"/>
              </w:rPr>
              <w:t>人工造林</w:t>
            </w:r>
          </w:p>
        </w:tc>
        <w:tc>
          <w:tcPr>
            <w:tcW w:w="992" w:type="dxa"/>
            <w:vAlign w:val="center"/>
          </w:tcPr>
          <w:p w14:paraId="4E20598F" w14:textId="77777777" w:rsidR="00550BFF" w:rsidRPr="00C81D81" w:rsidRDefault="00550BFF" w:rsidP="00550BFF">
            <w:pPr>
              <w:widowControl w:val="0"/>
              <w:autoSpaceDE w:val="0"/>
              <w:autoSpaceDN w:val="0"/>
              <w:ind w:leftChars="0" w:left="0" w:rightChars="0" w:right="0" w:firstLineChars="0" w:firstLine="0"/>
              <w:jc w:val="right"/>
              <w:rPr>
                <w:rFonts w:ascii="ＭＳ 明朝" w:eastAsia="ＭＳ 明朝" w:hAnsi="Century" w:cs="Times New Roman"/>
                <w:color w:val="auto"/>
                <w:sz w:val="21"/>
              </w:rPr>
            </w:pPr>
          </w:p>
        </w:tc>
        <w:tc>
          <w:tcPr>
            <w:tcW w:w="1276" w:type="dxa"/>
            <w:vAlign w:val="center"/>
          </w:tcPr>
          <w:p w14:paraId="4A18AF72" w14:textId="77777777" w:rsidR="00550BFF" w:rsidRPr="00C81D81" w:rsidRDefault="00550BFF" w:rsidP="00550BFF">
            <w:pPr>
              <w:widowControl w:val="0"/>
              <w:autoSpaceDE w:val="0"/>
              <w:autoSpaceDN w:val="0"/>
              <w:ind w:leftChars="0" w:left="0" w:rightChars="0" w:right="0" w:firstLineChars="0" w:firstLine="0"/>
              <w:jc w:val="right"/>
              <w:rPr>
                <w:rFonts w:ascii="ＭＳ 明朝" w:eastAsia="ＭＳ 明朝" w:hAnsi="Century" w:cs="Times New Roman"/>
                <w:color w:val="auto"/>
                <w:sz w:val="21"/>
              </w:rPr>
            </w:pPr>
          </w:p>
        </w:tc>
        <w:tc>
          <w:tcPr>
            <w:tcW w:w="1134" w:type="dxa"/>
            <w:vAlign w:val="center"/>
          </w:tcPr>
          <w:p w14:paraId="300F82DB" w14:textId="77777777" w:rsidR="00550BFF" w:rsidRPr="00C81D81" w:rsidRDefault="00550BFF" w:rsidP="00550BFF">
            <w:pPr>
              <w:widowControl w:val="0"/>
              <w:autoSpaceDE w:val="0"/>
              <w:autoSpaceDN w:val="0"/>
              <w:ind w:leftChars="0" w:left="0" w:rightChars="0" w:right="0" w:firstLineChars="0" w:firstLine="0"/>
              <w:jc w:val="right"/>
              <w:rPr>
                <w:rFonts w:ascii="ＭＳ 明朝" w:eastAsia="ＭＳ 明朝" w:hAnsi="Century" w:cs="Times New Roman"/>
                <w:color w:val="auto"/>
                <w:sz w:val="21"/>
              </w:rPr>
            </w:pPr>
          </w:p>
        </w:tc>
        <w:tc>
          <w:tcPr>
            <w:tcW w:w="1134" w:type="dxa"/>
            <w:vAlign w:val="center"/>
          </w:tcPr>
          <w:p w14:paraId="5E1BC840" w14:textId="77777777" w:rsidR="00550BFF" w:rsidRPr="00C81D81" w:rsidRDefault="00550BFF" w:rsidP="00550BFF">
            <w:pPr>
              <w:widowControl w:val="0"/>
              <w:autoSpaceDE w:val="0"/>
              <w:autoSpaceDN w:val="0"/>
              <w:ind w:leftChars="0" w:left="0" w:rightChars="0" w:right="0" w:firstLineChars="0" w:firstLine="0"/>
              <w:jc w:val="right"/>
              <w:rPr>
                <w:rFonts w:ascii="ＭＳ 明朝" w:eastAsia="ＭＳ 明朝" w:hAnsi="Century" w:cs="Times New Roman"/>
                <w:color w:val="auto"/>
                <w:sz w:val="21"/>
              </w:rPr>
            </w:pPr>
            <w:r w:rsidRPr="00C81D81">
              <w:rPr>
                <w:rFonts w:ascii="ＭＳ 明朝" w:eastAsia="ＭＳ 明朝" w:hAnsi="Century" w:cs="Times New Roman" w:hint="eastAsia"/>
                <w:color w:val="auto"/>
                <w:sz w:val="21"/>
              </w:rPr>
              <w:t>ha</w:t>
            </w:r>
          </w:p>
        </w:tc>
        <w:tc>
          <w:tcPr>
            <w:tcW w:w="1134" w:type="dxa"/>
            <w:vAlign w:val="center"/>
          </w:tcPr>
          <w:p w14:paraId="6ADE1E08" w14:textId="77777777" w:rsidR="00550BFF" w:rsidRPr="00C81D81" w:rsidRDefault="00550BFF" w:rsidP="00550BFF">
            <w:pPr>
              <w:widowControl w:val="0"/>
              <w:autoSpaceDE w:val="0"/>
              <w:autoSpaceDN w:val="0"/>
              <w:ind w:leftChars="0" w:left="0" w:rightChars="0" w:right="0" w:firstLineChars="0" w:firstLine="0"/>
              <w:jc w:val="right"/>
              <w:rPr>
                <w:rFonts w:ascii="ＭＳ 明朝" w:eastAsia="ＭＳ 明朝" w:hAnsi="Century" w:cs="Times New Roman"/>
                <w:color w:val="auto"/>
                <w:sz w:val="21"/>
              </w:rPr>
            </w:pPr>
            <w:r w:rsidRPr="00C81D81">
              <w:rPr>
                <w:rFonts w:ascii="ＭＳ 明朝" w:eastAsia="ＭＳ 明朝" w:hAnsi="Century" w:cs="Times New Roman" w:hint="eastAsia"/>
                <w:color w:val="auto"/>
                <w:sz w:val="21"/>
              </w:rPr>
              <w:t>本</w:t>
            </w:r>
          </w:p>
        </w:tc>
        <w:tc>
          <w:tcPr>
            <w:tcW w:w="1134" w:type="dxa"/>
            <w:vAlign w:val="center"/>
          </w:tcPr>
          <w:p w14:paraId="6633107D" w14:textId="77777777" w:rsidR="00550BFF" w:rsidRPr="00C81D81" w:rsidRDefault="00550BFF" w:rsidP="00550BFF">
            <w:pPr>
              <w:widowControl w:val="0"/>
              <w:autoSpaceDE w:val="0"/>
              <w:autoSpaceDN w:val="0"/>
              <w:ind w:leftChars="0" w:left="0" w:rightChars="0" w:right="0" w:firstLineChars="0" w:firstLine="0"/>
              <w:jc w:val="right"/>
              <w:rPr>
                <w:rFonts w:ascii="ＭＳ 明朝" w:eastAsia="ＭＳ 明朝" w:hAnsi="Century" w:cs="Times New Roman"/>
                <w:color w:val="auto"/>
                <w:sz w:val="21"/>
              </w:rPr>
            </w:pPr>
          </w:p>
        </w:tc>
        <w:tc>
          <w:tcPr>
            <w:tcW w:w="1134" w:type="dxa"/>
            <w:vAlign w:val="center"/>
          </w:tcPr>
          <w:p w14:paraId="500C87B7" w14:textId="77777777" w:rsidR="00550BFF" w:rsidRPr="00C81D81" w:rsidRDefault="00550BFF" w:rsidP="00550BFF">
            <w:pPr>
              <w:widowControl w:val="0"/>
              <w:autoSpaceDE w:val="0"/>
              <w:autoSpaceDN w:val="0"/>
              <w:ind w:leftChars="0" w:left="0" w:rightChars="0" w:right="0" w:firstLineChars="0" w:firstLine="0"/>
              <w:jc w:val="right"/>
              <w:rPr>
                <w:rFonts w:ascii="ＭＳ 明朝" w:eastAsia="ＭＳ 明朝" w:hAnsi="Century" w:cs="Times New Roman"/>
                <w:color w:val="auto"/>
                <w:sz w:val="21"/>
              </w:rPr>
            </w:pPr>
          </w:p>
        </w:tc>
      </w:tr>
      <w:tr w:rsidR="00550BFF" w:rsidRPr="00C81D81" w14:paraId="0C7EC3E6" w14:textId="77777777" w:rsidTr="00B47131">
        <w:trPr>
          <w:trHeight w:val="397"/>
        </w:trPr>
        <w:tc>
          <w:tcPr>
            <w:tcW w:w="998" w:type="dxa"/>
            <w:vAlign w:val="center"/>
          </w:tcPr>
          <w:p w14:paraId="479691D4" w14:textId="77777777" w:rsidR="00550BFF" w:rsidRPr="00C81D81" w:rsidRDefault="00550BFF" w:rsidP="00550BFF">
            <w:pPr>
              <w:widowControl w:val="0"/>
              <w:suppressAutoHyphens/>
              <w:kinsoku w:val="0"/>
              <w:autoSpaceDE w:val="0"/>
              <w:autoSpaceDN w:val="0"/>
              <w:ind w:leftChars="0" w:left="0" w:rightChars="0" w:right="0" w:firstLineChars="0" w:firstLine="0"/>
              <w:jc w:val="center"/>
              <w:rPr>
                <w:rFonts w:ascii="ＭＳ 明朝" w:eastAsia="ＭＳ 明朝" w:hAnsi="Times New Roman" w:cs="Times New Roman"/>
                <w:color w:val="auto"/>
                <w:sz w:val="20"/>
              </w:rPr>
            </w:pPr>
            <w:r w:rsidRPr="00C81D81">
              <w:rPr>
                <w:rFonts w:ascii="ＭＳ 明朝" w:eastAsia="ＭＳ 明朝" w:hAnsi="Times New Roman" w:cs="Times New Roman" w:hint="eastAsia"/>
                <w:color w:val="auto"/>
                <w:kern w:val="0"/>
                <w:sz w:val="20"/>
              </w:rPr>
              <w:t>天然更新</w:t>
            </w:r>
          </w:p>
        </w:tc>
        <w:tc>
          <w:tcPr>
            <w:tcW w:w="992" w:type="dxa"/>
            <w:vAlign w:val="center"/>
          </w:tcPr>
          <w:p w14:paraId="7665531F" w14:textId="77777777" w:rsidR="00550BFF" w:rsidRPr="00C81D81" w:rsidRDefault="00550BFF" w:rsidP="00550BFF">
            <w:pPr>
              <w:widowControl w:val="0"/>
              <w:autoSpaceDE w:val="0"/>
              <w:autoSpaceDN w:val="0"/>
              <w:ind w:leftChars="0" w:left="0" w:rightChars="0" w:right="0" w:firstLineChars="0" w:firstLine="0"/>
              <w:jc w:val="right"/>
              <w:rPr>
                <w:rFonts w:ascii="ＭＳ 明朝" w:eastAsia="ＭＳ 明朝" w:hAnsi="Century" w:cs="Times New Roman"/>
                <w:color w:val="auto"/>
                <w:sz w:val="21"/>
              </w:rPr>
            </w:pPr>
          </w:p>
        </w:tc>
        <w:tc>
          <w:tcPr>
            <w:tcW w:w="1276" w:type="dxa"/>
            <w:vAlign w:val="center"/>
          </w:tcPr>
          <w:p w14:paraId="2832B5B0" w14:textId="77777777" w:rsidR="00550BFF" w:rsidRPr="00C81D81" w:rsidRDefault="00550BFF" w:rsidP="00550BFF">
            <w:pPr>
              <w:widowControl w:val="0"/>
              <w:autoSpaceDE w:val="0"/>
              <w:autoSpaceDN w:val="0"/>
              <w:ind w:leftChars="0" w:left="0" w:rightChars="0" w:right="0" w:firstLineChars="0" w:firstLine="0"/>
              <w:jc w:val="right"/>
              <w:rPr>
                <w:rFonts w:ascii="ＭＳ 明朝" w:eastAsia="ＭＳ 明朝" w:hAnsi="Century" w:cs="Times New Roman"/>
                <w:color w:val="auto"/>
                <w:sz w:val="21"/>
              </w:rPr>
            </w:pPr>
          </w:p>
        </w:tc>
        <w:tc>
          <w:tcPr>
            <w:tcW w:w="1134" w:type="dxa"/>
            <w:vAlign w:val="center"/>
          </w:tcPr>
          <w:p w14:paraId="3C70EA4B" w14:textId="77777777" w:rsidR="00550BFF" w:rsidRPr="00C81D81" w:rsidRDefault="00550BFF" w:rsidP="00550BFF">
            <w:pPr>
              <w:widowControl w:val="0"/>
              <w:autoSpaceDE w:val="0"/>
              <w:autoSpaceDN w:val="0"/>
              <w:ind w:leftChars="0" w:left="0" w:rightChars="0" w:right="0" w:firstLineChars="0" w:firstLine="0"/>
              <w:jc w:val="right"/>
              <w:rPr>
                <w:rFonts w:ascii="ＭＳ 明朝" w:eastAsia="ＭＳ 明朝" w:hAnsi="Century" w:cs="Times New Roman"/>
                <w:color w:val="auto"/>
                <w:sz w:val="21"/>
              </w:rPr>
            </w:pPr>
          </w:p>
        </w:tc>
        <w:tc>
          <w:tcPr>
            <w:tcW w:w="1134" w:type="dxa"/>
            <w:vAlign w:val="center"/>
          </w:tcPr>
          <w:p w14:paraId="52D9126A" w14:textId="77777777" w:rsidR="00550BFF" w:rsidRPr="00C81D81" w:rsidRDefault="00550BFF" w:rsidP="00550BFF">
            <w:pPr>
              <w:widowControl w:val="0"/>
              <w:autoSpaceDE w:val="0"/>
              <w:autoSpaceDN w:val="0"/>
              <w:ind w:leftChars="0" w:left="0" w:rightChars="0" w:right="0" w:firstLineChars="0" w:firstLine="0"/>
              <w:jc w:val="right"/>
              <w:rPr>
                <w:rFonts w:ascii="ＭＳ 明朝" w:eastAsia="ＭＳ 明朝" w:hAnsi="Century" w:cs="Times New Roman"/>
                <w:color w:val="auto"/>
                <w:sz w:val="21"/>
              </w:rPr>
            </w:pPr>
            <w:r w:rsidRPr="00C81D81">
              <w:rPr>
                <w:rFonts w:ascii="ＭＳ 明朝" w:eastAsia="ＭＳ 明朝" w:hAnsi="Century" w:cs="Times New Roman" w:hint="eastAsia"/>
                <w:color w:val="auto"/>
                <w:sz w:val="21"/>
              </w:rPr>
              <w:t>ha</w:t>
            </w:r>
          </w:p>
        </w:tc>
        <w:tc>
          <w:tcPr>
            <w:tcW w:w="1134" w:type="dxa"/>
            <w:vAlign w:val="center"/>
          </w:tcPr>
          <w:p w14:paraId="6CA45E2C" w14:textId="77777777" w:rsidR="00550BFF" w:rsidRPr="00C81D81" w:rsidRDefault="00550BFF" w:rsidP="00550BFF">
            <w:pPr>
              <w:widowControl w:val="0"/>
              <w:autoSpaceDE w:val="0"/>
              <w:autoSpaceDN w:val="0"/>
              <w:ind w:leftChars="0" w:left="0" w:rightChars="0" w:right="0" w:firstLineChars="0" w:firstLine="0"/>
              <w:jc w:val="right"/>
              <w:rPr>
                <w:rFonts w:ascii="ＭＳ 明朝" w:eastAsia="ＭＳ 明朝" w:hAnsi="Century" w:cs="Times New Roman"/>
                <w:color w:val="auto"/>
                <w:sz w:val="21"/>
              </w:rPr>
            </w:pPr>
            <w:r w:rsidRPr="00C81D81">
              <w:rPr>
                <w:rFonts w:ascii="ＭＳ 明朝" w:eastAsia="ＭＳ 明朝" w:hAnsi="Century" w:cs="Times New Roman" w:hint="eastAsia"/>
                <w:color w:val="auto"/>
                <w:sz w:val="21"/>
              </w:rPr>
              <w:t>本</w:t>
            </w:r>
          </w:p>
        </w:tc>
        <w:tc>
          <w:tcPr>
            <w:tcW w:w="1134" w:type="dxa"/>
            <w:tcBorders>
              <w:tr2bl w:val="single" w:sz="4" w:space="0" w:color="auto"/>
            </w:tcBorders>
            <w:vAlign w:val="center"/>
          </w:tcPr>
          <w:p w14:paraId="78BDACE0" w14:textId="77777777" w:rsidR="00550BFF" w:rsidRPr="00C81D81" w:rsidRDefault="00550BFF" w:rsidP="00550BFF">
            <w:pPr>
              <w:widowControl w:val="0"/>
              <w:autoSpaceDE w:val="0"/>
              <w:autoSpaceDN w:val="0"/>
              <w:ind w:leftChars="0" w:left="0" w:rightChars="0" w:right="0" w:firstLineChars="0" w:firstLine="0"/>
              <w:jc w:val="right"/>
              <w:rPr>
                <w:rFonts w:ascii="ＭＳ 明朝" w:eastAsia="ＭＳ 明朝" w:hAnsi="Century" w:cs="Times New Roman"/>
                <w:color w:val="auto"/>
                <w:sz w:val="21"/>
              </w:rPr>
            </w:pPr>
          </w:p>
        </w:tc>
        <w:tc>
          <w:tcPr>
            <w:tcW w:w="1134" w:type="dxa"/>
            <w:vAlign w:val="center"/>
          </w:tcPr>
          <w:p w14:paraId="1F9E06FC" w14:textId="77777777" w:rsidR="00550BFF" w:rsidRPr="00C81D81" w:rsidRDefault="00550BFF" w:rsidP="00550BFF">
            <w:pPr>
              <w:widowControl w:val="0"/>
              <w:autoSpaceDE w:val="0"/>
              <w:autoSpaceDN w:val="0"/>
              <w:ind w:leftChars="0" w:left="0" w:rightChars="0" w:right="0" w:firstLineChars="0" w:firstLine="0"/>
              <w:jc w:val="right"/>
              <w:rPr>
                <w:rFonts w:ascii="ＭＳ 明朝" w:eastAsia="ＭＳ 明朝" w:hAnsi="Century" w:cs="Times New Roman"/>
                <w:color w:val="auto"/>
                <w:sz w:val="21"/>
              </w:rPr>
            </w:pPr>
          </w:p>
        </w:tc>
      </w:tr>
    </w:tbl>
    <w:p w14:paraId="762DF391" w14:textId="77777777" w:rsidR="00550BFF" w:rsidRPr="00C81D81" w:rsidRDefault="00550BFF" w:rsidP="00550BFF">
      <w:pPr>
        <w:widowControl w:val="0"/>
        <w:autoSpaceDE w:val="0"/>
        <w:autoSpaceDN w:val="0"/>
        <w:spacing w:line="240" w:lineRule="exact"/>
        <w:ind w:leftChars="0" w:left="0" w:rightChars="0" w:right="0" w:firstLineChars="0" w:firstLine="0"/>
        <w:rPr>
          <w:rFonts w:ascii="ＭＳ 明朝" w:eastAsia="ＭＳ 明朝" w:hAnsi="Century" w:cs="Times New Roman"/>
          <w:color w:val="auto"/>
          <w:sz w:val="21"/>
        </w:rPr>
      </w:pPr>
    </w:p>
    <w:p w14:paraId="5BE5F789" w14:textId="77777777" w:rsidR="00550BFF" w:rsidRPr="00C81D81" w:rsidRDefault="00550BFF" w:rsidP="00550BFF">
      <w:pPr>
        <w:widowControl w:val="0"/>
        <w:autoSpaceDE w:val="0"/>
        <w:autoSpaceDN w:val="0"/>
        <w:spacing w:line="240" w:lineRule="exact"/>
        <w:ind w:leftChars="0" w:left="0" w:rightChars="0" w:right="0" w:firstLineChars="0" w:firstLine="0"/>
        <w:rPr>
          <w:rFonts w:ascii="ＭＳ 明朝" w:eastAsia="ＭＳ 明朝" w:hAnsi="Times New Roman" w:cs="Times New Roman"/>
          <w:color w:val="auto"/>
          <w:sz w:val="21"/>
        </w:rPr>
      </w:pPr>
      <w:r w:rsidRPr="00C81D81">
        <w:rPr>
          <w:rFonts w:ascii="ＭＳ 明朝" w:eastAsia="ＭＳ 明朝" w:hAnsi="Century" w:cs="Times New Roman" w:hint="eastAsia"/>
          <w:color w:val="auto"/>
          <w:sz w:val="21"/>
        </w:rPr>
        <w:t>３　備考</w:t>
      </w:r>
    </w:p>
    <w:tbl>
      <w:tblPr>
        <w:tblW w:w="6885" w:type="dxa"/>
        <w:tblInd w:w="3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2" w:type="dxa"/>
          <w:right w:w="52" w:type="dxa"/>
        </w:tblCellMar>
        <w:tblLook w:val="0000" w:firstRow="0" w:lastRow="0" w:firstColumn="0" w:lastColumn="0" w:noHBand="0" w:noVBand="0"/>
      </w:tblPr>
      <w:tblGrid>
        <w:gridCol w:w="6885"/>
      </w:tblGrid>
      <w:tr w:rsidR="00550BFF" w:rsidRPr="00C81D81" w14:paraId="26BBEE7F" w14:textId="77777777" w:rsidTr="00B47131">
        <w:trPr>
          <w:trHeight w:val="454"/>
        </w:trPr>
        <w:tc>
          <w:tcPr>
            <w:tcW w:w="6885" w:type="dxa"/>
            <w:tcBorders>
              <w:top w:val="single" w:sz="4" w:space="0" w:color="000000"/>
              <w:left w:val="single" w:sz="4" w:space="0" w:color="000000"/>
              <w:bottom w:val="single" w:sz="4" w:space="0" w:color="000000"/>
              <w:right w:val="single" w:sz="4" w:space="0" w:color="000000"/>
            </w:tcBorders>
            <w:vAlign w:val="center"/>
          </w:tcPr>
          <w:p w14:paraId="20563856" w14:textId="77777777" w:rsidR="00550BFF" w:rsidRPr="00C81D81" w:rsidRDefault="00550BFF" w:rsidP="00550BFF">
            <w:pPr>
              <w:widowControl w:val="0"/>
              <w:suppressAutoHyphens/>
              <w:kinsoku w:val="0"/>
              <w:autoSpaceDE w:val="0"/>
              <w:autoSpaceDN w:val="0"/>
              <w:spacing w:line="240" w:lineRule="exact"/>
              <w:ind w:leftChars="0" w:left="0" w:rightChars="0" w:right="0" w:firstLineChars="0" w:firstLine="0"/>
              <w:jc w:val="both"/>
              <w:rPr>
                <w:rFonts w:ascii="ＭＳ 明朝" w:eastAsia="ＭＳ 明朝" w:hAnsi="Times New Roman" w:cs="Times New Roman"/>
                <w:color w:val="auto"/>
                <w:sz w:val="21"/>
              </w:rPr>
            </w:pPr>
          </w:p>
        </w:tc>
      </w:tr>
    </w:tbl>
    <w:p w14:paraId="12B93AE8" w14:textId="77777777" w:rsidR="00550BFF" w:rsidRPr="00C81D81" w:rsidRDefault="00550BFF" w:rsidP="00550BFF">
      <w:pPr>
        <w:widowControl w:val="0"/>
        <w:autoSpaceDE w:val="0"/>
        <w:autoSpaceDN w:val="0"/>
        <w:spacing w:line="220" w:lineRule="exact"/>
        <w:ind w:leftChars="0" w:left="0" w:rightChars="0" w:right="0" w:firstLineChars="0" w:firstLine="0"/>
        <w:rPr>
          <w:rFonts w:ascii="ＭＳ 明朝" w:eastAsia="ＭＳ 明朝" w:hAnsi="Century" w:cs="Times New Roman"/>
          <w:color w:val="auto"/>
          <w:sz w:val="21"/>
        </w:rPr>
      </w:pPr>
    </w:p>
    <w:p w14:paraId="671595AB" w14:textId="77777777" w:rsidR="00550BFF" w:rsidRPr="00C81D81" w:rsidRDefault="00550BFF" w:rsidP="00550BFF">
      <w:pPr>
        <w:widowControl w:val="0"/>
        <w:autoSpaceDE w:val="0"/>
        <w:autoSpaceDN w:val="0"/>
        <w:ind w:left="240" w:rightChars="256" w:right="614" w:firstLineChars="0" w:firstLine="0"/>
        <w:jc w:val="both"/>
        <w:rPr>
          <w:rFonts w:ascii="ＭＳ 明朝" w:eastAsia="ＭＳ 明朝" w:hAnsi="Times New Roman" w:cs="Times New Roman"/>
          <w:color w:val="auto"/>
          <w:sz w:val="21"/>
          <w:szCs w:val="21"/>
        </w:rPr>
      </w:pPr>
      <w:r w:rsidRPr="00C81D81">
        <w:rPr>
          <w:rFonts w:ascii="ＭＳ 明朝" w:eastAsia="ＭＳ 明朝" w:hAnsi="Century" w:cs="Times New Roman" w:hint="eastAsia"/>
          <w:color w:val="auto"/>
          <w:sz w:val="21"/>
          <w:szCs w:val="21"/>
        </w:rPr>
        <w:t>注意事項</w:t>
      </w:r>
    </w:p>
    <w:p w14:paraId="421BB496" w14:textId="77777777" w:rsidR="00550BFF" w:rsidRPr="00C81D81" w:rsidRDefault="00550BFF" w:rsidP="00550BFF">
      <w:pPr>
        <w:widowControl w:val="0"/>
        <w:autoSpaceDE w:val="0"/>
        <w:autoSpaceDN w:val="0"/>
        <w:ind w:leftChars="200" w:left="671" w:rightChars="256" w:right="614" w:hangingChars="91" w:hanging="191"/>
        <w:jc w:val="both"/>
        <w:rPr>
          <w:rFonts w:ascii="ＭＳ 明朝" w:eastAsia="ＭＳ 明朝" w:hAnsi="Century" w:cs="Times New Roman"/>
          <w:color w:val="auto"/>
          <w:sz w:val="21"/>
          <w:szCs w:val="21"/>
        </w:rPr>
      </w:pPr>
      <w:r w:rsidRPr="00C81D81">
        <w:rPr>
          <w:rFonts w:ascii="ＭＳ 明朝" w:eastAsia="ＭＳ 明朝" w:hAnsi="Century" w:cs="Times New Roman" w:hint="eastAsia"/>
          <w:color w:val="auto"/>
          <w:sz w:val="21"/>
          <w:szCs w:val="21"/>
        </w:rPr>
        <w:t>１　報告に係る森林の所在する市町村ごとに提出すること。</w:t>
      </w:r>
    </w:p>
    <w:p w14:paraId="3BEBB4CF" w14:textId="77777777" w:rsidR="00550BFF" w:rsidRPr="00C81D81" w:rsidRDefault="00550BFF" w:rsidP="00550BFF">
      <w:pPr>
        <w:widowControl w:val="0"/>
        <w:autoSpaceDE w:val="0"/>
        <w:autoSpaceDN w:val="0"/>
        <w:ind w:leftChars="200" w:left="671" w:rightChars="256" w:right="614" w:hangingChars="91" w:hanging="191"/>
        <w:jc w:val="both"/>
        <w:rPr>
          <w:rFonts w:ascii="ＭＳ 明朝" w:eastAsia="ＭＳ 明朝" w:hAnsi="Century" w:cs="Times New Roman"/>
          <w:color w:val="auto"/>
          <w:sz w:val="21"/>
          <w:szCs w:val="21"/>
        </w:rPr>
      </w:pPr>
      <w:r w:rsidRPr="00C81D81">
        <w:rPr>
          <w:rFonts w:ascii="ＭＳ 明朝" w:eastAsia="ＭＳ 明朝" w:hAnsi="Century" w:cs="Times New Roman" w:hint="eastAsia"/>
          <w:color w:val="auto"/>
          <w:sz w:val="21"/>
          <w:szCs w:val="21"/>
        </w:rPr>
        <w:t>２　森林の所在場所ごとに記載すること。</w:t>
      </w:r>
    </w:p>
    <w:p w14:paraId="5C844CA1" w14:textId="77777777" w:rsidR="00550BFF" w:rsidRPr="00C81D81" w:rsidRDefault="00550BFF" w:rsidP="00550BFF">
      <w:pPr>
        <w:widowControl w:val="0"/>
        <w:autoSpaceDE w:val="0"/>
        <w:autoSpaceDN w:val="0"/>
        <w:ind w:leftChars="200" w:left="671" w:rightChars="256" w:right="614" w:hangingChars="91" w:hanging="191"/>
        <w:jc w:val="both"/>
        <w:rPr>
          <w:rFonts w:ascii="ＭＳ 明朝" w:eastAsia="ＭＳ 明朝" w:hAnsi="Century" w:cs="Times New Roman"/>
          <w:color w:val="auto"/>
          <w:sz w:val="21"/>
          <w:szCs w:val="21"/>
        </w:rPr>
      </w:pPr>
      <w:r w:rsidRPr="00C81D81">
        <w:rPr>
          <w:rFonts w:ascii="ＭＳ 明朝" w:eastAsia="ＭＳ 明朝" w:hAnsi="Century" w:cs="Times New Roman" w:hint="eastAsia"/>
          <w:color w:val="auto"/>
          <w:sz w:val="21"/>
          <w:szCs w:val="21"/>
        </w:rPr>
        <w:t>３　造林の方法欄には、人工造林による場合には植栽又は人工播種の別を、天然更新による場合にはぼう芽更新又は天然下種更新の別を記載すること。</w:t>
      </w:r>
    </w:p>
    <w:p w14:paraId="5A7C97C0" w14:textId="77777777" w:rsidR="00550BFF" w:rsidRPr="00C81D81" w:rsidRDefault="00550BFF" w:rsidP="00550BFF">
      <w:pPr>
        <w:widowControl w:val="0"/>
        <w:overflowPunct w:val="0"/>
        <w:autoSpaceDE w:val="0"/>
        <w:autoSpaceDN w:val="0"/>
        <w:ind w:leftChars="200" w:left="671" w:rightChars="256" w:right="614" w:hangingChars="91" w:hanging="191"/>
        <w:jc w:val="both"/>
        <w:rPr>
          <w:rFonts w:ascii="ＭＳ 明朝" w:eastAsia="ＭＳ 明朝" w:hAnsi="Century" w:cs="Times New Roman"/>
          <w:color w:val="auto"/>
          <w:sz w:val="21"/>
          <w:szCs w:val="21"/>
        </w:rPr>
      </w:pPr>
      <w:r w:rsidRPr="00C81D81">
        <w:rPr>
          <w:rFonts w:ascii="ＭＳ 明朝" w:eastAsia="ＭＳ 明朝" w:hAnsi="Century" w:cs="Times New Roman" w:hint="eastAsia"/>
          <w:color w:val="auto"/>
          <w:sz w:val="21"/>
          <w:szCs w:val="21"/>
        </w:rPr>
        <w:t>４　樹種は、すぎ、ひのき、まつ（あかまつ及びくろまつをいう。）、からまつ、えぞまつ、とどまつ、その他の針葉樹、ぶな、くぬぎ及びその他の広葉樹の別に区分して記載すること。</w:t>
      </w:r>
    </w:p>
    <w:p w14:paraId="78D683BA" w14:textId="77777777" w:rsidR="00550BFF" w:rsidRPr="00C81D81" w:rsidRDefault="00550BFF" w:rsidP="00550BFF">
      <w:pPr>
        <w:widowControl w:val="0"/>
        <w:autoSpaceDE w:val="0"/>
        <w:autoSpaceDN w:val="0"/>
        <w:ind w:leftChars="200" w:left="671" w:rightChars="256" w:right="614" w:hangingChars="91" w:hanging="191"/>
        <w:jc w:val="both"/>
        <w:rPr>
          <w:rFonts w:ascii="ＭＳ 明朝" w:eastAsia="ＭＳ 明朝" w:hAnsi="Century" w:cs="Times New Roman"/>
          <w:color w:val="auto"/>
          <w:sz w:val="21"/>
          <w:szCs w:val="21"/>
        </w:rPr>
      </w:pPr>
      <w:r w:rsidRPr="00C81D81">
        <w:rPr>
          <w:rFonts w:ascii="ＭＳ 明朝" w:eastAsia="ＭＳ 明朝" w:hAnsi="Century" w:cs="Times New Roman" w:hint="eastAsia"/>
          <w:color w:val="auto"/>
          <w:sz w:val="21"/>
          <w:szCs w:val="21"/>
        </w:rPr>
        <w:t>５　面積は、小数第２位まで記載し、第３位を四捨五入すること。</w:t>
      </w:r>
    </w:p>
    <w:p w14:paraId="588874C0" w14:textId="77777777" w:rsidR="00550BFF" w:rsidRPr="00C81D81" w:rsidRDefault="00550BFF" w:rsidP="00550BFF">
      <w:pPr>
        <w:widowControl w:val="0"/>
        <w:autoSpaceDE w:val="0"/>
        <w:autoSpaceDN w:val="0"/>
        <w:ind w:leftChars="200" w:left="671" w:rightChars="256" w:right="614" w:hangingChars="91" w:hanging="191"/>
        <w:jc w:val="both"/>
        <w:rPr>
          <w:rFonts w:ascii="ＭＳ 明朝" w:eastAsia="ＭＳ 明朝" w:hAnsi="Century" w:cs="Times New Roman"/>
          <w:color w:val="auto"/>
          <w:sz w:val="21"/>
          <w:szCs w:val="21"/>
        </w:rPr>
      </w:pPr>
      <w:r w:rsidRPr="00C81D81">
        <w:rPr>
          <w:rFonts w:ascii="ＭＳ 明朝" w:eastAsia="ＭＳ 明朝" w:hAnsi="Century" w:cs="Times New Roman" w:hint="eastAsia"/>
          <w:color w:val="auto"/>
          <w:sz w:val="21"/>
          <w:szCs w:val="21"/>
        </w:rPr>
        <w:t>６　人工造林による場合において、複数の樹種を造林したときは、造林樹種、樹種別の造林面積及び樹種別の造林本数欄には、造林した樹種ごとに複数の行に分けて記載すること。</w:t>
      </w:r>
    </w:p>
    <w:p w14:paraId="05F3BF19" w14:textId="77777777" w:rsidR="00550BFF" w:rsidRPr="00C81D81" w:rsidRDefault="00550BFF" w:rsidP="00550BFF">
      <w:pPr>
        <w:widowControl w:val="0"/>
        <w:overflowPunct w:val="0"/>
        <w:autoSpaceDE w:val="0"/>
        <w:autoSpaceDN w:val="0"/>
        <w:ind w:leftChars="200" w:left="671" w:rightChars="256" w:right="614" w:hangingChars="91" w:hanging="191"/>
        <w:jc w:val="both"/>
        <w:rPr>
          <w:rFonts w:ascii="ＭＳ 明朝" w:eastAsia="ＭＳ 明朝" w:hAnsi="Century" w:cs="Times New Roman"/>
          <w:color w:val="auto"/>
          <w:sz w:val="21"/>
          <w:szCs w:val="21"/>
        </w:rPr>
      </w:pPr>
      <w:r w:rsidRPr="00C81D81">
        <w:rPr>
          <w:rFonts w:ascii="ＭＳ 明朝" w:eastAsia="ＭＳ 明朝" w:hAnsi="Century" w:cs="Times New Roman" w:hint="eastAsia"/>
          <w:color w:val="auto"/>
          <w:sz w:val="21"/>
          <w:szCs w:val="21"/>
        </w:rPr>
        <w:t>７　天然更新による場合においては、造林樹種欄には代表的な樹種を、樹種別の造林面積欄には天然更新に係る区域全体の面積を記載すること。また、更新調査の結果又は造林地の写真その他の更新状況を明らかにする資料を添付する場合には、樹種別の造林本数欄には、「別添のとおり」と記載することができる。</w:t>
      </w:r>
    </w:p>
    <w:p w14:paraId="72F6D149" w14:textId="77777777" w:rsidR="00550BFF" w:rsidRPr="00C81D81" w:rsidRDefault="00550BFF" w:rsidP="00550BFF">
      <w:pPr>
        <w:widowControl w:val="0"/>
        <w:autoSpaceDE w:val="0"/>
        <w:autoSpaceDN w:val="0"/>
        <w:ind w:leftChars="200" w:left="671" w:rightChars="256" w:right="614" w:hangingChars="91" w:hanging="191"/>
        <w:jc w:val="both"/>
        <w:rPr>
          <w:rFonts w:ascii="ＭＳ 明朝" w:eastAsia="ＭＳ 明朝" w:hAnsi="ＭＳ 明朝" w:cs="Times New Roman"/>
          <w:color w:val="auto"/>
          <w:sz w:val="21"/>
          <w:szCs w:val="21"/>
        </w:rPr>
      </w:pPr>
      <w:r w:rsidRPr="00C81D81">
        <w:rPr>
          <w:rFonts w:ascii="ＭＳ 明朝" w:eastAsia="ＭＳ 明朝" w:hAnsi="Century" w:cs="Times New Roman" w:hint="eastAsia"/>
          <w:color w:val="auto"/>
          <w:sz w:val="21"/>
          <w:szCs w:val="21"/>
        </w:rPr>
        <w:t>８　鳥獣害対策欄には、防護柵の設置、幼齢木保護具の設置などの方法を記載すること。</w:t>
      </w:r>
      <w:bookmarkEnd w:id="82"/>
    </w:p>
    <w:p w14:paraId="5C4E84A8" w14:textId="45AEFB0A" w:rsidR="00550BFF" w:rsidRPr="00C81D81" w:rsidRDefault="00550BFF" w:rsidP="001E3415">
      <w:pPr>
        <w:widowControl w:val="0"/>
        <w:overflowPunct w:val="0"/>
        <w:adjustRightInd w:val="0"/>
        <w:snapToGrid w:val="0"/>
        <w:ind w:leftChars="0" w:left="423" w:rightChars="0" w:right="0" w:firstLineChars="0" w:hanging="212"/>
        <w:jc w:val="both"/>
        <w:textAlignment w:val="baseline"/>
        <w:rPr>
          <w:rFonts w:ascii="ＭＳ 明朝" w:eastAsia="ＭＳ 明朝" w:hAnsi="ＭＳ 明朝" w:cs="ＭＳ 明朝"/>
          <w:color w:val="auto"/>
          <w:kern w:val="0"/>
          <w:sz w:val="21"/>
          <w:szCs w:val="20"/>
        </w:rPr>
      </w:pPr>
    </w:p>
    <w:p w14:paraId="64E19223" w14:textId="77777777" w:rsidR="00550BFF" w:rsidRDefault="00550BFF">
      <w:pPr>
        <w:ind w:leftChars="0" w:left="0" w:rightChars="0" w:right="0" w:firstLineChars="0" w:firstLine="0"/>
        <w:rPr>
          <w:rFonts w:ascii="ＭＳ 明朝" w:eastAsia="ＭＳ 明朝" w:hAnsi="ＭＳ 明朝" w:cs="ＭＳ 明朝"/>
          <w:kern w:val="0"/>
          <w:sz w:val="21"/>
          <w:szCs w:val="20"/>
        </w:rPr>
      </w:pPr>
      <w:r>
        <w:rPr>
          <w:rFonts w:ascii="ＭＳ 明朝" w:eastAsia="ＭＳ 明朝" w:hAnsi="ＭＳ 明朝" w:cs="ＭＳ 明朝"/>
          <w:kern w:val="0"/>
          <w:sz w:val="21"/>
          <w:szCs w:val="20"/>
        </w:rPr>
        <w:br w:type="page"/>
      </w:r>
    </w:p>
    <w:p w14:paraId="2BA3CAFC" w14:textId="2080D0E7" w:rsidR="00550BFF" w:rsidRDefault="00550BFF" w:rsidP="001E3415">
      <w:pPr>
        <w:widowControl w:val="0"/>
        <w:overflowPunct w:val="0"/>
        <w:adjustRightInd w:val="0"/>
        <w:snapToGrid w:val="0"/>
        <w:ind w:leftChars="0" w:left="423" w:rightChars="0" w:right="0" w:firstLineChars="0" w:hanging="212"/>
        <w:jc w:val="both"/>
        <w:textAlignment w:val="baseline"/>
        <w:rPr>
          <w:rFonts w:ascii="ＭＳ 明朝" w:eastAsia="ＭＳ 明朝" w:hAnsi="ＭＳ 明朝" w:cs="ＭＳ 明朝"/>
          <w:kern w:val="0"/>
          <w:sz w:val="21"/>
          <w:szCs w:val="20"/>
        </w:rPr>
      </w:pPr>
    </w:p>
    <w:p w14:paraId="08DAE572" w14:textId="03CD1B81" w:rsidR="00550BFF" w:rsidRDefault="00550BFF">
      <w:pPr>
        <w:ind w:leftChars="0" w:left="0" w:rightChars="0" w:right="0" w:firstLineChars="0" w:firstLine="0"/>
        <w:rPr>
          <w:rFonts w:ascii="ＭＳ 明朝" w:eastAsia="ＭＳ 明朝" w:hAnsi="ＭＳ 明朝" w:cs="ＭＳ 明朝"/>
          <w:kern w:val="0"/>
          <w:sz w:val="21"/>
          <w:szCs w:val="20"/>
        </w:rPr>
      </w:pPr>
    </w:p>
    <w:p w14:paraId="3926CC85" w14:textId="77777777" w:rsidR="001E3415" w:rsidRPr="00550BFF" w:rsidRDefault="001E3415" w:rsidP="001E3415">
      <w:pPr>
        <w:widowControl w:val="0"/>
        <w:overflowPunct w:val="0"/>
        <w:adjustRightInd w:val="0"/>
        <w:snapToGrid w:val="0"/>
        <w:ind w:leftChars="0" w:left="423" w:rightChars="0" w:right="0" w:firstLineChars="0" w:hanging="212"/>
        <w:jc w:val="both"/>
        <w:textAlignment w:val="baseline"/>
        <w:rPr>
          <w:rFonts w:ascii="ＭＳ 明朝" w:eastAsia="ＭＳ 明朝" w:hAnsi="ＭＳ 明朝" w:cs="ＭＳ 明朝"/>
          <w:kern w:val="0"/>
          <w:sz w:val="21"/>
          <w:szCs w:val="20"/>
        </w:rPr>
      </w:pPr>
    </w:p>
    <w:p w14:paraId="0356166D" w14:textId="0C6173B7" w:rsidR="004B4AEC" w:rsidRDefault="00956F72" w:rsidP="00FF212E">
      <w:pPr>
        <w:pStyle w:val="2"/>
        <w:ind w:leftChars="0" w:left="0" w:right="240" w:firstLine="0"/>
        <w:rPr>
          <w:rFonts w:eastAsia="ＭＳ 明朝"/>
          <w:kern w:val="0"/>
          <w:sz w:val="21"/>
          <w:szCs w:val="20"/>
        </w:rPr>
      </w:pPr>
      <w:r>
        <w:rPr>
          <w:rFonts w:hint="eastAsia"/>
          <w:noProof/>
        </w:rPr>
        <mc:AlternateContent>
          <mc:Choice Requires="wps">
            <w:drawing>
              <wp:anchor distT="0" distB="0" distL="114300" distR="114300" simplePos="0" relativeHeight="251717632" behindDoc="0" locked="0" layoutInCell="1" allowOverlap="1" wp14:anchorId="11A0E396" wp14:editId="4E79EF08">
                <wp:simplePos x="0" y="0"/>
                <wp:positionH relativeFrom="column">
                  <wp:posOffset>4883150</wp:posOffset>
                </wp:positionH>
                <wp:positionV relativeFrom="paragraph">
                  <wp:posOffset>-455873</wp:posOffset>
                </wp:positionV>
                <wp:extent cx="1341120" cy="308610"/>
                <wp:effectExtent l="0" t="0" r="0" b="0"/>
                <wp:wrapNone/>
                <wp:docPr id="1591" name="正方形/長方形 1591"/>
                <wp:cNvGraphicFramePr/>
                <a:graphic xmlns:a="http://schemas.openxmlformats.org/drawingml/2006/main">
                  <a:graphicData uri="http://schemas.microsoft.com/office/word/2010/wordprocessingShape">
                    <wps:wsp>
                      <wps:cNvSpPr/>
                      <wps:spPr>
                        <a:xfrm>
                          <a:off x="0" y="0"/>
                          <a:ext cx="1341120" cy="308610"/>
                        </a:xfrm>
                        <a:prstGeom prst="rect">
                          <a:avLst/>
                        </a:prstGeom>
                        <a:noFill/>
                        <a:ln w="9525" cap="rnd" cmpd="sng" algn="ctr">
                          <a:noFill/>
                          <a:prstDash val="solid"/>
                          <a:round/>
                        </a:ln>
                        <a:effectLst/>
                      </wps:spPr>
                      <wps:txbx>
                        <w:txbxContent>
                          <w:p w14:paraId="73E92BF3" w14:textId="77777777" w:rsidR="00AE2D24" w:rsidRPr="004D43A3" w:rsidRDefault="00AE2D24" w:rsidP="00956F72">
                            <w:pPr>
                              <w:ind w:left="240" w:right="240" w:firstLineChars="0" w:firstLine="0"/>
                              <w:jc w:val="center"/>
                              <w:rPr>
                                <w:rFonts w:asciiTheme="majorEastAsia" w:eastAsiaTheme="majorEastAsia" w:hAnsiTheme="majorEastAsia"/>
                              </w:rPr>
                            </w:pPr>
                            <w:r>
                              <w:rPr>
                                <w:rFonts w:asciiTheme="majorEastAsia" w:eastAsiaTheme="majorEastAsia" w:hAnsiTheme="majorEastAsia" w:hint="eastAsia"/>
                              </w:rPr>
                              <w:t>（</w:t>
                            </w:r>
                            <w:r w:rsidRPr="004D43A3">
                              <w:rPr>
                                <w:rFonts w:asciiTheme="majorEastAsia" w:eastAsiaTheme="majorEastAsia" w:hAnsiTheme="majorEastAsia" w:hint="eastAsia"/>
                              </w:rPr>
                              <w:t>参考資料</w:t>
                            </w:r>
                            <w:r>
                              <w:rPr>
                                <w:rFonts w:asciiTheme="majorEastAsia" w:eastAsiaTheme="majorEastAsia" w:hAnsiTheme="majorEastAsia" w:hint="eastAsia"/>
                              </w:rPr>
                              <w:t>）</w:t>
                            </w:r>
                          </w:p>
                        </w:txbxContent>
                      </wps:txbx>
                      <wps:bodyPr rot="0" spcFirstLastPara="0" vertOverflow="overflow" horzOverflow="overflow" vert="horz" wrap="square" lIns="36000" tIns="45720" rIns="36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A0E396" id="正方形/長方形 1591" o:spid="_x0000_s1087" style="position:absolute;margin-left:384.5pt;margin-top:-35.9pt;width:105.6pt;height:24.3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" filled="f" stroked="f">
                <v:stroke joinstyle="round" endcap="round"/>
                <v:textbox inset="1mm,,1mm">
                  <w:txbxContent>
                    <w:p w14:paraId="73E92BF3" w14:textId="77777777" w:rsidR="00AE2D24" w:rsidRPr="004D43A3" w:rsidRDefault="00AE2D24" w:rsidP="00956F72">
                      <w:pPr>
                        <w:ind w:left="240" w:right="240" w:firstLineChars="0" w:firstLine="0"/>
                        <w:jc w:val="center"/>
                        <w:rPr>
                          <w:rFonts w:asciiTheme="majorEastAsia" w:eastAsiaTheme="majorEastAsia" w:hAnsiTheme="majorEastAsia"/>
                        </w:rPr>
                      </w:pPr>
                      <w:r>
                        <w:rPr>
                          <w:rFonts w:asciiTheme="majorEastAsia" w:eastAsiaTheme="majorEastAsia" w:hAnsiTheme="majorEastAsia" w:hint="eastAsia"/>
                        </w:rPr>
                        <w:t>（</w:t>
                      </w:r>
                      <w:r w:rsidRPr="004D43A3">
                        <w:rPr>
                          <w:rFonts w:asciiTheme="majorEastAsia" w:eastAsiaTheme="majorEastAsia" w:hAnsiTheme="majorEastAsia" w:hint="eastAsia"/>
                        </w:rPr>
                        <w:t>参考資料</w:t>
                      </w:r>
                      <w:r>
                        <w:rPr>
                          <w:rFonts w:asciiTheme="majorEastAsia" w:eastAsiaTheme="majorEastAsia" w:hAnsiTheme="majorEastAsia" w:hint="eastAsia"/>
                        </w:rPr>
                        <w:t>）</w:t>
                      </w:r>
                    </w:p>
                  </w:txbxContent>
                </v:textbox>
              </v:rect>
            </w:pict>
          </mc:Fallback>
        </mc:AlternateContent>
      </w:r>
    </w:p>
    <w:p w14:paraId="6F3F6674" w14:textId="51BAB8F3" w:rsidR="00FD4196" w:rsidRPr="00740DE8" w:rsidRDefault="00FD4196" w:rsidP="00FF212E">
      <w:pPr>
        <w:pStyle w:val="2"/>
        <w:ind w:leftChars="0" w:left="0" w:right="240" w:firstLine="0"/>
      </w:pPr>
      <w:bookmarkStart w:id="83" w:name="_Toc515874905"/>
      <w:r w:rsidRPr="00740DE8">
        <w:t>用語解説</w:t>
      </w:r>
      <w:bookmarkEnd w:id="83"/>
    </w:p>
    <w:p w14:paraId="6E4A6F4B" w14:textId="6DAF7301" w:rsidR="00FD4196" w:rsidRPr="005E2D20" w:rsidRDefault="00FD4196" w:rsidP="00FD4196">
      <w:pPr>
        <w:spacing w:line="276" w:lineRule="auto"/>
        <w:ind w:left="240" w:rightChars="0" w:right="0" w:firstLineChars="0" w:firstLine="0"/>
        <w:rPr>
          <w:rFonts w:ascii="Century" w:eastAsiaTheme="minorEastAsia" w:hAnsi="Century" w:cs="Century"/>
          <w:color w:val="auto"/>
        </w:rPr>
      </w:pPr>
      <w:r w:rsidRPr="005E2D20">
        <w:rPr>
          <w:rFonts w:ascii="ＭＳ 明朝" w:eastAsia="ＭＳ 明朝" w:hAnsi="ＭＳ 明朝" w:cs="ＭＳ 明朝" w:hint="eastAsia"/>
          <w:color w:val="auto"/>
        </w:rPr>
        <w:t>①</w:t>
      </w:r>
      <w:r w:rsidRPr="005E2D20">
        <w:rPr>
          <w:rFonts w:ascii="Century" w:eastAsiaTheme="minorEastAsia" w:hAnsi="Century" w:cs="Century"/>
          <w:color w:val="auto"/>
        </w:rPr>
        <w:t>育成林：人為によって保育などの管理がされた森林。</w:t>
      </w:r>
    </w:p>
    <w:p w14:paraId="389C7387" w14:textId="77777777" w:rsidR="00FD4196" w:rsidRPr="005E2D20" w:rsidRDefault="00FD4196" w:rsidP="00FD4196">
      <w:pPr>
        <w:spacing w:line="276" w:lineRule="auto"/>
        <w:ind w:left="240" w:rightChars="0" w:right="0" w:firstLineChars="0" w:firstLine="0"/>
        <w:rPr>
          <w:rFonts w:ascii="Century" w:eastAsiaTheme="minorEastAsia" w:hAnsi="Century" w:cs="Century"/>
          <w:color w:val="auto"/>
        </w:rPr>
      </w:pPr>
      <w:r w:rsidRPr="005E2D20">
        <w:rPr>
          <w:rFonts w:ascii="ＭＳ 明朝" w:eastAsia="ＭＳ 明朝" w:hAnsi="ＭＳ 明朝" w:cs="ＭＳ 明朝" w:hint="eastAsia"/>
          <w:color w:val="auto"/>
        </w:rPr>
        <w:t>②</w:t>
      </w:r>
      <w:r w:rsidRPr="005E2D20">
        <w:rPr>
          <w:rFonts w:ascii="Century" w:eastAsiaTheme="minorEastAsia" w:hAnsi="Century" w:cs="Century"/>
          <w:color w:val="auto"/>
        </w:rPr>
        <w:t>天然生林：自然の推移にゆだね、主として自然の力を活用すること（天然更新）により、保全・管理されている森林。</w:t>
      </w:r>
    </w:p>
    <w:p w14:paraId="6508CF71" w14:textId="77777777" w:rsidR="00FD4196" w:rsidRPr="005E2D20" w:rsidRDefault="00FD4196" w:rsidP="00FD4196">
      <w:pPr>
        <w:spacing w:line="276" w:lineRule="auto"/>
        <w:ind w:left="240" w:rightChars="0" w:right="0" w:firstLineChars="0" w:firstLine="0"/>
        <w:rPr>
          <w:rFonts w:ascii="Century" w:eastAsiaTheme="minorEastAsia" w:hAnsi="Century" w:cs="Century"/>
          <w:color w:val="auto"/>
        </w:rPr>
      </w:pPr>
      <w:r w:rsidRPr="005E2D20">
        <w:rPr>
          <w:rFonts w:ascii="ＭＳ 明朝" w:eastAsia="ＭＳ 明朝" w:hAnsi="ＭＳ 明朝" w:cs="ＭＳ 明朝" w:hint="eastAsia"/>
          <w:color w:val="auto"/>
        </w:rPr>
        <w:t>③</w:t>
      </w:r>
      <w:r w:rsidRPr="005E2D20">
        <w:rPr>
          <w:rFonts w:ascii="Century" w:eastAsiaTheme="minorEastAsia" w:hAnsi="Century" w:cs="Century"/>
          <w:color w:val="auto"/>
        </w:rPr>
        <w:t>市町村森林整備計画：森林法に基づき、市町村が民有林を対象として</w:t>
      </w:r>
      <w:r w:rsidRPr="005E2D20">
        <w:rPr>
          <w:rFonts w:ascii="Century" w:eastAsiaTheme="minorEastAsia" w:hAnsi="Century" w:cs="Century"/>
          <w:color w:val="auto"/>
        </w:rPr>
        <w:t>5</w:t>
      </w:r>
      <w:r w:rsidRPr="005E2D20">
        <w:rPr>
          <w:rFonts w:ascii="Century" w:eastAsiaTheme="minorEastAsia" w:hAnsi="Century" w:cs="Century"/>
          <w:color w:val="auto"/>
        </w:rPr>
        <w:t>年ごとに立てる</w:t>
      </w:r>
      <w:r w:rsidRPr="005E2D20">
        <w:rPr>
          <w:rFonts w:ascii="Century" w:eastAsiaTheme="minorEastAsia" w:hAnsi="Century" w:cs="Century"/>
          <w:color w:val="auto"/>
        </w:rPr>
        <w:t>10</w:t>
      </w:r>
      <w:r w:rsidRPr="005E2D20">
        <w:rPr>
          <w:rFonts w:ascii="Century" w:eastAsiaTheme="minorEastAsia" w:hAnsi="Century" w:cs="Century"/>
          <w:color w:val="auto"/>
        </w:rPr>
        <w:t>年を一期とする計画。伐採、造林、保育等の森林の整備に関する事項等を定めている。</w:t>
      </w:r>
    </w:p>
    <w:p w14:paraId="1E0B143E" w14:textId="77777777" w:rsidR="00FD4196" w:rsidRPr="005E2D20" w:rsidRDefault="00FD4196" w:rsidP="00FD4196">
      <w:pPr>
        <w:spacing w:line="276" w:lineRule="auto"/>
        <w:ind w:left="566" w:rightChars="0" w:right="0" w:hangingChars="136" w:hanging="326"/>
        <w:rPr>
          <w:rFonts w:ascii="Century" w:eastAsiaTheme="minorEastAsia" w:hAnsi="Century" w:cs="Century"/>
          <w:color w:val="auto"/>
        </w:rPr>
      </w:pPr>
      <w:r w:rsidRPr="005E2D20">
        <w:rPr>
          <w:rFonts w:ascii="Century" w:eastAsiaTheme="minorEastAsia" w:hAnsi="Century" w:cs="Century"/>
          <w:color w:val="auto"/>
        </w:rPr>
        <w:t>・保残木：部分的に木を残すこと。</w:t>
      </w:r>
      <w:r w:rsidRPr="005E2D20">
        <w:rPr>
          <w:rFonts w:ascii="Century" w:eastAsiaTheme="minorEastAsia" w:hAnsi="Century" w:cs="Century"/>
          <w:color w:val="auto"/>
        </w:rPr>
        <w:t xml:space="preserve"> </w:t>
      </w:r>
    </w:p>
    <w:p w14:paraId="2A146179" w14:textId="77777777" w:rsidR="00FD4196" w:rsidRPr="005E2D20" w:rsidRDefault="00FD4196" w:rsidP="00FD4196">
      <w:pPr>
        <w:spacing w:line="276" w:lineRule="auto"/>
        <w:ind w:left="566" w:rightChars="0" w:right="0" w:hangingChars="136" w:hanging="326"/>
        <w:rPr>
          <w:rFonts w:ascii="Century" w:eastAsiaTheme="minorEastAsia" w:hAnsi="Century" w:cs="Century"/>
          <w:color w:val="auto"/>
        </w:rPr>
      </w:pPr>
      <w:r w:rsidRPr="005E2D20">
        <w:rPr>
          <w:rFonts w:ascii="Century" w:eastAsiaTheme="minorEastAsia" w:hAnsi="Century" w:cs="Century"/>
          <w:color w:val="auto"/>
        </w:rPr>
        <w:t>・保護樹帯：土壌流出や落石の防止等の効果を期待できるよう皆伐時にベルト状に木を残したもの。</w:t>
      </w:r>
      <w:r w:rsidRPr="005E2D20">
        <w:rPr>
          <w:rFonts w:ascii="Century" w:eastAsiaTheme="minorEastAsia" w:hAnsi="Century" w:cs="Century"/>
          <w:color w:val="auto"/>
        </w:rPr>
        <w:t xml:space="preserve"> </w:t>
      </w:r>
    </w:p>
    <w:p w14:paraId="6AEC155A" w14:textId="77777777" w:rsidR="00FD4196" w:rsidRPr="005E2D20" w:rsidRDefault="00FD4196" w:rsidP="00FD4196">
      <w:pPr>
        <w:spacing w:line="276" w:lineRule="auto"/>
        <w:ind w:left="566" w:rightChars="0" w:right="0" w:hangingChars="136" w:hanging="326"/>
        <w:rPr>
          <w:rFonts w:ascii="Century" w:eastAsiaTheme="minorEastAsia" w:hAnsi="Century" w:cs="Century"/>
          <w:color w:val="auto"/>
        </w:rPr>
      </w:pPr>
      <w:r w:rsidRPr="005E2D20">
        <w:rPr>
          <w:rFonts w:ascii="Century" w:eastAsiaTheme="minorEastAsia" w:hAnsi="Century" w:cs="Century"/>
          <w:color w:val="auto"/>
        </w:rPr>
        <w:t>・母樹：自然な種子散布により次の世代の木を更新させるため残存させる木のこと。</w:t>
      </w:r>
      <w:r w:rsidRPr="005E2D20">
        <w:rPr>
          <w:rFonts w:ascii="Century" w:eastAsiaTheme="minorEastAsia" w:hAnsi="Century" w:cs="Century"/>
          <w:color w:val="auto"/>
        </w:rPr>
        <w:t xml:space="preserve"> </w:t>
      </w:r>
    </w:p>
    <w:p w14:paraId="7DFC18F3" w14:textId="77777777" w:rsidR="00FD4196" w:rsidRPr="005E2D20" w:rsidRDefault="00FD4196" w:rsidP="00FD4196">
      <w:pPr>
        <w:spacing w:line="276" w:lineRule="auto"/>
        <w:ind w:left="566" w:rightChars="0" w:right="0" w:hangingChars="136" w:hanging="326"/>
        <w:rPr>
          <w:rFonts w:ascii="Century" w:eastAsiaTheme="minorEastAsia" w:hAnsi="Century" w:cs="Century"/>
          <w:color w:val="auto"/>
        </w:rPr>
      </w:pPr>
      <w:r w:rsidRPr="005E2D20">
        <w:rPr>
          <w:rFonts w:ascii="Century" w:eastAsiaTheme="minorEastAsia" w:hAnsi="Century" w:cs="Century"/>
          <w:color w:val="auto"/>
        </w:rPr>
        <w:t>・枝条：木の枝のこと。</w:t>
      </w:r>
    </w:p>
    <w:p w14:paraId="4B561AD6" w14:textId="77777777" w:rsidR="00FD4196" w:rsidRPr="005E2D20" w:rsidRDefault="00FD4196" w:rsidP="00FD4196">
      <w:pPr>
        <w:spacing w:line="276" w:lineRule="auto"/>
        <w:ind w:left="566" w:rightChars="0" w:right="0" w:hangingChars="136" w:hanging="326"/>
        <w:rPr>
          <w:rFonts w:ascii="Century" w:eastAsiaTheme="minorEastAsia" w:hAnsi="Century" w:cs="Century"/>
          <w:color w:val="auto"/>
        </w:rPr>
      </w:pPr>
      <w:r w:rsidRPr="005E2D20">
        <w:rPr>
          <w:rFonts w:ascii="Century" w:eastAsiaTheme="minorEastAsia" w:hAnsi="Century" w:cs="Century"/>
          <w:color w:val="auto"/>
        </w:rPr>
        <w:t>・沈砂ポケット：濁水を一時的に沈砂させるための小規模な池</w:t>
      </w:r>
    </w:p>
    <w:p w14:paraId="4150679F" w14:textId="1E18C496" w:rsidR="00FD4196" w:rsidRPr="005E2D20" w:rsidRDefault="00FD4196" w:rsidP="00FD4196">
      <w:pPr>
        <w:spacing w:line="276" w:lineRule="auto"/>
        <w:ind w:left="566" w:rightChars="0" w:right="0" w:hangingChars="136" w:hanging="326"/>
        <w:rPr>
          <w:rFonts w:ascii="Century" w:eastAsiaTheme="minorEastAsia" w:hAnsi="Century" w:cs="Century"/>
          <w:color w:val="auto"/>
        </w:rPr>
      </w:pPr>
      <w:r w:rsidRPr="005E2D20">
        <w:rPr>
          <w:rFonts w:ascii="Century" w:eastAsiaTheme="minorEastAsia" w:hAnsi="Century" w:cs="Century"/>
          <w:color w:val="auto"/>
        </w:rPr>
        <w:t>・天然更新：</w:t>
      </w:r>
      <w:r w:rsidRPr="005E2D20">
        <w:rPr>
          <w:rFonts w:ascii="Century" w:eastAsiaTheme="minorEastAsia" w:hAnsi="Century" w:cs="Century"/>
          <w:color w:val="auto"/>
        </w:rPr>
        <w:t xml:space="preserve"> </w:t>
      </w:r>
      <w:r w:rsidRPr="005E2D20">
        <w:rPr>
          <w:rFonts w:ascii="Century" w:eastAsiaTheme="minorEastAsia" w:hAnsi="Century" w:cs="Century"/>
          <w:color w:val="auto"/>
        </w:rPr>
        <w:t>自然に散布される種子が発芽して生育することに</w:t>
      </w:r>
      <w:r w:rsidR="00DE45F0">
        <w:rPr>
          <w:rFonts w:ascii="Century" w:eastAsiaTheme="minorEastAsia" w:hAnsi="Century" w:cs="Century"/>
          <w:color w:val="auto"/>
        </w:rPr>
        <w:t>より、次世代の森林を成立させる天然下種更新と伐り株等から生じる</w:t>
      </w:r>
      <w:r w:rsidR="00DE45F0">
        <w:rPr>
          <w:rFonts w:ascii="Century" w:eastAsiaTheme="minorEastAsia" w:hAnsi="Century" w:cs="Century" w:hint="eastAsia"/>
          <w:color w:val="auto"/>
        </w:rPr>
        <w:t>ぼう</w:t>
      </w:r>
      <w:r w:rsidR="00DE45F0">
        <w:rPr>
          <w:rFonts w:ascii="Century" w:eastAsiaTheme="minorEastAsia" w:hAnsi="Century" w:cs="Century"/>
          <w:color w:val="auto"/>
        </w:rPr>
        <w:t>芽をもとに森林を成立させる</w:t>
      </w:r>
      <w:r w:rsidR="00DE45F0">
        <w:rPr>
          <w:rFonts w:ascii="Century" w:eastAsiaTheme="minorEastAsia" w:hAnsi="Century" w:cs="Century" w:hint="eastAsia"/>
          <w:color w:val="auto"/>
        </w:rPr>
        <w:t>ぼう</w:t>
      </w:r>
      <w:r w:rsidRPr="005E2D20">
        <w:rPr>
          <w:rFonts w:ascii="Century" w:eastAsiaTheme="minorEastAsia" w:hAnsi="Century" w:cs="Century"/>
          <w:color w:val="auto"/>
        </w:rPr>
        <w:t>芽更新がある。</w:t>
      </w:r>
    </w:p>
    <w:p w14:paraId="44A41D79" w14:textId="77777777" w:rsidR="00FD4196" w:rsidRPr="005E2D20" w:rsidRDefault="00FD4196" w:rsidP="00FD4196">
      <w:pPr>
        <w:spacing w:line="276" w:lineRule="auto"/>
        <w:ind w:left="566" w:rightChars="0" w:right="0" w:hangingChars="136" w:hanging="326"/>
        <w:rPr>
          <w:rFonts w:ascii="Century" w:eastAsiaTheme="minorEastAsia" w:hAnsi="Century" w:cs="Century"/>
          <w:color w:val="auto"/>
        </w:rPr>
      </w:pPr>
      <w:r w:rsidRPr="005E2D20">
        <w:rPr>
          <w:rFonts w:ascii="Century" w:eastAsiaTheme="minorEastAsia" w:hAnsi="Century" w:cs="Century"/>
          <w:color w:val="auto"/>
        </w:rPr>
        <w:t>・更新補助作業：天然更新を補促進や補完させるために行う、補植、播種、地表掻き起し、刈払いや芽かき等の作業</w:t>
      </w:r>
    </w:p>
    <w:p w14:paraId="670B7535" w14:textId="77777777" w:rsidR="00FD4196" w:rsidRPr="005E2D20" w:rsidRDefault="00FD4196" w:rsidP="00FD4196">
      <w:pPr>
        <w:spacing w:line="276" w:lineRule="auto"/>
        <w:ind w:left="240" w:rightChars="0" w:right="0" w:firstLineChars="0" w:firstLine="0"/>
        <w:rPr>
          <w:rFonts w:ascii="Century" w:eastAsiaTheme="minorEastAsia" w:hAnsi="Century" w:cs="Century"/>
          <w:color w:val="auto"/>
        </w:rPr>
      </w:pPr>
    </w:p>
    <w:p w14:paraId="3D9C72AE" w14:textId="77777777" w:rsidR="00FD4196" w:rsidRDefault="00FD4196" w:rsidP="00FD4196">
      <w:pPr>
        <w:ind w:leftChars="0" w:left="0" w:rightChars="0" w:right="0" w:firstLineChars="0" w:firstLine="0"/>
        <w:rPr>
          <w:rFonts w:ascii="Century" w:eastAsiaTheme="minorEastAsia" w:hAnsi="Century" w:cs="Century"/>
          <w:strike/>
          <w:color w:val="auto"/>
        </w:rPr>
      </w:pPr>
      <w:r>
        <w:rPr>
          <w:rFonts w:ascii="Century" w:eastAsiaTheme="minorEastAsia" w:hAnsi="Century" w:cs="Century"/>
          <w:strike/>
          <w:color w:val="auto"/>
        </w:rPr>
        <w:br w:type="page"/>
      </w:r>
    </w:p>
    <w:p w14:paraId="35E863CA" w14:textId="7C5FFFD6" w:rsidR="00FD4196" w:rsidRDefault="00956F72" w:rsidP="00543DB0">
      <w:pPr>
        <w:pStyle w:val="2"/>
        <w:ind w:leftChars="0" w:left="0" w:right="240" w:firstLineChars="100" w:firstLine="240"/>
      </w:pPr>
      <w:bookmarkStart w:id="84" w:name="_Toc515874906"/>
      <w:r>
        <w:rPr>
          <w:rFonts w:hint="eastAsia"/>
          <w:noProof/>
        </w:rPr>
        <w:lastRenderedPageBreak/>
        <mc:AlternateContent>
          <mc:Choice Requires="wps">
            <w:drawing>
              <wp:anchor distT="0" distB="0" distL="114300" distR="114300" simplePos="0" relativeHeight="251715584" behindDoc="0" locked="0" layoutInCell="1" allowOverlap="1" wp14:anchorId="3C3FDF8B" wp14:editId="09E6BCE4">
                <wp:simplePos x="0" y="0"/>
                <wp:positionH relativeFrom="column">
                  <wp:posOffset>5001895</wp:posOffset>
                </wp:positionH>
                <wp:positionV relativeFrom="paragraph">
                  <wp:posOffset>-515620</wp:posOffset>
                </wp:positionV>
                <wp:extent cx="1341120" cy="308610"/>
                <wp:effectExtent l="0" t="0" r="0" b="0"/>
                <wp:wrapNone/>
                <wp:docPr id="1585" name="正方形/長方形 1585"/>
                <wp:cNvGraphicFramePr/>
                <a:graphic xmlns:a="http://schemas.openxmlformats.org/drawingml/2006/main">
                  <a:graphicData uri="http://schemas.microsoft.com/office/word/2010/wordprocessingShape">
                    <wps:wsp>
                      <wps:cNvSpPr/>
                      <wps:spPr>
                        <a:xfrm>
                          <a:off x="0" y="0"/>
                          <a:ext cx="1341120" cy="308610"/>
                        </a:xfrm>
                        <a:prstGeom prst="rect">
                          <a:avLst/>
                        </a:prstGeom>
                        <a:noFill/>
                        <a:ln w="9525" cap="rnd" cmpd="sng" algn="ctr">
                          <a:noFill/>
                          <a:prstDash val="solid"/>
                          <a:round/>
                        </a:ln>
                        <a:effectLst/>
                      </wps:spPr>
                      <wps:txbx>
                        <w:txbxContent>
                          <w:p w14:paraId="443056FF" w14:textId="77777777" w:rsidR="00AE2D24" w:rsidRPr="004D43A3" w:rsidRDefault="00AE2D24" w:rsidP="00956F72">
                            <w:pPr>
                              <w:ind w:left="240" w:right="240" w:firstLineChars="0" w:firstLine="0"/>
                              <w:jc w:val="center"/>
                              <w:rPr>
                                <w:rFonts w:asciiTheme="majorEastAsia" w:eastAsiaTheme="majorEastAsia" w:hAnsiTheme="majorEastAsia"/>
                              </w:rPr>
                            </w:pPr>
                            <w:r>
                              <w:rPr>
                                <w:rFonts w:asciiTheme="majorEastAsia" w:eastAsiaTheme="majorEastAsia" w:hAnsiTheme="majorEastAsia" w:hint="eastAsia"/>
                              </w:rPr>
                              <w:t>（</w:t>
                            </w:r>
                            <w:r w:rsidRPr="004D43A3">
                              <w:rPr>
                                <w:rFonts w:asciiTheme="majorEastAsia" w:eastAsiaTheme="majorEastAsia" w:hAnsiTheme="majorEastAsia" w:hint="eastAsia"/>
                              </w:rPr>
                              <w:t>参考資料</w:t>
                            </w:r>
                            <w:r>
                              <w:rPr>
                                <w:rFonts w:asciiTheme="majorEastAsia" w:eastAsiaTheme="majorEastAsia" w:hAnsiTheme="majorEastAsia" w:hint="eastAsia"/>
                              </w:rPr>
                              <w:t>）</w:t>
                            </w:r>
                          </w:p>
                        </w:txbxContent>
                      </wps:txbx>
                      <wps:bodyPr rot="0" spcFirstLastPara="0" vertOverflow="overflow" horzOverflow="overflow" vert="horz" wrap="square" lIns="36000" tIns="45720" rIns="36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3FDF8B" id="正方形/長方形 1585" o:spid="_x0000_s1088" style="position:absolute;left:0;text-align:left;margin-left:393.85pt;margin-top:-40.6pt;width:105.6pt;height:24.3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" filled="f" stroked="f">
                <v:stroke joinstyle="round" endcap="round"/>
                <v:textbox inset="1mm,,1mm">
                  <w:txbxContent>
                    <w:p w14:paraId="443056FF" w14:textId="77777777" w:rsidR="00AE2D24" w:rsidRPr="004D43A3" w:rsidRDefault="00AE2D24" w:rsidP="00956F72">
                      <w:pPr>
                        <w:ind w:left="240" w:right="240" w:firstLineChars="0" w:firstLine="0"/>
                        <w:jc w:val="center"/>
                        <w:rPr>
                          <w:rFonts w:asciiTheme="majorEastAsia" w:eastAsiaTheme="majorEastAsia" w:hAnsiTheme="majorEastAsia"/>
                        </w:rPr>
                      </w:pPr>
                      <w:r>
                        <w:rPr>
                          <w:rFonts w:asciiTheme="majorEastAsia" w:eastAsiaTheme="majorEastAsia" w:hAnsiTheme="majorEastAsia" w:hint="eastAsia"/>
                        </w:rPr>
                        <w:t>（</w:t>
                      </w:r>
                      <w:r w:rsidRPr="004D43A3">
                        <w:rPr>
                          <w:rFonts w:asciiTheme="majorEastAsia" w:eastAsiaTheme="majorEastAsia" w:hAnsiTheme="majorEastAsia" w:hint="eastAsia"/>
                        </w:rPr>
                        <w:t>参考資料</w:t>
                      </w:r>
                      <w:r>
                        <w:rPr>
                          <w:rFonts w:asciiTheme="majorEastAsia" w:eastAsiaTheme="majorEastAsia" w:hAnsiTheme="majorEastAsia" w:hint="eastAsia"/>
                        </w:rPr>
                        <w:t>）</w:t>
                      </w:r>
                    </w:p>
                  </w:txbxContent>
                </v:textbox>
              </v:rect>
            </w:pict>
          </mc:Fallback>
        </mc:AlternateContent>
      </w:r>
      <w:r w:rsidR="00FD4196">
        <w:rPr>
          <w:rFonts w:hint="eastAsia"/>
        </w:rPr>
        <w:t>山形県におけるスギの生産管理基準</w:t>
      </w:r>
      <w:r w:rsidR="00FD4196">
        <w:rPr>
          <w:rFonts w:hint="eastAsia"/>
        </w:rPr>
        <w:t>(</w:t>
      </w:r>
      <w:r w:rsidR="00FD4196">
        <w:rPr>
          <w:rFonts w:hint="eastAsia"/>
        </w:rPr>
        <w:t>抜粋</w:t>
      </w:r>
      <w:r w:rsidR="00FD4196">
        <w:rPr>
          <w:rFonts w:hint="eastAsia"/>
        </w:rPr>
        <w:t>)</w:t>
      </w:r>
      <w:bookmarkEnd w:id="84"/>
      <w:r w:rsidR="004C34D7" w:rsidRPr="004C34D7">
        <w:rPr>
          <w:rFonts w:hint="eastAsia"/>
          <w:noProof/>
        </w:rPr>
        <w:t xml:space="preserve"> </w:t>
      </w:r>
    </w:p>
    <w:p w14:paraId="2F490969" w14:textId="77777777" w:rsidR="00FD4196" w:rsidRPr="007105A8" w:rsidRDefault="00FD4196" w:rsidP="00FD4196">
      <w:pPr>
        <w:ind w:left="240" w:right="240" w:firstLine="240"/>
        <w:rPr>
          <w:rFonts w:eastAsiaTheme="minorEastAsia"/>
        </w:rPr>
      </w:pPr>
      <w:r w:rsidRPr="007105A8">
        <w:rPr>
          <w:noProof/>
        </w:rPr>
        <w:drawing>
          <wp:anchor distT="0" distB="0" distL="114300" distR="114300" simplePos="0" relativeHeight="251701248" behindDoc="0" locked="0" layoutInCell="1" allowOverlap="1" wp14:anchorId="02D1B69D" wp14:editId="42575909">
            <wp:simplePos x="0" y="0"/>
            <wp:positionH relativeFrom="column">
              <wp:posOffset>56515</wp:posOffset>
            </wp:positionH>
            <wp:positionV relativeFrom="paragraph">
              <wp:posOffset>253365</wp:posOffset>
            </wp:positionV>
            <wp:extent cx="5849620" cy="7045542"/>
            <wp:effectExtent l="0" t="0" r="0" b="3175"/>
            <wp:wrapTopAndBottom/>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49620" cy="7045542"/>
                    </a:xfrm>
                    <a:prstGeom prst="rect">
                      <a:avLst/>
                    </a:prstGeom>
                    <a:noFill/>
                    <a:ln>
                      <a:noFill/>
                    </a:ln>
                  </pic:spPr>
                </pic:pic>
              </a:graphicData>
            </a:graphic>
          </wp:anchor>
        </w:drawing>
      </w:r>
      <w:r>
        <w:rPr>
          <w:rFonts w:eastAsiaTheme="minorEastAsia" w:hint="eastAsia"/>
        </w:rPr>
        <w:t>表－５　地位別・林齢別樹高　　　　　　　　　　　　　　　　　　　（ｍ）</w:t>
      </w:r>
    </w:p>
    <w:p w14:paraId="1FFAD07F" w14:textId="77777777" w:rsidR="00FD4196" w:rsidRPr="007105A8" w:rsidRDefault="00FD4196" w:rsidP="00FD4196">
      <w:pPr>
        <w:spacing w:line="276" w:lineRule="auto"/>
        <w:ind w:leftChars="275" w:left="660" w:rightChars="0" w:right="0" w:firstLineChars="0" w:firstLine="0"/>
        <w:rPr>
          <w:rFonts w:ascii="Century" w:eastAsiaTheme="minorEastAsia" w:hAnsi="Century" w:cs="Century"/>
          <w:color w:val="auto"/>
        </w:rPr>
      </w:pPr>
    </w:p>
    <w:p w14:paraId="741D5952" w14:textId="77777777" w:rsidR="00FD4196" w:rsidRPr="007105A8" w:rsidRDefault="00FD4196" w:rsidP="00FD4196">
      <w:pPr>
        <w:spacing w:line="276" w:lineRule="auto"/>
        <w:ind w:leftChars="275" w:left="660" w:rightChars="0" w:right="0" w:firstLineChars="0" w:firstLine="0"/>
        <w:rPr>
          <w:rFonts w:ascii="Century" w:eastAsiaTheme="minorEastAsia" w:hAnsi="Century" w:cs="Century"/>
          <w:color w:val="auto"/>
        </w:rPr>
      </w:pPr>
      <w:r>
        <w:rPr>
          <w:rFonts w:ascii="Century" w:eastAsiaTheme="minorEastAsia" w:hAnsi="Century" w:cs="Century" w:hint="eastAsia"/>
          <w:color w:val="auto"/>
        </w:rPr>
        <w:t>表－</w:t>
      </w:r>
      <w:r>
        <w:rPr>
          <w:rFonts w:ascii="Century" w:eastAsiaTheme="minorEastAsia" w:hAnsi="Century" w:cs="Century" w:hint="eastAsia"/>
          <w:color w:val="auto"/>
        </w:rPr>
        <w:t>26</w:t>
      </w:r>
      <w:r>
        <w:rPr>
          <w:rFonts w:ascii="Century" w:eastAsiaTheme="minorEastAsia" w:hAnsi="Century" w:cs="Century" w:hint="eastAsia"/>
          <w:color w:val="auto"/>
        </w:rPr>
        <w:t xml:space="preserve">　</w:t>
      </w:r>
      <w:r>
        <w:rPr>
          <w:rFonts w:ascii="Century" w:eastAsiaTheme="minorEastAsia" w:hAnsi="Century" w:cs="Century" w:hint="eastAsia"/>
          <w:color w:val="auto"/>
        </w:rPr>
        <w:t>50</w:t>
      </w:r>
      <w:r>
        <w:rPr>
          <w:rFonts w:ascii="Century" w:eastAsiaTheme="minorEastAsia" w:hAnsi="Century" w:cs="Century" w:hint="eastAsia"/>
          <w:color w:val="auto"/>
        </w:rPr>
        <w:t>年伐期収穫予測（再編）　　　　　　　（</w:t>
      </w:r>
      <w:r>
        <w:rPr>
          <w:rFonts w:ascii="Century" w:eastAsiaTheme="minorEastAsia" w:hAnsi="Century" w:cs="Century" w:hint="eastAsia"/>
          <w:color w:val="auto"/>
        </w:rPr>
        <w:t>m3</w:t>
      </w:r>
      <w:r>
        <w:rPr>
          <w:rFonts w:ascii="Century" w:eastAsiaTheme="minorEastAsia" w:hAnsi="Century" w:cs="Century" w:hint="eastAsia"/>
          <w:color w:val="auto"/>
        </w:rPr>
        <w:t>）</w:t>
      </w:r>
    </w:p>
    <w:p w14:paraId="24F8A00B" w14:textId="77777777" w:rsidR="00FD4196" w:rsidRPr="007105A8" w:rsidRDefault="00FD4196" w:rsidP="00FD4196">
      <w:pPr>
        <w:spacing w:line="276" w:lineRule="auto"/>
        <w:ind w:leftChars="275" w:left="660" w:rightChars="0" w:right="0" w:firstLineChars="0" w:firstLine="0"/>
        <w:rPr>
          <w:rFonts w:ascii="Century" w:eastAsiaTheme="minorEastAsia" w:hAnsi="Century" w:cs="Century"/>
          <w:strike/>
          <w:color w:val="auto"/>
        </w:rPr>
      </w:pPr>
      <w:r w:rsidRPr="007105A8">
        <w:rPr>
          <w:rFonts w:hint="eastAsia"/>
          <w:noProof/>
        </w:rPr>
        <w:drawing>
          <wp:inline distT="0" distB="0" distL="0" distR="0" wp14:anchorId="2BFF8A5C" wp14:editId="056BBEF9">
            <wp:extent cx="3981450" cy="866775"/>
            <wp:effectExtent l="0" t="0" r="0" b="9525"/>
            <wp:docPr id="1592" name="図 1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981450" cy="866775"/>
                    </a:xfrm>
                    <a:prstGeom prst="rect">
                      <a:avLst/>
                    </a:prstGeom>
                    <a:noFill/>
                    <a:ln>
                      <a:noFill/>
                    </a:ln>
                  </pic:spPr>
                </pic:pic>
              </a:graphicData>
            </a:graphic>
          </wp:inline>
        </w:drawing>
      </w:r>
    </w:p>
    <w:p w14:paraId="2FAD8C7C" w14:textId="2FF3420C" w:rsidR="00EB1C6A" w:rsidRPr="00EB1C6A" w:rsidRDefault="00FD4196" w:rsidP="00EB1C6A">
      <w:pPr>
        <w:ind w:leftChars="0" w:left="0" w:rightChars="0" w:right="0" w:firstLineChars="0" w:firstLine="0"/>
        <w:rPr>
          <w:rFonts w:ascii="Century" w:eastAsiaTheme="minorEastAsia" w:hAnsi="Century" w:cs="Century"/>
          <w:color w:val="auto"/>
        </w:rPr>
      </w:pPr>
      <w:r w:rsidRPr="005E2D20">
        <w:rPr>
          <w:rFonts w:ascii="Century" w:eastAsiaTheme="minorEastAsia" w:hAnsi="Century" w:cs="Century"/>
          <w:color w:val="auto"/>
        </w:rPr>
        <w:br w:type="page"/>
      </w:r>
    </w:p>
    <w:p w14:paraId="37CC6F69" w14:textId="02913589" w:rsidR="00FD4196" w:rsidRDefault="00FD4196" w:rsidP="00EB1C6A">
      <w:pPr>
        <w:ind w:leftChars="0" w:left="0" w:rightChars="0" w:right="0" w:firstLineChars="0" w:firstLine="0"/>
        <w:rPr>
          <w:rFonts w:ascii="Century" w:eastAsiaTheme="minorEastAsia" w:hAnsi="Century" w:cs="Century"/>
          <w:color w:val="auto"/>
        </w:rPr>
        <w:sectPr w:rsidR="00FD4196" w:rsidSect="0078538B">
          <w:headerReference w:type="even" r:id="rId23"/>
          <w:headerReference w:type="default" r:id="rId24"/>
          <w:footerReference w:type="even" r:id="rId25"/>
          <w:footerReference w:type="default" r:id="rId26"/>
          <w:headerReference w:type="first" r:id="rId27"/>
          <w:footerReference w:type="first" r:id="rId28"/>
          <w:type w:val="continuous"/>
          <w:pgSz w:w="11906" w:h="16838" w:code="9"/>
          <w:pgMar w:top="1077" w:right="1418" w:bottom="567" w:left="1276" w:header="992" w:footer="800" w:gutter="0"/>
          <w:cols w:space="720"/>
          <w:docGrid w:linePitch="326"/>
        </w:sectPr>
      </w:pPr>
    </w:p>
    <w:p w14:paraId="3B94CB4C" w14:textId="014305ED" w:rsidR="00EB1C6A" w:rsidRPr="00EB1C6A" w:rsidRDefault="00EB1C6A" w:rsidP="00967689">
      <w:pPr>
        <w:pStyle w:val="2"/>
        <w:ind w:leftChars="0" w:left="221" w:right="219" w:firstLine="0"/>
        <w:jc w:val="center"/>
      </w:pPr>
      <w:bookmarkStart w:id="85" w:name="_Toc515874907"/>
      <w:r w:rsidRPr="00EB1C6A">
        <w:rPr>
          <w:rFonts w:hint="eastAsia"/>
        </w:rPr>
        <w:lastRenderedPageBreak/>
        <w:t>山形県における天然更新完了基準について</w:t>
      </w:r>
      <w:bookmarkEnd w:id="85"/>
      <w:r w:rsidR="00956F72">
        <w:rPr>
          <w:rFonts w:hint="eastAsia"/>
          <w:noProof/>
        </w:rPr>
        <mc:AlternateContent>
          <mc:Choice Requires="wps">
            <w:drawing>
              <wp:anchor distT="0" distB="0" distL="114300" distR="114300" simplePos="0" relativeHeight="251713536" behindDoc="0" locked="0" layoutInCell="1" allowOverlap="1" wp14:anchorId="0347032F" wp14:editId="5651CA63">
                <wp:simplePos x="0" y="0"/>
                <wp:positionH relativeFrom="column">
                  <wp:posOffset>5127625</wp:posOffset>
                </wp:positionH>
                <wp:positionV relativeFrom="paragraph">
                  <wp:posOffset>-359410</wp:posOffset>
                </wp:positionV>
                <wp:extent cx="1341120" cy="308610"/>
                <wp:effectExtent l="0" t="0" r="0" b="0"/>
                <wp:wrapNone/>
                <wp:docPr id="1581" name="正方形/長方形 1581"/>
                <wp:cNvGraphicFramePr/>
                <a:graphic xmlns:a="http://schemas.openxmlformats.org/drawingml/2006/main">
                  <a:graphicData uri="http://schemas.microsoft.com/office/word/2010/wordprocessingShape">
                    <wps:wsp>
                      <wps:cNvSpPr/>
                      <wps:spPr>
                        <a:xfrm>
                          <a:off x="0" y="0"/>
                          <a:ext cx="1341120" cy="308610"/>
                        </a:xfrm>
                        <a:prstGeom prst="rect">
                          <a:avLst/>
                        </a:prstGeom>
                        <a:noFill/>
                        <a:ln w="9525" cap="rnd" cmpd="sng" algn="ctr">
                          <a:noFill/>
                          <a:prstDash val="solid"/>
                          <a:round/>
                        </a:ln>
                        <a:effectLst/>
                      </wps:spPr>
                      <wps:txbx>
                        <w:txbxContent>
                          <w:p w14:paraId="664D2401" w14:textId="77777777" w:rsidR="00AE2D24" w:rsidRPr="004D43A3" w:rsidRDefault="00AE2D24" w:rsidP="00956F72">
                            <w:pPr>
                              <w:ind w:left="219" w:right="219" w:firstLineChars="0" w:firstLine="0"/>
                              <w:jc w:val="center"/>
                              <w:rPr>
                                <w:rFonts w:asciiTheme="majorEastAsia" w:eastAsiaTheme="majorEastAsia" w:hAnsiTheme="majorEastAsia"/>
                              </w:rPr>
                            </w:pPr>
                            <w:r>
                              <w:rPr>
                                <w:rFonts w:asciiTheme="majorEastAsia" w:eastAsiaTheme="majorEastAsia" w:hAnsiTheme="majorEastAsia" w:hint="eastAsia"/>
                              </w:rPr>
                              <w:t>（</w:t>
                            </w:r>
                            <w:r w:rsidRPr="004D43A3">
                              <w:rPr>
                                <w:rFonts w:asciiTheme="majorEastAsia" w:eastAsiaTheme="majorEastAsia" w:hAnsiTheme="majorEastAsia" w:hint="eastAsia"/>
                              </w:rPr>
                              <w:t>参考資料</w:t>
                            </w:r>
                            <w:r>
                              <w:rPr>
                                <w:rFonts w:asciiTheme="majorEastAsia" w:eastAsiaTheme="majorEastAsia" w:hAnsiTheme="majorEastAsia" w:hint="eastAsia"/>
                              </w:rPr>
                              <w:t>）</w:t>
                            </w:r>
                          </w:p>
                        </w:txbxContent>
                      </wps:txbx>
                      <wps:bodyPr rot="0" spcFirstLastPara="0" vertOverflow="overflow" horzOverflow="overflow" vert="horz" wrap="square" lIns="36000" tIns="45720" rIns="36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47032F" id="正方形/長方形 1581" o:spid="_x0000_s1089" style="position:absolute;left:0;text-align:left;margin-left:403.75pt;margin-top:-28.3pt;width:105.6pt;height:24.3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" filled="f" stroked="f">
                <v:stroke joinstyle="round" endcap="round"/>
                <v:textbox inset="1mm,,1mm">
                  <w:txbxContent>
                    <w:p w14:paraId="664D2401" w14:textId="77777777" w:rsidR="00AE2D24" w:rsidRPr="004D43A3" w:rsidRDefault="00AE2D24" w:rsidP="00956F72">
                      <w:pPr>
                        <w:ind w:left="219" w:right="219" w:firstLineChars="0" w:firstLine="0"/>
                        <w:jc w:val="center"/>
                        <w:rPr>
                          <w:rFonts w:asciiTheme="majorEastAsia" w:eastAsiaTheme="majorEastAsia" w:hAnsiTheme="majorEastAsia"/>
                        </w:rPr>
                      </w:pPr>
                      <w:r>
                        <w:rPr>
                          <w:rFonts w:asciiTheme="majorEastAsia" w:eastAsiaTheme="majorEastAsia" w:hAnsiTheme="majorEastAsia" w:hint="eastAsia"/>
                        </w:rPr>
                        <w:t>（</w:t>
                      </w:r>
                      <w:r w:rsidRPr="004D43A3">
                        <w:rPr>
                          <w:rFonts w:asciiTheme="majorEastAsia" w:eastAsiaTheme="majorEastAsia" w:hAnsiTheme="majorEastAsia" w:hint="eastAsia"/>
                        </w:rPr>
                        <w:t>参考資料</w:t>
                      </w:r>
                      <w:r>
                        <w:rPr>
                          <w:rFonts w:asciiTheme="majorEastAsia" w:eastAsiaTheme="majorEastAsia" w:hAnsiTheme="majorEastAsia" w:hint="eastAsia"/>
                        </w:rPr>
                        <w:t>）</w:t>
                      </w:r>
                    </w:p>
                  </w:txbxContent>
                </v:textbox>
              </v:rect>
            </w:pict>
          </mc:Fallback>
        </mc:AlternateContent>
      </w:r>
    </w:p>
    <w:p w14:paraId="5648043D" w14:textId="77777777" w:rsidR="00EB1C6A" w:rsidRPr="00EB1C6A" w:rsidRDefault="00EB1C6A" w:rsidP="00EB1C6A">
      <w:pPr>
        <w:widowControl w:val="0"/>
        <w:overflowPunct w:val="0"/>
        <w:adjustRightInd w:val="0"/>
        <w:ind w:leftChars="0" w:left="0" w:rightChars="0" w:right="0" w:firstLineChars="0" w:firstLine="0"/>
        <w:jc w:val="right"/>
        <w:textAlignment w:val="baseline"/>
        <w:rPr>
          <w:rFonts w:ascii="ＭＳ 明朝" w:eastAsia="ＭＳ 明朝" w:hAnsi="ＭＳ 明朝" w:cs="ＭＳ 明朝"/>
          <w:color w:val="auto"/>
          <w:kern w:val="0"/>
          <w:sz w:val="25"/>
          <w:szCs w:val="25"/>
        </w:rPr>
      </w:pPr>
    </w:p>
    <w:p w14:paraId="23D78C00" w14:textId="77777777" w:rsidR="00EB1C6A" w:rsidRPr="00EB1C6A" w:rsidRDefault="00EB1C6A" w:rsidP="00EB1C6A">
      <w:pPr>
        <w:widowControl w:val="0"/>
        <w:overflowPunct w:val="0"/>
        <w:adjustRightInd w:val="0"/>
        <w:ind w:leftChars="0" w:left="0" w:rightChars="0" w:right="0" w:firstLineChars="0" w:firstLine="0"/>
        <w:jc w:val="right"/>
        <w:textAlignment w:val="baseline"/>
        <w:rPr>
          <w:rFonts w:ascii="ＭＳ 明朝" w:eastAsia="ＭＳ 明朝" w:hAnsi="ＭＳ 明朝" w:cs="ＭＳ 明朝"/>
          <w:color w:val="auto"/>
          <w:kern w:val="0"/>
          <w:sz w:val="25"/>
          <w:szCs w:val="25"/>
        </w:rPr>
      </w:pPr>
      <w:r w:rsidRPr="00EB1C6A">
        <w:rPr>
          <w:rFonts w:ascii="ＭＳ 明朝" w:eastAsia="ＭＳ 明朝" w:hAnsi="ＭＳ 明朝" w:cs="ＭＳ 明朝" w:hint="eastAsia"/>
          <w:color w:val="auto"/>
          <w:kern w:val="0"/>
          <w:sz w:val="25"/>
          <w:szCs w:val="25"/>
        </w:rPr>
        <w:t>制定：平成20年7月31日付け森第489号</w:t>
      </w:r>
    </w:p>
    <w:p w14:paraId="1F22AECC" w14:textId="0AAA3A0E" w:rsidR="00EB1C6A" w:rsidRPr="00EB1C6A" w:rsidRDefault="00EB1C6A" w:rsidP="00EB1C6A">
      <w:pPr>
        <w:widowControl w:val="0"/>
        <w:wordWrap w:val="0"/>
        <w:overflowPunct w:val="0"/>
        <w:adjustRightInd w:val="0"/>
        <w:ind w:leftChars="0" w:left="0" w:rightChars="0" w:right="0" w:firstLineChars="0" w:firstLine="0"/>
        <w:jc w:val="right"/>
        <w:textAlignment w:val="baseline"/>
        <w:rPr>
          <w:rFonts w:ascii="ＭＳ 明朝" w:eastAsia="ＭＳ 明朝" w:hAnsi="ＭＳ 明朝" w:cs="ＭＳ 明朝"/>
          <w:color w:val="auto"/>
          <w:kern w:val="0"/>
          <w:sz w:val="25"/>
          <w:szCs w:val="25"/>
        </w:rPr>
      </w:pPr>
      <w:r w:rsidRPr="00EB1C6A">
        <w:rPr>
          <w:rFonts w:ascii="ＭＳ 明朝" w:eastAsia="ＭＳ 明朝" w:hAnsi="ＭＳ 明朝" w:cs="ＭＳ 明朝" w:hint="eastAsia"/>
          <w:color w:val="auto"/>
          <w:kern w:val="0"/>
          <w:sz w:val="25"/>
          <w:szCs w:val="25"/>
        </w:rPr>
        <w:t>一部改正：平成30</w:t>
      </w:r>
      <w:r w:rsidR="0096322C">
        <w:rPr>
          <w:rFonts w:ascii="ＭＳ 明朝" w:eastAsia="ＭＳ 明朝" w:hAnsi="ＭＳ 明朝" w:cs="ＭＳ 明朝" w:hint="eastAsia"/>
          <w:color w:val="auto"/>
          <w:kern w:val="0"/>
          <w:sz w:val="25"/>
          <w:szCs w:val="25"/>
        </w:rPr>
        <w:t>年6月11日付け林振第321</w:t>
      </w:r>
      <w:r w:rsidRPr="00EB1C6A">
        <w:rPr>
          <w:rFonts w:ascii="ＭＳ 明朝" w:eastAsia="ＭＳ 明朝" w:hAnsi="ＭＳ 明朝" w:cs="ＭＳ 明朝" w:hint="eastAsia"/>
          <w:color w:val="auto"/>
          <w:kern w:val="0"/>
          <w:sz w:val="25"/>
          <w:szCs w:val="25"/>
        </w:rPr>
        <w:t>号</w:t>
      </w:r>
    </w:p>
    <w:p w14:paraId="109896F0" w14:textId="77777777" w:rsidR="00EB1C6A" w:rsidRPr="00EB1C6A" w:rsidRDefault="00EB1C6A" w:rsidP="00EB1C6A">
      <w:pPr>
        <w:widowControl w:val="0"/>
        <w:overflowPunct w:val="0"/>
        <w:adjustRightInd w:val="0"/>
        <w:ind w:leftChars="0" w:left="0" w:rightChars="0" w:right="0" w:firstLineChars="0" w:firstLine="0"/>
        <w:jc w:val="both"/>
        <w:textAlignment w:val="baseline"/>
        <w:rPr>
          <w:rFonts w:ascii="ＭＳ 明朝" w:eastAsia="ＭＳ 明朝" w:hAnsi="ＭＳ 明朝" w:cs="ＭＳ 明朝"/>
          <w:color w:val="auto"/>
          <w:kern w:val="0"/>
          <w:sz w:val="25"/>
          <w:szCs w:val="25"/>
        </w:rPr>
      </w:pPr>
    </w:p>
    <w:p w14:paraId="48E32BF6" w14:textId="77777777" w:rsidR="00EB1C6A" w:rsidRPr="00EB1C6A" w:rsidRDefault="00EB1C6A" w:rsidP="00EB1C6A">
      <w:pPr>
        <w:widowControl w:val="0"/>
        <w:overflowPunct w:val="0"/>
        <w:adjustRightInd w:val="0"/>
        <w:ind w:leftChars="0" w:left="0" w:rightChars="0" w:right="0" w:firstLineChars="0" w:firstLine="0"/>
        <w:jc w:val="both"/>
        <w:textAlignment w:val="baseline"/>
        <w:rPr>
          <w:rFonts w:ascii="ＭＳ 明朝" w:eastAsia="ＭＳ 明朝" w:hAnsi="ＭＳ 明朝" w:cs="ＭＳ 明朝"/>
          <w:color w:val="auto"/>
          <w:kern w:val="0"/>
          <w:sz w:val="25"/>
          <w:szCs w:val="25"/>
        </w:rPr>
      </w:pPr>
      <w:r w:rsidRPr="00EB1C6A">
        <w:rPr>
          <w:rFonts w:ascii="ＭＳ 明朝" w:eastAsia="ＭＳ 明朝" w:hAnsi="ＭＳ 明朝" w:cs="ＭＳ 明朝" w:hint="eastAsia"/>
          <w:color w:val="auto"/>
          <w:kern w:val="0"/>
          <w:sz w:val="25"/>
          <w:szCs w:val="25"/>
        </w:rPr>
        <w:t>１　本基準書の目的</w:t>
      </w:r>
    </w:p>
    <w:p w14:paraId="4E1A4DBD" w14:textId="77777777" w:rsidR="00EB1C6A" w:rsidRPr="00EB1C6A" w:rsidRDefault="00EB1C6A" w:rsidP="00EB1C6A">
      <w:pPr>
        <w:widowControl w:val="0"/>
        <w:overflowPunct w:val="0"/>
        <w:adjustRightInd w:val="0"/>
        <w:ind w:leftChars="0" w:left="0" w:rightChars="0" w:right="0" w:firstLineChars="0" w:firstLine="0"/>
        <w:jc w:val="both"/>
        <w:textAlignment w:val="baseline"/>
        <w:rPr>
          <w:rFonts w:ascii="ＭＳ 明朝" w:eastAsia="ＭＳ 明朝" w:hAnsi="ＭＳ 明朝" w:cs="ＭＳ 明朝"/>
          <w:color w:val="auto"/>
          <w:kern w:val="0"/>
          <w:sz w:val="25"/>
          <w:szCs w:val="25"/>
        </w:rPr>
      </w:pPr>
      <w:r w:rsidRPr="00EB1C6A">
        <w:rPr>
          <w:rFonts w:ascii="ＭＳ 明朝" w:eastAsia="ＭＳ 明朝" w:hAnsi="ＭＳ 明朝" w:cs="ＭＳ 明朝" w:hint="eastAsia"/>
          <w:color w:val="auto"/>
          <w:kern w:val="0"/>
          <w:sz w:val="25"/>
          <w:szCs w:val="25"/>
        </w:rPr>
        <w:t xml:space="preserve"> 本基準書は、林野庁が策定した「天然更新完了基準書作成の手引きについて（平成24年3月30日付け23林整計第365号林野庁森林整備部計画課長通知）」を踏まえ、地域森林計画及び市町村森林整備計画で定める天然更新完了の判断基準について、判断に必要な事項やその具体的な基準を定めるものである。</w:t>
      </w:r>
    </w:p>
    <w:p w14:paraId="62252F8A" w14:textId="77777777" w:rsidR="00EB1C6A" w:rsidRPr="00EB1C6A" w:rsidRDefault="00EB1C6A" w:rsidP="00EB1C6A">
      <w:pPr>
        <w:widowControl w:val="0"/>
        <w:overflowPunct w:val="0"/>
        <w:adjustRightInd w:val="0"/>
        <w:ind w:leftChars="0" w:left="0" w:rightChars="0" w:right="0" w:firstLineChars="0" w:firstLine="0"/>
        <w:jc w:val="both"/>
        <w:textAlignment w:val="baseline"/>
        <w:rPr>
          <w:rFonts w:ascii="ＭＳ 明朝" w:eastAsia="ＭＳ 明朝" w:hAnsi="ＭＳ 明朝" w:cs="ＭＳ 明朝"/>
          <w:color w:val="auto"/>
          <w:kern w:val="0"/>
          <w:szCs w:val="24"/>
        </w:rPr>
      </w:pPr>
    </w:p>
    <w:p w14:paraId="479D9FD8" w14:textId="77777777" w:rsidR="00EB1C6A" w:rsidRPr="00EB1C6A" w:rsidRDefault="00EB1C6A" w:rsidP="00EB1C6A">
      <w:pPr>
        <w:widowControl w:val="0"/>
        <w:overflowPunct w:val="0"/>
        <w:adjustRightInd w:val="0"/>
        <w:ind w:leftChars="0" w:left="0" w:rightChars="0" w:right="0" w:firstLineChars="0" w:firstLine="0"/>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２　用語の定義</w:t>
      </w:r>
    </w:p>
    <w:p w14:paraId="0509EBBA" w14:textId="77777777" w:rsidR="00EB1C6A" w:rsidRPr="00EB1C6A" w:rsidRDefault="00EB1C6A" w:rsidP="00EB1C6A">
      <w:pPr>
        <w:widowControl w:val="0"/>
        <w:overflowPunct w:val="0"/>
        <w:adjustRightInd w:val="0"/>
        <w:ind w:left="438" w:rightChars="0" w:right="0" w:hangingChars="100" w:hanging="219"/>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（１）「更新」とは、人工林や天然林の伐採跡地（伐採により生じた無立木地）や未立木地において、人工造林、天然下種等により更新樹種を育成し、定着させ、再び立木地とすることをいう。</w:t>
      </w:r>
    </w:p>
    <w:p w14:paraId="68A4F245" w14:textId="77777777" w:rsidR="00EB1C6A" w:rsidRPr="00EB1C6A" w:rsidRDefault="00EB1C6A" w:rsidP="00EB1C6A">
      <w:pPr>
        <w:widowControl w:val="0"/>
        <w:overflowPunct w:val="0"/>
        <w:adjustRightInd w:val="0"/>
        <w:ind w:left="438" w:rightChars="0" w:right="0" w:hangingChars="100" w:hanging="219"/>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（２）「更新樹種」とは、植栽木、前生稚樹、天然下種等により新たに発生する稚樹又はぼう芽稚樹のうち将来の森林の林冠を構成する樹種に属するものをいう。</w:t>
      </w:r>
    </w:p>
    <w:p w14:paraId="1AEF27A5" w14:textId="77777777" w:rsidR="00EB1C6A" w:rsidRPr="00EB1C6A" w:rsidRDefault="00EB1C6A" w:rsidP="00EB1C6A">
      <w:pPr>
        <w:widowControl w:val="0"/>
        <w:overflowPunct w:val="0"/>
        <w:adjustRightInd w:val="0"/>
        <w:ind w:left="438" w:rightChars="0" w:right="0" w:hangingChars="100" w:hanging="219"/>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（３）「天然更新」とは、天然下種、ぼう芽など、主として天然力を活用して行う更新をいう。天然更新においては、必要に応じて人為による更新補助の作業を実施する。</w:t>
      </w:r>
    </w:p>
    <w:p w14:paraId="63D0B1F7" w14:textId="77777777" w:rsidR="00EB1C6A" w:rsidRPr="00EB1C6A" w:rsidRDefault="00EB1C6A" w:rsidP="00EB1C6A">
      <w:pPr>
        <w:widowControl w:val="0"/>
        <w:overflowPunct w:val="0"/>
        <w:adjustRightInd w:val="0"/>
        <w:ind w:left="438" w:rightChars="0" w:right="0" w:hangingChars="100" w:hanging="219"/>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４）「天然更新補助作業」とは、更新樹種が生育できる空間や光環境、土壌環境等を確保するための作業であり、地拵え、掻き起し等の作業のほか、天然更新の不十分な箇所に行う補助的な植込み等を含む。</w:t>
      </w:r>
    </w:p>
    <w:p w14:paraId="58484671" w14:textId="77777777" w:rsidR="00EB1C6A" w:rsidRPr="00EB1C6A" w:rsidRDefault="00EB1C6A" w:rsidP="00EB1C6A">
      <w:pPr>
        <w:widowControl w:val="0"/>
        <w:overflowPunct w:val="0"/>
        <w:adjustRightInd w:val="0"/>
        <w:ind w:left="438" w:rightChars="0" w:right="0" w:hangingChars="100" w:hanging="219"/>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（５）「更新の完了」とは、伐採跡地において更新樹種が十分に発生・成長し、将来的に目標とする森林が成立すると見込まれる状態とする。</w:t>
      </w:r>
    </w:p>
    <w:p w14:paraId="67C34499" w14:textId="77777777" w:rsidR="00EB1C6A" w:rsidRPr="00EB1C6A" w:rsidRDefault="00EB1C6A" w:rsidP="00EB1C6A">
      <w:pPr>
        <w:widowControl w:val="0"/>
        <w:overflowPunct w:val="0"/>
        <w:adjustRightInd w:val="0"/>
        <w:ind w:leftChars="0" w:left="0" w:rightChars="0" w:right="0" w:firstLineChars="0" w:firstLine="0"/>
        <w:jc w:val="both"/>
        <w:textAlignment w:val="baseline"/>
        <w:rPr>
          <w:rFonts w:ascii="ＭＳ 明朝" w:eastAsia="ＭＳ 明朝" w:hAnsi="ＭＳ 明朝" w:cs="ＭＳ 明朝"/>
          <w:color w:val="auto"/>
          <w:kern w:val="0"/>
          <w:szCs w:val="24"/>
        </w:rPr>
      </w:pPr>
    </w:p>
    <w:p w14:paraId="492BA2D5" w14:textId="77777777" w:rsidR="00EB1C6A" w:rsidRPr="00EB1C6A" w:rsidRDefault="00EB1C6A" w:rsidP="00EB1C6A">
      <w:pPr>
        <w:widowControl w:val="0"/>
        <w:overflowPunct w:val="0"/>
        <w:adjustRightInd w:val="0"/>
        <w:ind w:leftChars="0" w:left="0" w:rightChars="0" w:right="0" w:firstLineChars="0" w:firstLine="0"/>
        <w:jc w:val="both"/>
        <w:textAlignment w:val="baseline"/>
        <w:rPr>
          <w:rFonts w:ascii="ＭＳ 明朝" w:eastAsia="ＭＳ 明朝" w:hAnsi="ＭＳ 明朝" w:cs="Times New Roman"/>
          <w:color w:val="auto"/>
          <w:kern w:val="0"/>
          <w:szCs w:val="24"/>
        </w:rPr>
      </w:pPr>
      <w:r w:rsidRPr="00EB1C6A">
        <w:rPr>
          <w:rFonts w:ascii="ＭＳ 明朝" w:eastAsia="ＭＳ 明朝" w:hAnsi="ＭＳ 明朝" w:cs="ＭＳ 明朝" w:hint="eastAsia"/>
          <w:color w:val="auto"/>
          <w:kern w:val="0"/>
          <w:szCs w:val="24"/>
        </w:rPr>
        <w:t>３　更新対象地</w:t>
      </w:r>
    </w:p>
    <w:p w14:paraId="2A12ABE2" w14:textId="77777777" w:rsidR="00EB1C6A" w:rsidRPr="00EB1C6A" w:rsidRDefault="00EB1C6A" w:rsidP="00EB1C6A">
      <w:pPr>
        <w:widowControl w:val="0"/>
        <w:overflowPunct w:val="0"/>
        <w:adjustRightInd w:val="0"/>
        <w:ind w:leftChars="0" w:left="0" w:rightChars="0" w:right="0" w:firstLine="219"/>
        <w:jc w:val="both"/>
        <w:textAlignment w:val="baseline"/>
        <w:rPr>
          <w:rFonts w:ascii="ＭＳ 明朝" w:eastAsia="ＭＳ 明朝" w:hAnsi="ＭＳ 明朝" w:cs="Times New Roman"/>
          <w:color w:val="auto"/>
          <w:kern w:val="0"/>
          <w:szCs w:val="24"/>
        </w:rPr>
      </w:pPr>
      <w:r w:rsidRPr="00EB1C6A">
        <w:rPr>
          <w:rFonts w:ascii="ＭＳ 明朝" w:eastAsia="ＭＳ 明朝" w:hAnsi="ＭＳ 明朝" w:cs="ＭＳ 明朝" w:hint="eastAsia"/>
          <w:color w:val="auto"/>
          <w:kern w:val="0"/>
          <w:szCs w:val="24"/>
        </w:rPr>
        <w:t>本基準の対象とする森林は以下のとおりとする。</w:t>
      </w:r>
    </w:p>
    <w:p w14:paraId="2958C329" w14:textId="77777777" w:rsidR="00EB1C6A" w:rsidRPr="00EB1C6A" w:rsidRDefault="00EB1C6A" w:rsidP="00EB1C6A">
      <w:pPr>
        <w:widowControl w:val="0"/>
        <w:overflowPunct w:val="0"/>
        <w:adjustRightInd w:val="0"/>
        <w:ind w:leftChars="0" w:left="0" w:rightChars="0" w:right="0" w:firstLine="219"/>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（１）伐採及び伐採後の造林の届出書において天然更新を計画した伐採跡地</w:t>
      </w:r>
    </w:p>
    <w:p w14:paraId="4D43CF5D" w14:textId="77777777" w:rsidR="00EB1C6A" w:rsidRPr="00EB1C6A" w:rsidRDefault="00EB1C6A" w:rsidP="00EB1C6A">
      <w:pPr>
        <w:widowControl w:val="0"/>
        <w:overflowPunct w:val="0"/>
        <w:adjustRightInd w:val="0"/>
        <w:ind w:leftChars="0" w:left="0" w:rightChars="0" w:right="0" w:firstLine="219"/>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（２）森林経営計画書において天然更新を計画した伐採跡地</w:t>
      </w:r>
    </w:p>
    <w:p w14:paraId="3D7709F6" w14:textId="77777777" w:rsidR="00EB1C6A" w:rsidRPr="00EB1C6A" w:rsidRDefault="00EB1C6A" w:rsidP="00EB1C6A">
      <w:pPr>
        <w:widowControl w:val="0"/>
        <w:overflowPunct w:val="0"/>
        <w:adjustRightInd w:val="0"/>
        <w:ind w:leftChars="0" w:left="0" w:rightChars="0" w:right="0" w:firstLine="219"/>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（３）更新状況を判定する必要がある過去の伐採跡地</w:t>
      </w:r>
    </w:p>
    <w:p w14:paraId="1AC600C8" w14:textId="77777777" w:rsidR="00EB1C6A" w:rsidRPr="00EB1C6A" w:rsidRDefault="00EB1C6A" w:rsidP="00EB1C6A">
      <w:pPr>
        <w:widowControl w:val="0"/>
        <w:overflowPunct w:val="0"/>
        <w:adjustRightInd w:val="0"/>
        <w:ind w:leftChars="119" w:left="261" w:rightChars="0" w:right="0" w:firstLineChars="0" w:firstLine="0"/>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（４）人工造林を計画したが結果的に天然更新が進行した箇所</w:t>
      </w:r>
    </w:p>
    <w:p w14:paraId="3918A70A" w14:textId="77777777" w:rsidR="00EB1C6A" w:rsidRPr="00EB1C6A" w:rsidRDefault="00EB1C6A" w:rsidP="00EB1C6A">
      <w:pPr>
        <w:widowControl w:val="0"/>
        <w:overflowPunct w:val="0"/>
        <w:adjustRightInd w:val="0"/>
        <w:ind w:leftChars="119" w:left="261" w:rightChars="0" w:right="0" w:firstLineChars="0" w:firstLine="0"/>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（５）気象害等の被害跡地において天然更新が進行した箇所</w:t>
      </w:r>
    </w:p>
    <w:p w14:paraId="01CCEED2" w14:textId="77777777" w:rsidR="00EB1C6A" w:rsidRPr="00EB1C6A" w:rsidRDefault="00EB1C6A" w:rsidP="00EB1C6A">
      <w:pPr>
        <w:widowControl w:val="0"/>
        <w:overflowPunct w:val="0"/>
        <w:adjustRightInd w:val="0"/>
        <w:ind w:leftChars="119" w:left="261" w:rightChars="0" w:right="0" w:firstLineChars="0" w:firstLine="0"/>
        <w:jc w:val="both"/>
        <w:textAlignment w:val="baseline"/>
        <w:rPr>
          <w:rFonts w:ascii="ＭＳ 明朝" w:eastAsia="ＭＳ 明朝" w:hAnsi="ＭＳ 明朝" w:cs="ＭＳ 明朝"/>
          <w:color w:val="auto"/>
          <w:kern w:val="0"/>
          <w:szCs w:val="24"/>
          <w:shd w:val="pct15" w:color="auto" w:fill="FFFFFF"/>
        </w:rPr>
      </w:pPr>
      <w:r w:rsidRPr="00EB1C6A">
        <w:rPr>
          <w:rFonts w:ascii="ＭＳ 明朝" w:eastAsia="ＭＳ 明朝" w:hAnsi="ＭＳ 明朝" w:cs="ＭＳ 明朝" w:hint="eastAsia"/>
          <w:color w:val="auto"/>
          <w:kern w:val="0"/>
          <w:szCs w:val="24"/>
        </w:rPr>
        <w:t>（６）伐採届を提出しないで過去に伐採を実施し更新が完了していない箇所　等</w:t>
      </w:r>
    </w:p>
    <w:p w14:paraId="2DF2AD01" w14:textId="77777777" w:rsidR="00EB1C6A" w:rsidRPr="00EB1C6A" w:rsidRDefault="00EB1C6A" w:rsidP="00EB1C6A">
      <w:pPr>
        <w:widowControl w:val="0"/>
        <w:overflowPunct w:val="0"/>
        <w:adjustRightInd w:val="0"/>
        <w:ind w:leftChars="200" w:left="878" w:rightChars="0" w:right="0" w:hangingChars="200" w:hanging="439"/>
        <w:jc w:val="both"/>
        <w:textAlignment w:val="baseline"/>
        <w:rPr>
          <w:rFonts w:ascii="ＭＳ 明朝" w:eastAsia="ＭＳ 明朝" w:hAnsi="ＭＳ 明朝" w:cs="ＭＳ 明朝"/>
          <w:kern w:val="0"/>
          <w:szCs w:val="24"/>
        </w:rPr>
      </w:pPr>
      <w:r w:rsidRPr="00EB1C6A">
        <w:rPr>
          <w:rFonts w:ascii="ＭＳ 明朝" w:eastAsia="ＭＳ 明朝" w:hAnsi="ＭＳ 明朝" w:cs="ＭＳ 明朝" w:hint="eastAsia"/>
          <w:kern w:val="0"/>
          <w:szCs w:val="24"/>
        </w:rPr>
        <w:t>※　なお、岩石地やササ等の被覆により林床に更新樹種が存在しないなど、更新が困難な箇所については、あらかじめ伐採対象から除外することとし、止むを得ず伐採対象地とする場合は、確実に更新が図られるよう植栽や更新補助作業等を実施すること。</w:t>
      </w:r>
    </w:p>
    <w:p w14:paraId="51E3DA7A" w14:textId="77777777" w:rsidR="00EB1C6A" w:rsidRPr="00EB1C6A" w:rsidRDefault="00EB1C6A" w:rsidP="00EB1C6A">
      <w:pPr>
        <w:widowControl w:val="0"/>
        <w:overflowPunct w:val="0"/>
        <w:adjustRightInd w:val="0"/>
        <w:ind w:leftChars="0" w:left="0" w:rightChars="0" w:right="0" w:firstLineChars="0" w:firstLine="0"/>
        <w:jc w:val="both"/>
        <w:textAlignment w:val="baseline"/>
        <w:rPr>
          <w:rFonts w:ascii="ＭＳ 明朝" w:eastAsia="ＭＳ 明朝" w:hAnsi="ＭＳ 明朝" w:cs="ＭＳ 明朝"/>
          <w:kern w:val="0"/>
          <w:szCs w:val="24"/>
        </w:rPr>
      </w:pPr>
    </w:p>
    <w:p w14:paraId="2D41665E" w14:textId="77777777" w:rsidR="00EB1C6A" w:rsidRPr="00EB1C6A" w:rsidRDefault="00EB1C6A" w:rsidP="00EB1C6A">
      <w:pPr>
        <w:widowControl w:val="0"/>
        <w:overflowPunct w:val="0"/>
        <w:adjustRightInd w:val="0"/>
        <w:ind w:leftChars="0" w:left="0" w:rightChars="0" w:right="0" w:firstLineChars="0" w:firstLine="0"/>
        <w:jc w:val="both"/>
        <w:textAlignment w:val="baseline"/>
        <w:rPr>
          <w:rFonts w:ascii="ＭＳ 明朝" w:eastAsia="ＭＳ 明朝" w:hAnsi="ＭＳ 明朝" w:cs="Times New Roman"/>
          <w:color w:val="auto"/>
          <w:kern w:val="0"/>
          <w:szCs w:val="24"/>
        </w:rPr>
      </w:pPr>
      <w:r w:rsidRPr="00EB1C6A">
        <w:rPr>
          <w:rFonts w:ascii="ＭＳ 明朝" w:eastAsia="ＭＳ 明朝" w:hAnsi="ＭＳ 明朝" w:cs="ＭＳ 明朝" w:hint="eastAsia"/>
          <w:color w:val="auto"/>
          <w:kern w:val="0"/>
          <w:szCs w:val="24"/>
        </w:rPr>
        <w:t>４　天然更新における更新樹種</w:t>
      </w:r>
    </w:p>
    <w:p w14:paraId="4100FB24" w14:textId="77777777" w:rsidR="00EB1C6A" w:rsidRPr="00EB1C6A" w:rsidRDefault="00EB1C6A" w:rsidP="00EB1C6A">
      <w:pPr>
        <w:widowControl w:val="0"/>
        <w:ind w:left="219" w:rightChars="0" w:right="0" w:firstLine="219"/>
        <w:jc w:val="both"/>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更新樹種は、スギ、カラマツ、アカマツ、クロマツ等の針葉樹のほか、高木・亜高木となる広葉樹を選定すること。</w:t>
      </w:r>
    </w:p>
    <w:p w14:paraId="5DAF697F" w14:textId="77777777" w:rsidR="00EB1C6A" w:rsidRPr="00EB1C6A" w:rsidRDefault="00EB1C6A" w:rsidP="00EB1C6A">
      <w:pPr>
        <w:widowControl w:val="0"/>
        <w:ind w:leftChars="0" w:left="0" w:rightChars="0" w:right="0" w:firstLineChars="0" w:firstLine="0"/>
        <w:jc w:val="both"/>
        <w:rPr>
          <w:rFonts w:ascii="ＭＳ 明朝" w:eastAsia="ＭＳ 明朝" w:hAnsi="ＭＳ 明朝" w:cs="ＭＳ 明朝"/>
          <w:color w:val="auto"/>
          <w:kern w:val="0"/>
          <w:szCs w:val="24"/>
        </w:rPr>
      </w:pPr>
      <w:r w:rsidRPr="00EB1C6A">
        <w:rPr>
          <w:rFonts w:ascii="ＭＳ 明朝" w:eastAsia="ＭＳ 明朝" w:hAnsi="ＭＳ 明朝" w:cs="ＭＳ 明朝" w:hint="eastAsia"/>
          <w:noProof/>
          <w:color w:val="auto"/>
          <w:kern w:val="0"/>
          <w:szCs w:val="24"/>
        </w:rPr>
        <w:lastRenderedPageBreak/>
        <mc:AlternateContent>
          <mc:Choice Requires="wps">
            <w:drawing>
              <wp:anchor distT="0" distB="0" distL="114300" distR="114300" simplePos="0" relativeHeight="251711488" behindDoc="1" locked="0" layoutInCell="1" allowOverlap="1" wp14:anchorId="75285BD8" wp14:editId="28586A60">
                <wp:simplePos x="0" y="0"/>
                <wp:positionH relativeFrom="column">
                  <wp:posOffset>0</wp:posOffset>
                </wp:positionH>
                <wp:positionV relativeFrom="paragraph">
                  <wp:posOffset>323850</wp:posOffset>
                </wp:positionV>
                <wp:extent cx="6191885" cy="1238250"/>
                <wp:effectExtent l="0" t="0" r="18415" b="19050"/>
                <wp:wrapTight wrapText="bothSides">
                  <wp:wrapPolygon edited="0">
                    <wp:start x="0" y="0"/>
                    <wp:lineTo x="0" y="21600"/>
                    <wp:lineTo x="21598" y="21600"/>
                    <wp:lineTo x="21598" y="0"/>
                    <wp:lineTo x="0" y="0"/>
                  </wp:wrapPolygon>
                </wp:wrapTight>
                <wp:docPr id="2" name="正方形/長方形 2"/>
                <wp:cNvGraphicFramePr/>
                <a:graphic xmlns:a="http://schemas.openxmlformats.org/drawingml/2006/main">
                  <a:graphicData uri="http://schemas.microsoft.com/office/word/2010/wordprocessingShape">
                    <wps:wsp>
                      <wps:cNvSpPr/>
                      <wps:spPr>
                        <a:xfrm>
                          <a:off x="0" y="0"/>
                          <a:ext cx="6191885" cy="1238250"/>
                        </a:xfrm>
                        <a:prstGeom prst="rect">
                          <a:avLst/>
                        </a:prstGeom>
                        <a:solidFill>
                          <a:sysClr val="window" lastClr="FFFFFF"/>
                        </a:solidFill>
                        <a:ln w="12700" cap="flat" cmpd="sng" algn="ctr">
                          <a:solidFill>
                            <a:srgbClr val="5B9BD5">
                              <a:shade val="50000"/>
                            </a:srgbClr>
                          </a:solidFill>
                          <a:prstDash val="solid"/>
                          <a:miter lim="800000"/>
                        </a:ln>
                        <a:effectLst/>
                      </wps:spPr>
                      <wps:txbx>
                        <w:txbxContent>
                          <w:p w14:paraId="66468CCF" w14:textId="77777777" w:rsidR="00AE2D24" w:rsidRPr="009B5848" w:rsidRDefault="00AE2D24" w:rsidP="00EB1C6A">
                            <w:pPr>
                              <w:ind w:left="219" w:right="219" w:firstLine="219"/>
                              <w:rPr>
                                <w:color w:val="000000" w:themeColor="text1"/>
                              </w:rPr>
                            </w:pPr>
                            <w:r w:rsidRPr="009B5848">
                              <w:rPr>
                                <w:rFonts w:hint="eastAsia"/>
                                <w:color w:val="000000" w:themeColor="text1"/>
                              </w:rPr>
                              <w:t>ナラ類（コナラ、ミズナラ等）、カエデ類（イタヤカエデ、ハウチワカエデ、ウリハダカエデ等）、サクラ類（オオヤマザクラ、ウワミズザクラ等）、ブナ、アベマキ、クリ、ケヤキ、ホオノキ、ミズキ、コバノトネリコ、ヤマモミジ、コシアブラ、エゴノキ、タムシバ、アズキナシ、ハリギリ、アオハダ、シナノキなど</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285BD8" id="正方形/長方形 2" o:spid="_x0000_s1090" style="position:absolute;left:0;text-align:left;margin-left:0;margin-top:25.5pt;width:487.55pt;height:97.5pt;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" fillcolor="window" strokecolor="#41719c" strokeweight="1pt">
                <v:textbox>
                  <w:txbxContent>
                    <w:p w14:paraId="66468CCF" w14:textId="77777777" w:rsidR="00AE2D24" w:rsidRPr="009B5848" w:rsidRDefault="00AE2D24" w:rsidP="00EB1C6A">
                      <w:pPr>
                        <w:ind w:left="219" w:right="219" w:firstLine="219"/>
                        <w:rPr>
                          <w:color w:val="000000" w:themeColor="text1"/>
                        </w:rPr>
                      </w:pPr>
                      <w:r w:rsidRPr="009B5848">
                        <w:rPr>
                          <w:rFonts w:hint="eastAsia"/>
                          <w:color w:val="000000" w:themeColor="text1"/>
                        </w:rPr>
                        <w:t>ナラ類（コナラ、ミズナラ等）、カエデ類（イタヤカエデ、ハウチワカエデ、ウリハダカエデ等）、サクラ類（オオヤマザクラ、ウワミズザクラ等）、ブナ、アベマキ、クリ、ケヤキ、ホオノキ、ミズキ、コバノトネリコ、ヤマモミジ、コシアブラ、エゴノキ、タムシバ、アズキナシ、ハリギリ、アオハダ、シナノキなど</w:t>
                      </w:r>
                    </w:p>
                  </w:txbxContent>
                </v:textbox>
                <w10:wrap type="tight"/>
              </v:rect>
            </w:pict>
          </mc:Fallback>
        </mc:AlternateContent>
      </w:r>
      <w:r w:rsidRPr="00EB1C6A">
        <w:rPr>
          <w:rFonts w:ascii="ＭＳ 明朝" w:eastAsia="ＭＳ 明朝" w:hAnsi="ＭＳ 明朝" w:cs="ＭＳ 明朝" w:hint="eastAsia"/>
          <w:color w:val="auto"/>
          <w:kern w:val="0"/>
          <w:szCs w:val="24"/>
        </w:rPr>
        <w:t>＜参考：本県内における高木・亜高木の例＞</w:t>
      </w:r>
    </w:p>
    <w:p w14:paraId="2D6F09AD" w14:textId="77777777" w:rsidR="00EB1C6A" w:rsidRPr="00EB1C6A" w:rsidRDefault="00EB1C6A" w:rsidP="00EB1C6A">
      <w:pPr>
        <w:widowControl w:val="0"/>
        <w:overflowPunct w:val="0"/>
        <w:adjustRightInd w:val="0"/>
        <w:ind w:leftChars="0" w:left="0" w:rightChars="0" w:right="0" w:firstLineChars="0" w:firstLine="0"/>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５　対象とする更新の種類及び更新補助作業</w:t>
      </w:r>
    </w:p>
    <w:p w14:paraId="17D2F1D7" w14:textId="77777777" w:rsidR="00EB1C6A" w:rsidRPr="00EB1C6A" w:rsidRDefault="00EB1C6A" w:rsidP="00EB1C6A">
      <w:pPr>
        <w:widowControl w:val="0"/>
        <w:overflowPunct w:val="0"/>
        <w:adjustRightInd w:val="0"/>
        <w:ind w:leftChars="0" w:left="0" w:rightChars="0" w:right="0" w:firstLineChars="0" w:firstLine="0"/>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（１）本基準において対象とする更新の種類は、以下のとおりとする。</w:t>
      </w:r>
    </w:p>
    <w:p w14:paraId="12947D3B" w14:textId="77777777" w:rsidR="00EB1C6A" w:rsidRPr="00EB1C6A" w:rsidRDefault="00EB1C6A" w:rsidP="00EB1C6A">
      <w:pPr>
        <w:widowControl w:val="0"/>
        <w:overflowPunct w:val="0"/>
        <w:adjustRightInd w:val="0"/>
        <w:ind w:leftChars="200" w:left="658" w:rightChars="0" w:right="0" w:hangingChars="100" w:hanging="219"/>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①　天然下種更新：天然力により種子を散布し、その発芽、成長を促して更新樹種を成立させるために行う。</w:t>
      </w:r>
    </w:p>
    <w:p w14:paraId="6594F5C8" w14:textId="77777777" w:rsidR="00EB1C6A" w:rsidRPr="00EB1C6A" w:rsidRDefault="00EB1C6A" w:rsidP="00EB1C6A">
      <w:pPr>
        <w:widowControl w:val="0"/>
        <w:overflowPunct w:val="0"/>
        <w:adjustRightInd w:val="0"/>
        <w:ind w:leftChars="200" w:left="658" w:rightChars="0" w:right="0" w:hangingChars="100" w:hanging="219"/>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②　ぼう芽更新：樹木を伐採し、その根株からのぼう芽を促して更新樹種を成立させるために行う。</w:t>
      </w:r>
    </w:p>
    <w:p w14:paraId="1EA5E016" w14:textId="77777777" w:rsidR="00EB1C6A" w:rsidRPr="00EB1C6A" w:rsidRDefault="00EB1C6A" w:rsidP="00EB1C6A">
      <w:pPr>
        <w:widowControl w:val="0"/>
        <w:numPr>
          <w:ilvl w:val="0"/>
          <w:numId w:val="29"/>
        </w:numPr>
        <w:overflowPunct w:val="0"/>
        <w:adjustRightInd w:val="0"/>
        <w:ind w:leftChars="0" w:rightChars="0" w:right="0" w:firstLineChars="0"/>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上記のほか、伏条更新、前生稚樹による更新等がある。また、これらの方法を組み合わせて用いる場合がある。</w:t>
      </w:r>
    </w:p>
    <w:p w14:paraId="5C926B15" w14:textId="77777777" w:rsidR="00EB1C6A" w:rsidRPr="00EB1C6A" w:rsidRDefault="00EB1C6A" w:rsidP="00EB1C6A">
      <w:pPr>
        <w:widowControl w:val="0"/>
        <w:overflowPunct w:val="0"/>
        <w:adjustRightInd w:val="0"/>
        <w:ind w:leftChars="0" w:left="0" w:rightChars="0" w:right="0" w:firstLine="219"/>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＜備考＞</w:t>
      </w:r>
    </w:p>
    <w:p w14:paraId="7822DC38" w14:textId="77777777" w:rsidR="00EB1C6A" w:rsidRPr="00EB1C6A" w:rsidRDefault="00EB1C6A" w:rsidP="00EB1C6A">
      <w:pPr>
        <w:widowControl w:val="0"/>
        <w:overflowPunct w:val="0"/>
        <w:adjustRightInd w:val="0"/>
        <w:ind w:leftChars="227" w:left="717" w:rightChars="0" w:right="0" w:hangingChars="100" w:hanging="219"/>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ア　天然下種更新を行う場合は、種子の供給源となる広葉樹林からの距離、母樹の保存、種子の結実等に配慮すること。</w:t>
      </w:r>
    </w:p>
    <w:p w14:paraId="6C673725" w14:textId="54C610A9" w:rsidR="00EB1C6A" w:rsidRPr="00EB1C6A" w:rsidRDefault="00EB1C6A" w:rsidP="00EB1C6A">
      <w:pPr>
        <w:widowControl w:val="0"/>
        <w:overflowPunct w:val="0"/>
        <w:adjustRightInd w:val="0"/>
        <w:ind w:leftChars="227" w:left="717" w:rightChars="0" w:right="0" w:hangingChars="100" w:hanging="219"/>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イ　ぼう芽更新を行う場合は、伐採対象木の根元直径が細いときはぼう芽発生数が少なく、また、根元直径が一定の太さを超えるとぼう芽せずに枯死する場合が多くなることから、更新が完了していない若齢な広葉樹林や大径化した広葉樹二次林（根元直径40cm以上、概ね80年生以上）は、ぼう</w:t>
      </w:r>
      <w:r w:rsidR="00415AED">
        <w:rPr>
          <w:rFonts w:ascii="ＭＳ 明朝" w:eastAsia="ＭＳ 明朝" w:hAnsi="ＭＳ 明朝" w:cs="ＭＳ 明朝" w:hint="eastAsia"/>
          <w:color w:val="auto"/>
          <w:kern w:val="0"/>
          <w:szCs w:val="24"/>
        </w:rPr>
        <w:t>芽</w:t>
      </w:r>
      <w:r w:rsidRPr="00EB1C6A">
        <w:rPr>
          <w:rFonts w:ascii="ＭＳ 明朝" w:eastAsia="ＭＳ 明朝" w:hAnsi="ＭＳ 明朝" w:cs="ＭＳ 明朝" w:hint="eastAsia"/>
          <w:color w:val="auto"/>
          <w:kern w:val="0"/>
          <w:szCs w:val="24"/>
        </w:rPr>
        <w:t>更新が不可能な森林として扱うことが望ましい（ぼう芽能力が旺盛な前生稚樹が多数存在するなど、ぼう芽更新が期待できる場合を除く。）。</w:t>
      </w:r>
    </w:p>
    <w:p w14:paraId="4EBB685F" w14:textId="77777777" w:rsidR="00EB1C6A" w:rsidRPr="00EB1C6A" w:rsidRDefault="00EB1C6A" w:rsidP="00EB1C6A">
      <w:pPr>
        <w:widowControl w:val="0"/>
        <w:overflowPunct w:val="0"/>
        <w:adjustRightInd w:val="0"/>
        <w:ind w:leftChars="227" w:left="717" w:rightChars="0" w:right="0" w:hangingChars="100" w:hanging="219"/>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ウ　伐採前の林床に前生稚樹が生育している場合は、伐採時にその保存に努めること。</w:t>
      </w:r>
    </w:p>
    <w:p w14:paraId="069FEDF1" w14:textId="77777777" w:rsidR="00EB1C6A" w:rsidRPr="00EB1C6A" w:rsidRDefault="00EB1C6A" w:rsidP="00EB1C6A">
      <w:pPr>
        <w:widowControl w:val="0"/>
        <w:overflowPunct w:val="0"/>
        <w:adjustRightInd w:val="0"/>
        <w:ind w:leftChars="0" w:left="439" w:rightChars="0" w:right="0" w:hangingChars="200" w:hanging="439"/>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（２）本基準において対象とする天然更新の補助作業については、以下のとおりとする。</w:t>
      </w:r>
    </w:p>
    <w:p w14:paraId="4077D978" w14:textId="77777777" w:rsidR="00EB1C6A" w:rsidRPr="00EB1C6A" w:rsidRDefault="00EB1C6A" w:rsidP="00EB1C6A">
      <w:pPr>
        <w:widowControl w:val="0"/>
        <w:overflowPunct w:val="0"/>
        <w:adjustRightInd w:val="0"/>
        <w:ind w:leftChars="200" w:left="1755" w:rightChars="0" w:right="0" w:hangingChars="600" w:hanging="1316"/>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①　地表処理：ササや粗腐植の堆積等により、天然下種更新が阻害されている箇所について、種子の確実な定着と発芽を促し、更新樹種が良好に生育できる環境を整備するために地表掻き起こし、枝条整理等を行うものとする。</w:t>
      </w:r>
    </w:p>
    <w:p w14:paraId="50DE9CCC" w14:textId="77777777" w:rsidR="00EB1C6A" w:rsidRPr="00EB1C6A" w:rsidRDefault="00EB1C6A" w:rsidP="00EB1C6A">
      <w:pPr>
        <w:widowControl w:val="0"/>
        <w:overflowPunct w:val="0"/>
        <w:adjustRightInd w:val="0"/>
        <w:ind w:leftChars="200" w:left="1536" w:rightChars="0" w:right="0" w:hangingChars="500" w:hanging="1097"/>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②　刈出し：ササ、低木、シダ類、キイチゴ類、高茎草本類等の競合植物により更新樹種の生存、生育が阻害されている箇所について刈払い等を行うものとする。</w:t>
      </w:r>
    </w:p>
    <w:p w14:paraId="07320D8A" w14:textId="77777777" w:rsidR="00EB1C6A" w:rsidRPr="00EB1C6A" w:rsidRDefault="00EB1C6A" w:rsidP="00EB1C6A">
      <w:pPr>
        <w:widowControl w:val="0"/>
        <w:overflowPunct w:val="0"/>
        <w:adjustRightInd w:val="0"/>
        <w:ind w:leftChars="200" w:left="1536" w:rightChars="0" w:right="0" w:hangingChars="500" w:hanging="1097"/>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③　植込み：更新樹種の生育状況等を勘案し、天然更新が不十分な箇所に必要な本数を植栽するものとする。</w:t>
      </w:r>
    </w:p>
    <w:p w14:paraId="263E08ED" w14:textId="77777777" w:rsidR="00EB1C6A" w:rsidRPr="00EB1C6A" w:rsidRDefault="00EB1C6A" w:rsidP="00EB1C6A">
      <w:pPr>
        <w:widowControl w:val="0"/>
        <w:overflowPunct w:val="0"/>
        <w:adjustRightInd w:val="0"/>
        <w:ind w:leftChars="0" w:left="0" w:rightChars="0" w:right="0" w:firstLineChars="300" w:firstLine="658"/>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なお、地域の条件に応じて上記以外のものを検討することは差し支えない。</w:t>
      </w:r>
    </w:p>
    <w:p w14:paraId="34E942DE" w14:textId="77777777" w:rsidR="00EB1C6A" w:rsidRPr="00EB1C6A" w:rsidRDefault="00EB1C6A" w:rsidP="00EB1C6A">
      <w:pPr>
        <w:widowControl w:val="0"/>
        <w:overflowPunct w:val="0"/>
        <w:adjustRightInd w:val="0"/>
        <w:ind w:leftChars="200" w:left="658" w:rightChars="0" w:right="0" w:hangingChars="100" w:hanging="219"/>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ア　更新の条件が当初の想定とは異なり、更新成績が不良となっている場合(種子の凶作、ササ類の繁茂等)には、地域及び更新対象地の状況に応じて速やかに天然更新補助作業を実施するものとする。</w:t>
      </w:r>
    </w:p>
    <w:p w14:paraId="73B6FF29" w14:textId="77777777" w:rsidR="00EB1C6A" w:rsidRPr="00EB1C6A" w:rsidRDefault="00EB1C6A" w:rsidP="00EB1C6A">
      <w:pPr>
        <w:widowControl w:val="0"/>
        <w:overflowPunct w:val="0"/>
        <w:adjustRightInd w:val="0"/>
        <w:ind w:leftChars="217" w:left="915" w:rightChars="0" w:right="0" w:hangingChars="200" w:hanging="439"/>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（ア）天然更新補助作業は、更新樹種が生育できる空間や光環境、土壌環境を確保するための作業であり、更新を誘導するため事前に行うものと更新の推移を踏まえ追加で実施する場合が考えられる。</w:t>
      </w:r>
    </w:p>
    <w:p w14:paraId="4E67B0CB" w14:textId="77777777" w:rsidR="00EB1C6A" w:rsidRPr="00EB1C6A" w:rsidRDefault="00EB1C6A" w:rsidP="00EB1C6A">
      <w:pPr>
        <w:widowControl w:val="0"/>
        <w:overflowPunct w:val="0"/>
        <w:adjustRightInd w:val="0"/>
        <w:ind w:leftChars="217" w:left="915" w:rightChars="0" w:right="0" w:hangingChars="200" w:hanging="439"/>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（イ）更新期間中に天然更新補助作業を実施した場合は、その結果を一定期間後に確認す</w:t>
      </w:r>
      <w:r w:rsidRPr="00EB1C6A">
        <w:rPr>
          <w:rFonts w:ascii="ＭＳ 明朝" w:eastAsia="ＭＳ 明朝" w:hAnsi="ＭＳ 明朝" w:cs="ＭＳ 明朝" w:hint="eastAsia"/>
          <w:color w:val="auto"/>
          <w:kern w:val="0"/>
          <w:szCs w:val="24"/>
        </w:rPr>
        <w:lastRenderedPageBreak/>
        <w:t>る必要があることから、天然更新補助作業を実施した年度の翌年度に生育状況を確認の上、必要に応じて天然更新補助作業を繰り返し実施するものとする。また、最終的には、「７ 更新調査」において完了の判断を行うものとする。</w:t>
      </w:r>
    </w:p>
    <w:p w14:paraId="7AF640F9" w14:textId="77777777" w:rsidR="00EB1C6A" w:rsidRPr="00EB1C6A" w:rsidRDefault="00EB1C6A" w:rsidP="00EB1C6A">
      <w:pPr>
        <w:widowControl w:val="0"/>
        <w:overflowPunct w:val="0"/>
        <w:adjustRightInd w:val="0"/>
        <w:ind w:leftChars="217" w:left="915" w:rightChars="0" w:right="0" w:hangingChars="200" w:hanging="439"/>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（ウ）天然更新補助作業は、現地調査等に基づき、必要な分を実施する。例えば、植込みの面積や本数は必要最小限として差し支えない。</w:t>
      </w:r>
    </w:p>
    <w:p w14:paraId="54277981" w14:textId="77777777" w:rsidR="00EB1C6A" w:rsidRPr="00EB1C6A" w:rsidRDefault="00EB1C6A" w:rsidP="00EB1C6A">
      <w:pPr>
        <w:widowControl w:val="0"/>
        <w:overflowPunct w:val="0"/>
        <w:adjustRightInd w:val="0"/>
        <w:ind w:leftChars="217" w:left="915" w:rightChars="0" w:right="0" w:hangingChars="200" w:hanging="439"/>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（エ）ぼう芽更新では、樹種や林齢等により一株から多数のぼう芽稚樹が発生する場合があるので、ぼう芽の発生状況等を考慮の上、必要に応じて芽かきを行うこと。</w:t>
      </w:r>
    </w:p>
    <w:p w14:paraId="096D3D08" w14:textId="77777777" w:rsidR="00EB1C6A" w:rsidRPr="00EB1C6A" w:rsidRDefault="00EB1C6A" w:rsidP="00EB1C6A">
      <w:pPr>
        <w:widowControl w:val="0"/>
        <w:overflowPunct w:val="0"/>
        <w:adjustRightInd w:val="0"/>
        <w:ind w:leftChars="200" w:left="658" w:rightChars="0" w:right="0" w:hangingChars="100" w:hanging="219"/>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イ　病虫害、鳥獣害による予期しない被害を受けて更新状況が不良となっている場合は、適正な生育環境を確保するため必要な防除、防護対策を講じるものとする。</w:t>
      </w:r>
    </w:p>
    <w:p w14:paraId="3ECB165A" w14:textId="77777777" w:rsidR="00EB1C6A" w:rsidRPr="00EB1C6A" w:rsidRDefault="00EB1C6A" w:rsidP="00EB1C6A">
      <w:pPr>
        <w:widowControl w:val="0"/>
        <w:overflowPunct w:val="0"/>
        <w:adjustRightInd w:val="0"/>
        <w:ind w:leftChars="200" w:left="658" w:rightChars="0" w:right="0" w:hangingChars="100" w:hanging="219"/>
        <w:jc w:val="both"/>
        <w:textAlignment w:val="baseline"/>
        <w:rPr>
          <w:rFonts w:ascii="ＭＳ 明朝" w:eastAsia="ＭＳ 明朝" w:hAnsi="ＭＳ 明朝" w:cs="ＭＳ 明朝"/>
          <w:kern w:val="0"/>
          <w:szCs w:val="24"/>
        </w:rPr>
      </w:pPr>
      <w:r w:rsidRPr="00EB1C6A">
        <w:rPr>
          <w:rFonts w:ascii="ＭＳ 明朝" w:eastAsia="ＭＳ 明朝" w:hAnsi="ＭＳ 明朝" w:cs="ＭＳ 明朝" w:hint="eastAsia"/>
          <w:kern w:val="0"/>
          <w:szCs w:val="24"/>
        </w:rPr>
        <w:t>ウ　更新対象地内に搬出作業用の森林作業道を開設した場合など、林地の一時転用を行った箇所については作業終了後に表土戻し等を行うなど、適切な更新の確保について必要な作業を実施すること。</w:t>
      </w:r>
    </w:p>
    <w:p w14:paraId="10254840" w14:textId="77777777" w:rsidR="00EB1C6A" w:rsidRPr="00EB1C6A" w:rsidRDefault="00EB1C6A" w:rsidP="00EB1C6A">
      <w:pPr>
        <w:widowControl w:val="0"/>
        <w:overflowPunct w:val="0"/>
        <w:adjustRightInd w:val="0"/>
        <w:ind w:leftChars="0" w:left="439" w:rightChars="0" w:right="0" w:hangingChars="200" w:hanging="439"/>
        <w:jc w:val="both"/>
        <w:textAlignment w:val="baseline"/>
        <w:rPr>
          <w:rFonts w:ascii="ＭＳ 明朝" w:eastAsia="ＭＳ 明朝" w:hAnsi="ＭＳ 明朝" w:cs="Times New Roman"/>
          <w:color w:val="auto"/>
          <w:kern w:val="0"/>
          <w:szCs w:val="24"/>
        </w:rPr>
      </w:pPr>
    </w:p>
    <w:p w14:paraId="015172A8" w14:textId="77777777" w:rsidR="00EB1C6A" w:rsidRPr="00EB1C6A" w:rsidRDefault="00EB1C6A" w:rsidP="00EB1C6A">
      <w:pPr>
        <w:widowControl w:val="0"/>
        <w:overflowPunct w:val="0"/>
        <w:adjustRightInd w:val="0"/>
        <w:ind w:leftChars="0" w:left="0" w:rightChars="0" w:right="0" w:firstLineChars="0" w:firstLine="0"/>
        <w:jc w:val="both"/>
        <w:textAlignment w:val="baseline"/>
        <w:rPr>
          <w:rFonts w:ascii="ＭＳ 明朝" w:eastAsia="ＭＳ 明朝" w:hAnsi="ＭＳ 明朝" w:cs="Times New Roman"/>
          <w:color w:val="auto"/>
          <w:kern w:val="0"/>
          <w:szCs w:val="24"/>
        </w:rPr>
      </w:pPr>
      <w:r w:rsidRPr="00EB1C6A">
        <w:rPr>
          <w:rFonts w:ascii="ＭＳ 明朝" w:eastAsia="ＭＳ 明朝" w:hAnsi="ＭＳ 明朝" w:cs="ＭＳ 明朝" w:hint="eastAsia"/>
          <w:color w:val="auto"/>
          <w:kern w:val="0"/>
          <w:szCs w:val="24"/>
        </w:rPr>
        <w:t>６　更新が完了した状態（更新完了基準）</w:t>
      </w:r>
    </w:p>
    <w:p w14:paraId="2CA83B5F" w14:textId="77777777" w:rsidR="00EB1C6A" w:rsidRPr="00EB1C6A" w:rsidRDefault="00EB1C6A" w:rsidP="00EB1C6A">
      <w:pPr>
        <w:widowControl w:val="0"/>
        <w:overflowPunct w:val="0"/>
        <w:adjustRightInd w:val="0"/>
        <w:ind w:leftChars="0" w:left="439" w:rightChars="0" w:right="0" w:hangingChars="200" w:hanging="439"/>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（１</w:t>
      </w:r>
      <w:r w:rsidRPr="00EB1C6A">
        <w:rPr>
          <w:rFonts w:ascii="ＭＳ 明朝" w:eastAsia="ＭＳ 明朝" w:hAnsi="ＭＳ 明朝" w:cs="ＭＳ 明朝"/>
          <w:color w:val="auto"/>
          <w:kern w:val="0"/>
          <w:szCs w:val="24"/>
        </w:rPr>
        <w:t>）</w:t>
      </w:r>
      <w:r w:rsidRPr="00EB1C6A">
        <w:rPr>
          <w:rFonts w:ascii="ＭＳ 明朝" w:eastAsia="ＭＳ 明朝" w:hAnsi="ＭＳ 明朝" w:cs="ＭＳ 明朝" w:hint="eastAsia"/>
          <w:color w:val="auto"/>
          <w:kern w:val="0"/>
          <w:szCs w:val="24"/>
        </w:rPr>
        <w:t>更新樹種は、更新対象地において樹高が1.2ｍ以上の稚樹、幼樹、若齢木、ぼう芽枝等を対象とする。</w:t>
      </w:r>
    </w:p>
    <w:p w14:paraId="4CFA8906" w14:textId="77777777" w:rsidR="00EB1C6A" w:rsidRPr="00EB1C6A" w:rsidRDefault="00EB1C6A" w:rsidP="00EB1C6A">
      <w:pPr>
        <w:widowControl w:val="0"/>
        <w:overflowPunct w:val="0"/>
        <w:adjustRightInd w:val="0"/>
        <w:ind w:leftChars="0" w:left="0" w:rightChars="0" w:right="0" w:firstLineChars="0" w:firstLine="0"/>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（２）更新樹種の密度はｈａ当たり2,500本以上とする。</w:t>
      </w:r>
    </w:p>
    <w:p w14:paraId="42678488" w14:textId="77777777" w:rsidR="00EB1C6A" w:rsidRPr="00EB1C6A" w:rsidRDefault="00EB1C6A" w:rsidP="00EB1C6A">
      <w:pPr>
        <w:widowControl w:val="0"/>
        <w:overflowPunct w:val="0"/>
        <w:adjustRightInd w:val="0"/>
        <w:ind w:leftChars="60" w:left="461" w:rightChars="0" w:right="0" w:hangingChars="150" w:hanging="329"/>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 xml:space="preserve">　 　ただし、ぼう芽更新については、芽かき等を実施した後の密度がｈａ当たり2,000本以上とする。なお、更新方法がぼう芽更新であっても、天然下種等により伐採後に新たに更新対象地に発生した稚樹、前生稚樹等についても成立本数に含めて差支えない。</w:t>
      </w:r>
    </w:p>
    <w:p w14:paraId="1854335E" w14:textId="77777777" w:rsidR="00EB1C6A" w:rsidRPr="00EB1C6A" w:rsidRDefault="00EB1C6A" w:rsidP="00EB1C6A">
      <w:pPr>
        <w:widowControl w:val="0"/>
        <w:overflowPunct w:val="0"/>
        <w:adjustRightInd w:val="0"/>
        <w:ind w:leftChars="0" w:left="439" w:rightChars="0" w:right="0" w:hangingChars="200" w:hanging="439"/>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（３）上記の条件を満たす区域面積が、更新対象地全体の６割を下回る場合は、速やかな更新を図る観点から天然更新補助作業又は植栽により更新を行うものとする。</w:t>
      </w:r>
    </w:p>
    <w:p w14:paraId="71436E71" w14:textId="77777777" w:rsidR="00EB1C6A" w:rsidRPr="00EB1C6A" w:rsidRDefault="00EB1C6A" w:rsidP="00EB1C6A">
      <w:pPr>
        <w:widowControl w:val="0"/>
        <w:overflowPunct w:val="0"/>
        <w:adjustRightInd w:val="0"/>
        <w:ind w:leftChars="0" w:left="0" w:rightChars="0" w:right="0" w:firstLineChars="0" w:firstLine="0"/>
        <w:jc w:val="both"/>
        <w:textAlignment w:val="baseline"/>
        <w:rPr>
          <w:rFonts w:ascii="ＭＳ 明朝" w:eastAsia="ＭＳ 明朝" w:hAnsi="ＭＳ 明朝" w:cs="ＭＳ 明朝"/>
          <w:color w:val="auto"/>
          <w:kern w:val="0"/>
          <w:szCs w:val="24"/>
        </w:rPr>
      </w:pPr>
    </w:p>
    <w:p w14:paraId="42F0E853" w14:textId="77777777" w:rsidR="00EB1C6A" w:rsidRPr="00EB1C6A" w:rsidRDefault="00EB1C6A" w:rsidP="00EB1C6A">
      <w:pPr>
        <w:widowControl w:val="0"/>
        <w:overflowPunct w:val="0"/>
        <w:adjustRightInd w:val="0"/>
        <w:ind w:leftChars="0" w:left="0" w:rightChars="0" w:right="0" w:firstLineChars="0" w:firstLine="0"/>
        <w:jc w:val="both"/>
        <w:textAlignment w:val="baseline"/>
        <w:rPr>
          <w:rFonts w:ascii="ＭＳ 明朝" w:eastAsia="ＭＳ 明朝" w:hAnsi="ＭＳ 明朝" w:cs="Times New Roman"/>
          <w:color w:val="auto"/>
          <w:kern w:val="0"/>
          <w:szCs w:val="24"/>
        </w:rPr>
      </w:pPr>
      <w:r w:rsidRPr="00EB1C6A">
        <w:rPr>
          <w:rFonts w:ascii="ＭＳ 明朝" w:eastAsia="ＭＳ 明朝" w:hAnsi="ＭＳ 明朝" w:cs="ＭＳ 明朝" w:hint="eastAsia"/>
          <w:color w:val="auto"/>
          <w:kern w:val="0"/>
          <w:szCs w:val="24"/>
        </w:rPr>
        <w:t>７　更新調査</w:t>
      </w:r>
    </w:p>
    <w:p w14:paraId="2F0D9AFC" w14:textId="77777777" w:rsidR="00EB1C6A" w:rsidRPr="00EB1C6A" w:rsidRDefault="00EB1C6A" w:rsidP="00EB1C6A">
      <w:pPr>
        <w:widowControl w:val="0"/>
        <w:overflowPunct w:val="0"/>
        <w:adjustRightInd w:val="0"/>
        <w:ind w:leftChars="0" w:left="439" w:rightChars="0" w:right="0" w:hangingChars="200" w:hanging="439"/>
        <w:jc w:val="both"/>
        <w:textAlignment w:val="baseline"/>
        <w:rPr>
          <w:rFonts w:ascii="ＭＳ 明朝" w:eastAsia="ＭＳ 明朝" w:hAnsi="ＭＳ 明朝" w:cs="Times New Roman"/>
          <w:color w:val="auto"/>
          <w:kern w:val="0"/>
          <w:szCs w:val="24"/>
        </w:rPr>
      </w:pPr>
      <w:r w:rsidRPr="00EB1C6A">
        <w:rPr>
          <w:rFonts w:ascii="ＭＳ 明朝" w:eastAsia="ＭＳ 明朝" w:hAnsi="ＭＳ 明朝" w:cs="ＭＳ 明朝" w:hint="eastAsia"/>
          <w:color w:val="auto"/>
          <w:kern w:val="0"/>
          <w:szCs w:val="24"/>
        </w:rPr>
        <w:t>（１）</w:t>
      </w:r>
      <w:r w:rsidRPr="00EB1C6A">
        <w:rPr>
          <w:rFonts w:ascii="ＭＳ 明朝" w:eastAsia="ＭＳ 明朝" w:hAnsi="ＭＳ 明朝" w:cs="Times New Roman" w:hint="eastAsia"/>
          <w:color w:val="auto"/>
          <w:kern w:val="0"/>
          <w:szCs w:val="24"/>
        </w:rPr>
        <w:t>調査の目的は、更新樹種の生育状況及び生育可能性を確認し、更新の完了または未了及び更新の完了に必要な条件等を判断することとする。</w:t>
      </w:r>
    </w:p>
    <w:p w14:paraId="37FF7F6D" w14:textId="77777777" w:rsidR="00EB1C6A" w:rsidRPr="00EB1C6A" w:rsidRDefault="00EB1C6A" w:rsidP="00EB1C6A">
      <w:pPr>
        <w:widowControl w:val="0"/>
        <w:overflowPunct w:val="0"/>
        <w:adjustRightInd w:val="0"/>
        <w:ind w:leftChars="200" w:left="658" w:rightChars="0" w:right="0" w:hangingChars="100" w:hanging="219"/>
        <w:jc w:val="both"/>
        <w:textAlignment w:val="baseline"/>
        <w:rPr>
          <w:rFonts w:ascii="ＭＳ 明朝" w:eastAsia="ＭＳ 明朝" w:hAnsi="ＭＳ 明朝" w:cs="Times New Roman"/>
          <w:color w:val="auto"/>
          <w:kern w:val="0"/>
          <w:szCs w:val="24"/>
        </w:rPr>
      </w:pPr>
      <w:r w:rsidRPr="00EB1C6A">
        <w:rPr>
          <w:rFonts w:ascii="ＭＳ 明朝" w:eastAsia="ＭＳ 明朝" w:hAnsi="ＭＳ 明朝" w:cs="Times New Roman" w:hint="eastAsia"/>
          <w:color w:val="auto"/>
          <w:kern w:val="0"/>
          <w:szCs w:val="24"/>
        </w:rPr>
        <w:t>ア　更新樹種の生育状況は、樹高、成立本数及び分布状況により確認するものとする。</w:t>
      </w:r>
    </w:p>
    <w:p w14:paraId="5FC8562E" w14:textId="77777777" w:rsidR="00EB1C6A" w:rsidRPr="00EB1C6A" w:rsidRDefault="00EB1C6A" w:rsidP="00EB1C6A">
      <w:pPr>
        <w:widowControl w:val="0"/>
        <w:overflowPunct w:val="0"/>
        <w:adjustRightInd w:val="0"/>
        <w:ind w:leftChars="200" w:left="658" w:rightChars="0" w:right="0" w:hangingChars="100" w:hanging="219"/>
        <w:jc w:val="both"/>
        <w:textAlignment w:val="baseline"/>
        <w:rPr>
          <w:rFonts w:ascii="ＭＳ 明朝" w:eastAsia="ＭＳ 明朝" w:hAnsi="ＭＳ 明朝" w:cs="Times New Roman"/>
          <w:color w:val="auto"/>
          <w:kern w:val="0"/>
          <w:szCs w:val="24"/>
        </w:rPr>
      </w:pPr>
      <w:r w:rsidRPr="00EB1C6A">
        <w:rPr>
          <w:rFonts w:ascii="ＭＳ 明朝" w:eastAsia="ＭＳ 明朝" w:hAnsi="ＭＳ 明朝" w:cs="Times New Roman" w:hint="eastAsia"/>
          <w:color w:val="auto"/>
          <w:kern w:val="0"/>
          <w:szCs w:val="24"/>
        </w:rPr>
        <w:t>イ　更新樹種の分布状況については、原則として、伐採跡地において概ね均等に稚樹が生育していることをもって更新の完了に必要な条件を満たしているか判断する。</w:t>
      </w:r>
    </w:p>
    <w:p w14:paraId="239F1DE5" w14:textId="77777777" w:rsidR="00EB1C6A" w:rsidRPr="00EB1C6A" w:rsidRDefault="00EB1C6A" w:rsidP="00EB1C6A">
      <w:pPr>
        <w:widowControl w:val="0"/>
        <w:overflowPunct w:val="0"/>
        <w:adjustRightInd w:val="0"/>
        <w:ind w:leftChars="200" w:left="658" w:rightChars="0" w:right="0" w:hangingChars="100" w:hanging="219"/>
        <w:jc w:val="both"/>
        <w:textAlignment w:val="baseline"/>
        <w:rPr>
          <w:rFonts w:ascii="ＭＳ 明朝" w:eastAsia="ＭＳ 明朝" w:hAnsi="ＭＳ 明朝" w:cs="Times New Roman"/>
          <w:color w:val="auto"/>
          <w:kern w:val="0"/>
          <w:szCs w:val="24"/>
        </w:rPr>
      </w:pPr>
      <w:r w:rsidRPr="00EB1C6A">
        <w:rPr>
          <w:rFonts w:ascii="ＭＳ 明朝" w:eastAsia="ＭＳ 明朝" w:hAnsi="ＭＳ 明朝" w:cs="Times New Roman" w:hint="eastAsia"/>
          <w:color w:val="auto"/>
          <w:kern w:val="0"/>
          <w:szCs w:val="24"/>
        </w:rPr>
        <w:t>ウ　更新樹種の生育可能性の調査方法については、定量的な調査が難しいことから、関係者等への聞き取りや</w:t>
      </w:r>
      <w:r w:rsidRPr="00EB1C6A">
        <w:rPr>
          <w:rFonts w:ascii="ＭＳ 明朝" w:eastAsia="ＭＳ 明朝" w:hAnsi="ＭＳ 明朝" w:cs="ＭＳ 明朝" w:hint="eastAsia"/>
          <w:color w:val="auto"/>
          <w:kern w:val="0"/>
          <w:szCs w:val="24"/>
        </w:rPr>
        <w:t>目視、既存資料及び文献等により調査し、利用可能な情報を元に判断するものとする。</w:t>
      </w:r>
    </w:p>
    <w:p w14:paraId="2A4AA559" w14:textId="77777777" w:rsidR="00EB1C6A" w:rsidRPr="00EB1C6A" w:rsidRDefault="00EB1C6A" w:rsidP="00EB1C6A">
      <w:pPr>
        <w:widowControl w:val="0"/>
        <w:overflowPunct w:val="0"/>
        <w:adjustRightInd w:val="0"/>
        <w:ind w:leftChars="0" w:left="439" w:rightChars="0" w:right="0" w:hangingChars="200" w:hanging="439"/>
        <w:jc w:val="both"/>
        <w:textAlignment w:val="baseline"/>
        <w:rPr>
          <w:rFonts w:ascii="ＭＳ 明朝" w:eastAsia="ＭＳ 明朝" w:hAnsi="ＭＳ 明朝" w:cs="Times New Roman"/>
          <w:color w:val="auto"/>
          <w:kern w:val="0"/>
          <w:szCs w:val="24"/>
        </w:rPr>
      </w:pPr>
      <w:r w:rsidRPr="00EB1C6A">
        <w:rPr>
          <w:rFonts w:ascii="ＭＳ 明朝" w:eastAsia="ＭＳ 明朝" w:hAnsi="ＭＳ 明朝" w:cs="Times New Roman" w:hint="eastAsia"/>
          <w:color w:val="auto"/>
          <w:kern w:val="0"/>
          <w:szCs w:val="24"/>
        </w:rPr>
        <w:t>（２）平成28年５月の森林法改正により、「伐採及び伐採後の造林の届出」を提出して森林の伐採及び伐採後の造林を行ったときは、当該森林の状況について「伐採及び伐採後の造林に係る森林の状況報告書」（森林法第10条の8第2項、以下「造林報告書」）を提出することが義務付けられているため、本基準に基づいて更新調査を実施したうえで、その結果を記載した造林報告書を市町村へ提出すること。</w:t>
      </w:r>
    </w:p>
    <w:p w14:paraId="0CB601EE" w14:textId="77777777" w:rsidR="00EB1C6A" w:rsidRPr="00EB1C6A" w:rsidRDefault="00EB1C6A" w:rsidP="00EB1C6A">
      <w:pPr>
        <w:widowControl w:val="0"/>
        <w:overflowPunct w:val="0"/>
        <w:adjustRightInd w:val="0"/>
        <w:ind w:leftChars="0" w:left="439" w:rightChars="0" w:right="0" w:hangingChars="200" w:hanging="439"/>
        <w:jc w:val="both"/>
        <w:textAlignment w:val="baseline"/>
        <w:rPr>
          <w:rFonts w:ascii="ＭＳ 明朝" w:eastAsia="ＭＳ 明朝" w:hAnsi="ＭＳ 明朝" w:cs="Times New Roman"/>
          <w:color w:val="auto"/>
          <w:kern w:val="0"/>
          <w:szCs w:val="24"/>
        </w:rPr>
      </w:pPr>
      <w:r w:rsidRPr="00EB1C6A">
        <w:rPr>
          <w:rFonts w:ascii="ＭＳ 明朝" w:eastAsia="ＭＳ 明朝" w:hAnsi="ＭＳ 明朝" w:cs="Times New Roman" w:hint="eastAsia"/>
          <w:color w:val="auto"/>
          <w:kern w:val="0"/>
          <w:szCs w:val="24"/>
        </w:rPr>
        <w:t xml:space="preserve">　　　市町村は、造林報告書の記載内容に基づいて改めて現地にて更新調査を実施し、適切な更新が図られているか確認するものとする。</w:t>
      </w:r>
    </w:p>
    <w:p w14:paraId="3D74BC96" w14:textId="77777777" w:rsidR="00EB1C6A" w:rsidRPr="00EB1C6A" w:rsidRDefault="00EB1C6A" w:rsidP="00EB1C6A">
      <w:pPr>
        <w:widowControl w:val="0"/>
        <w:overflowPunct w:val="0"/>
        <w:adjustRightInd w:val="0"/>
        <w:ind w:leftChars="200" w:left="439" w:rightChars="0" w:right="0" w:firstLine="219"/>
        <w:jc w:val="both"/>
        <w:textAlignment w:val="baseline"/>
        <w:rPr>
          <w:rFonts w:ascii="ＭＳ 明朝" w:eastAsia="ＭＳ 明朝" w:hAnsi="ＭＳ 明朝" w:cs="Times New Roman"/>
          <w:color w:val="auto"/>
          <w:kern w:val="0"/>
          <w:szCs w:val="24"/>
        </w:rPr>
      </w:pPr>
      <w:r w:rsidRPr="00EB1C6A">
        <w:rPr>
          <w:rFonts w:ascii="ＭＳ 明朝" w:eastAsia="ＭＳ 明朝" w:hAnsi="ＭＳ 明朝" w:cs="Times New Roman" w:hint="eastAsia"/>
          <w:color w:val="auto"/>
          <w:kern w:val="0"/>
          <w:szCs w:val="24"/>
        </w:rPr>
        <w:t>なお、更新調査については必要に応じて各総合支庁森林整備課、森林組合等の協力等を得て実施すること。</w:t>
      </w:r>
    </w:p>
    <w:p w14:paraId="42739804" w14:textId="77777777" w:rsidR="00EB1C6A" w:rsidRPr="00EB1C6A" w:rsidRDefault="00EB1C6A" w:rsidP="00EB1C6A">
      <w:pPr>
        <w:widowControl w:val="0"/>
        <w:overflowPunct w:val="0"/>
        <w:adjustRightInd w:val="0"/>
        <w:ind w:leftChars="0" w:left="439" w:rightChars="0" w:right="0" w:hangingChars="200" w:hanging="439"/>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lastRenderedPageBreak/>
        <w:t>（３）更新調査の時期は、伐採が終了した日を含む年度の翌年度の初日から起算して５年を経過する日までに行うこととする。</w:t>
      </w:r>
    </w:p>
    <w:p w14:paraId="679B9CE7" w14:textId="77777777" w:rsidR="00EB1C6A" w:rsidRPr="00EB1C6A" w:rsidRDefault="00EB1C6A" w:rsidP="00EB1C6A">
      <w:pPr>
        <w:widowControl w:val="0"/>
        <w:overflowPunct w:val="0"/>
        <w:adjustRightInd w:val="0"/>
        <w:ind w:leftChars="200" w:left="658" w:rightChars="0" w:right="0" w:hangingChars="100" w:hanging="219"/>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ア　更新調査の結果、未了と判断された場合は、伐採が終了した日を含む年度の翌年度の初日から起算して７年を経過する日までに天然更新すべき立木の本数を満たすよう天然更新補助作業または植栽等の必要な施業を行うこととし、実施後に改めて更新調査を行うものとする。</w:t>
      </w:r>
    </w:p>
    <w:p w14:paraId="57DF46BF" w14:textId="77777777" w:rsidR="00EB1C6A" w:rsidRPr="00EB1C6A" w:rsidRDefault="00EB1C6A" w:rsidP="00EB1C6A">
      <w:pPr>
        <w:widowControl w:val="0"/>
        <w:overflowPunct w:val="0"/>
        <w:adjustRightInd w:val="0"/>
        <w:ind w:leftChars="200" w:left="658" w:rightChars="0" w:right="0" w:hangingChars="100" w:hanging="219"/>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イ　更新調査において天然更新すべき立木の本数を満たしている場合であっても、その後の自然の推移に委ねた結果、目標とする森林の成林が見込めない場合は、必要に応じて天然更新補助作業を行うものとする。</w:t>
      </w:r>
    </w:p>
    <w:p w14:paraId="2BA9FEC1" w14:textId="77777777" w:rsidR="00EB1C6A" w:rsidRPr="00EB1C6A" w:rsidRDefault="00EB1C6A" w:rsidP="00EB1C6A">
      <w:pPr>
        <w:widowControl w:val="0"/>
        <w:overflowPunct w:val="0"/>
        <w:adjustRightInd w:val="0"/>
        <w:ind w:leftChars="200" w:left="658" w:rightChars="0" w:right="0" w:hangingChars="100" w:hanging="219"/>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ウ　ぼう芽更新においては、ぼう芽稚樹の成長に優劣が出てくる伐採後１～２年の時期に適切な天然更新補助作業を行わない場合、更新が図られないことがあるため、必要に応じて更新調査の時期を早めること。</w:t>
      </w:r>
    </w:p>
    <w:p w14:paraId="339F0523" w14:textId="77777777" w:rsidR="00EB1C6A" w:rsidRPr="00EB1C6A" w:rsidRDefault="00EB1C6A" w:rsidP="00EB1C6A">
      <w:pPr>
        <w:widowControl w:val="0"/>
        <w:overflowPunct w:val="0"/>
        <w:adjustRightInd w:val="0"/>
        <w:ind w:leftChars="0" w:left="329" w:rightChars="0" w:right="0" w:hangingChars="150" w:hanging="329"/>
        <w:jc w:val="both"/>
        <w:textAlignment w:val="baseline"/>
        <w:rPr>
          <w:rFonts w:ascii="ＭＳ 明朝" w:eastAsia="ＭＳ 明朝" w:hAnsi="ＭＳ 明朝" w:cs="Times New Roman"/>
          <w:color w:val="auto"/>
          <w:kern w:val="0"/>
          <w:szCs w:val="24"/>
        </w:rPr>
      </w:pPr>
      <w:r w:rsidRPr="00EB1C6A">
        <w:rPr>
          <w:rFonts w:ascii="ＭＳ 明朝" w:eastAsia="ＭＳ 明朝" w:hAnsi="ＭＳ 明朝" w:cs="ＭＳ 明朝" w:hint="eastAsia"/>
          <w:color w:val="auto"/>
          <w:kern w:val="0"/>
          <w:szCs w:val="24"/>
        </w:rPr>
        <w:t>（４）更新調査は、本数検査法によることを基本とし、更新対象地内の標準とみなされる任意の場所に標準地を設置する。</w:t>
      </w:r>
    </w:p>
    <w:p w14:paraId="7694CD14" w14:textId="77777777" w:rsidR="00EB1C6A" w:rsidRPr="00EB1C6A" w:rsidRDefault="00EB1C6A" w:rsidP="00EB1C6A">
      <w:pPr>
        <w:widowControl w:val="0"/>
        <w:overflowPunct w:val="0"/>
        <w:adjustRightInd w:val="0"/>
        <w:ind w:leftChars="0" w:left="0" w:rightChars="0" w:right="0" w:firstLineChars="200" w:firstLine="439"/>
        <w:jc w:val="both"/>
        <w:textAlignment w:val="baseline"/>
        <w:rPr>
          <w:rFonts w:ascii="ＭＳ 明朝" w:eastAsia="ＭＳ 明朝" w:hAnsi="ＭＳ 明朝" w:cs="Times New Roman"/>
          <w:color w:val="auto"/>
          <w:kern w:val="0"/>
          <w:szCs w:val="24"/>
        </w:rPr>
      </w:pPr>
      <w:r w:rsidRPr="00EB1C6A">
        <w:rPr>
          <w:rFonts w:ascii="ＭＳ 明朝" w:eastAsia="ＭＳ 明朝" w:hAnsi="ＭＳ 明朝" w:cs="ＭＳ 明朝" w:hint="eastAsia"/>
          <w:color w:val="auto"/>
          <w:kern w:val="0"/>
          <w:szCs w:val="24"/>
        </w:rPr>
        <w:t>ア　標準地の数は、下記を目安として設定すること。</w:t>
      </w:r>
    </w:p>
    <w:p w14:paraId="458C6F67" w14:textId="77777777" w:rsidR="00EB1C6A" w:rsidRPr="00EB1C6A" w:rsidRDefault="00EB1C6A" w:rsidP="00EB1C6A">
      <w:pPr>
        <w:widowControl w:val="0"/>
        <w:overflowPunct w:val="0"/>
        <w:adjustRightInd w:val="0"/>
        <w:ind w:leftChars="0" w:left="0" w:rightChars="0" w:right="0" w:firstLineChars="0" w:firstLine="0"/>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 xml:space="preserve">　　　◎更新対象地面積　　　　　　　　 0.50ha未満　　１箇所以上</w:t>
      </w:r>
    </w:p>
    <w:p w14:paraId="379A94EA" w14:textId="7DABF8D1" w:rsidR="00EB1C6A" w:rsidRPr="00EB1C6A" w:rsidRDefault="00EB1C6A" w:rsidP="00EB1C6A">
      <w:pPr>
        <w:widowControl w:val="0"/>
        <w:overflowPunct w:val="0"/>
        <w:adjustRightInd w:val="0"/>
        <w:ind w:leftChars="0" w:left="0" w:rightChars="0" w:right="0" w:firstLineChars="0" w:firstLine="0"/>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 xml:space="preserve">　　　　　　　　　　　　　 </w:t>
      </w:r>
      <w:r w:rsidR="00F621DE">
        <w:rPr>
          <w:rFonts w:ascii="ＭＳ 明朝" w:eastAsia="ＭＳ 明朝" w:hAnsi="ＭＳ 明朝" w:cs="ＭＳ 明朝" w:hint="eastAsia"/>
          <w:color w:val="auto"/>
          <w:kern w:val="0"/>
          <w:szCs w:val="24"/>
        </w:rPr>
        <w:t xml:space="preserve"> </w:t>
      </w:r>
      <w:r w:rsidRPr="00EB1C6A">
        <w:rPr>
          <w:rFonts w:ascii="ＭＳ 明朝" w:eastAsia="ＭＳ 明朝" w:hAnsi="ＭＳ 明朝" w:cs="ＭＳ 明朝" w:hint="eastAsia"/>
          <w:color w:val="auto"/>
          <w:kern w:val="0"/>
          <w:szCs w:val="24"/>
        </w:rPr>
        <w:t xml:space="preserve"> 0.50ha以上1.50ha未満    ２箇所以上</w:t>
      </w:r>
    </w:p>
    <w:p w14:paraId="404FAE53" w14:textId="497568EE" w:rsidR="00EB1C6A" w:rsidRPr="00EB1C6A" w:rsidRDefault="00EB1C6A" w:rsidP="00EB1C6A">
      <w:pPr>
        <w:widowControl w:val="0"/>
        <w:overflowPunct w:val="0"/>
        <w:adjustRightInd w:val="0"/>
        <w:ind w:leftChars="0" w:left="0" w:rightChars="0" w:right="0" w:firstLineChars="0" w:firstLine="0"/>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 xml:space="preserve">　　　　　　　　　　　　　　</w:t>
      </w:r>
      <w:r w:rsidR="00F621DE">
        <w:rPr>
          <w:rFonts w:ascii="ＭＳ 明朝" w:eastAsia="ＭＳ 明朝" w:hAnsi="ＭＳ 明朝" w:cs="ＭＳ 明朝" w:hint="eastAsia"/>
          <w:color w:val="auto"/>
          <w:kern w:val="0"/>
          <w:szCs w:val="24"/>
        </w:rPr>
        <w:t xml:space="preserve"> </w:t>
      </w:r>
      <w:r w:rsidRPr="00EB1C6A">
        <w:rPr>
          <w:rFonts w:ascii="ＭＳ 明朝" w:eastAsia="ＭＳ 明朝" w:hAnsi="ＭＳ 明朝" w:cs="ＭＳ 明朝" w:hint="eastAsia"/>
          <w:color w:val="auto"/>
          <w:kern w:val="0"/>
          <w:szCs w:val="24"/>
        </w:rPr>
        <w:t>1.50ha以上3.00ha未満    ３箇所以上</w:t>
      </w:r>
    </w:p>
    <w:p w14:paraId="4BDF6D69" w14:textId="384747CE" w:rsidR="00EB1C6A" w:rsidRPr="00EB1C6A" w:rsidRDefault="00EB1C6A" w:rsidP="00EB1C6A">
      <w:pPr>
        <w:widowControl w:val="0"/>
        <w:overflowPunct w:val="0"/>
        <w:adjustRightInd w:val="0"/>
        <w:ind w:leftChars="0" w:left="0" w:rightChars="0" w:right="0" w:firstLineChars="0" w:firstLine="0"/>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 xml:space="preserve">　　　　　　　　　　    　　</w:t>
      </w:r>
      <w:r w:rsidR="00F621DE">
        <w:rPr>
          <w:rFonts w:ascii="ＭＳ 明朝" w:eastAsia="ＭＳ 明朝" w:hAnsi="ＭＳ 明朝" w:cs="ＭＳ 明朝" w:hint="eastAsia"/>
          <w:color w:val="auto"/>
          <w:kern w:val="0"/>
          <w:szCs w:val="24"/>
        </w:rPr>
        <w:t xml:space="preserve"> </w:t>
      </w:r>
      <w:r w:rsidRPr="00EB1C6A">
        <w:rPr>
          <w:rFonts w:ascii="ＭＳ 明朝" w:eastAsia="ＭＳ 明朝" w:hAnsi="ＭＳ 明朝" w:cs="ＭＳ 明朝" w:hint="eastAsia"/>
          <w:color w:val="auto"/>
          <w:kern w:val="0"/>
          <w:szCs w:val="24"/>
        </w:rPr>
        <w:t>3.00ha以上10.00ha未満　 ４箇所以上</w:t>
      </w:r>
    </w:p>
    <w:p w14:paraId="55752504" w14:textId="77777777" w:rsidR="00EB1C6A" w:rsidRPr="00EB1C6A" w:rsidRDefault="00EB1C6A" w:rsidP="00EB1C6A">
      <w:pPr>
        <w:widowControl w:val="0"/>
        <w:overflowPunct w:val="0"/>
        <w:adjustRightInd w:val="0"/>
        <w:ind w:leftChars="0" w:left="0" w:rightChars="0" w:right="0" w:firstLineChars="0" w:firstLine="0"/>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 xml:space="preserve">　　　　　　　　　　　　　　10.00ha以上　　　　　　　５箇所以上</w:t>
      </w:r>
    </w:p>
    <w:p w14:paraId="0A19FC6C" w14:textId="77777777" w:rsidR="00EB1C6A" w:rsidRPr="00EB1C6A" w:rsidRDefault="00EB1C6A" w:rsidP="00EB1C6A">
      <w:pPr>
        <w:widowControl w:val="0"/>
        <w:overflowPunct w:val="0"/>
        <w:adjustRightInd w:val="0"/>
        <w:ind w:leftChars="0" w:left="0" w:rightChars="0" w:right="0" w:firstLineChars="0" w:firstLine="0"/>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 xml:space="preserve">　　　　　　　　　　　　　　※以降10ha増すごとに1を加算した箇所以上</w:t>
      </w:r>
    </w:p>
    <w:p w14:paraId="21F57947" w14:textId="77777777" w:rsidR="00EB1C6A" w:rsidRPr="00EB1C6A" w:rsidRDefault="00EB1C6A" w:rsidP="00EB1C6A">
      <w:pPr>
        <w:widowControl w:val="0"/>
        <w:overflowPunct w:val="0"/>
        <w:adjustRightInd w:val="0"/>
        <w:ind w:leftChars="217" w:left="695" w:rightChars="0" w:right="0" w:hangingChars="100" w:hanging="219"/>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イ　標準地は、更新対象地の立地条件（尾根、中腹、沢など）及び植生その他の自然条件を考慮の上、将来の森林の姿に大きな影響を与える箇所や更新樹種が平均的な生育状況を示している箇所に設定すること。また、更新対象地が多数の伐採箇所から成る場合は、伐採面積、植生、地質などを勘案して設定すること。</w:t>
      </w:r>
    </w:p>
    <w:p w14:paraId="613A5B8D" w14:textId="77777777" w:rsidR="00EB1C6A" w:rsidRPr="00EB1C6A" w:rsidRDefault="00EB1C6A" w:rsidP="00EB1C6A">
      <w:pPr>
        <w:widowControl w:val="0"/>
        <w:overflowPunct w:val="0"/>
        <w:adjustRightInd w:val="0"/>
        <w:ind w:leftChars="217" w:left="695" w:rightChars="0" w:right="0" w:hangingChars="100" w:hanging="219"/>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ウ　標準地の大きさの目安は、２ｍ×10ｍ＝20㎡とする。</w:t>
      </w:r>
    </w:p>
    <w:p w14:paraId="16D72A5C" w14:textId="77777777" w:rsidR="00EB1C6A" w:rsidRPr="00EB1C6A" w:rsidRDefault="00EB1C6A" w:rsidP="00EB1C6A">
      <w:pPr>
        <w:widowControl w:val="0"/>
        <w:overflowPunct w:val="0"/>
        <w:adjustRightInd w:val="0"/>
        <w:ind w:leftChars="217" w:left="695" w:rightChars="0" w:right="0" w:hangingChars="100" w:hanging="219"/>
        <w:jc w:val="both"/>
        <w:textAlignment w:val="baseline"/>
        <w:rPr>
          <w:rFonts w:ascii="ＭＳ 明朝" w:eastAsia="ＭＳ 明朝" w:hAnsi="ＭＳ 明朝" w:cs="ＭＳ 明朝"/>
          <w:kern w:val="0"/>
          <w:szCs w:val="24"/>
        </w:rPr>
      </w:pPr>
      <w:r w:rsidRPr="00EB1C6A">
        <w:rPr>
          <w:rFonts w:ascii="ＭＳ 明朝" w:eastAsia="ＭＳ 明朝" w:hAnsi="ＭＳ 明朝" w:cs="ＭＳ 明朝" w:hint="eastAsia"/>
          <w:color w:val="auto"/>
          <w:kern w:val="0"/>
          <w:szCs w:val="24"/>
        </w:rPr>
        <w:t>エ　伐採後一定期間が経過し、稚樹の生存、生長を阻害する競合植物の草丈を超える更新樹種の稚樹が多数成立するなど明らかに更新の判定基準を満たしている場合には目視による調査も可能とする。ただし、更新の状況が明確に判る写真等を記録に用いるものとする。</w:t>
      </w:r>
      <w:r w:rsidRPr="00EB1C6A">
        <w:rPr>
          <w:rFonts w:ascii="ＭＳ 明朝" w:eastAsia="ＭＳ 明朝" w:hAnsi="ＭＳ 明朝" w:cs="ＭＳ 明朝" w:hint="eastAsia"/>
          <w:kern w:val="0"/>
          <w:szCs w:val="24"/>
        </w:rPr>
        <w:t>（別紙２ 様式例）</w:t>
      </w:r>
    </w:p>
    <w:p w14:paraId="5780C1BE" w14:textId="77777777" w:rsidR="00EB1C6A" w:rsidRPr="00EB1C6A" w:rsidRDefault="00EB1C6A" w:rsidP="00EB1C6A">
      <w:pPr>
        <w:widowControl w:val="0"/>
        <w:overflowPunct w:val="0"/>
        <w:adjustRightInd w:val="0"/>
        <w:ind w:leftChars="217" w:left="695" w:rightChars="0" w:right="0" w:hangingChars="100" w:hanging="219"/>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kern w:val="0"/>
          <w:szCs w:val="24"/>
        </w:rPr>
        <w:t>オ　森林被害の発生状況は、更新対象地における伐採前の森林被害の発生状況（原因、被害程度等）に加え、周辺の森林及び伐採後の森林被害の発生状況、過去の森林被害記録並びに回復の見通し等を勘案し、今後の被害発生</w:t>
      </w:r>
      <w:r w:rsidRPr="00EB1C6A">
        <w:rPr>
          <w:rFonts w:ascii="ＭＳ 明朝" w:eastAsia="ＭＳ 明朝" w:hAnsi="ＭＳ 明朝" w:cs="ＭＳ 明朝" w:hint="eastAsia"/>
          <w:color w:val="auto"/>
          <w:kern w:val="0"/>
          <w:szCs w:val="24"/>
        </w:rPr>
        <w:t>の可能性を検討するものとする。</w:t>
      </w:r>
    </w:p>
    <w:p w14:paraId="01958A51" w14:textId="77777777" w:rsidR="00EB1C6A" w:rsidRPr="00EB1C6A" w:rsidRDefault="00EB1C6A" w:rsidP="00EB1C6A">
      <w:pPr>
        <w:widowControl w:val="0"/>
        <w:overflowPunct w:val="0"/>
        <w:adjustRightInd w:val="0"/>
        <w:ind w:leftChars="217" w:left="695" w:rightChars="0" w:right="0" w:hangingChars="100" w:hanging="219"/>
        <w:jc w:val="both"/>
        <w:textAlignment w:val="baseline"/>
        <w:rPr>
          <w:rFonts w:ascii="ＭＳ 明朝" w:eastAsia="ＭＳ 明朝" w:hAnsi="ＭＳ 明朝" w:cs="ＭＳ 明朝"/>
          <w:color w:val="auto"/>
          <w:kern w:val="0"/>
          <w:szCs w:val="24"/>
        </w:rPr>
      </w:pPr>
      <w:r w:rsidRPr="00EB1C6A">
        <w:rPr>
          <w:rFonts w:ascii="ＭＳ 明朝" w:eastAsia="ＭＳ 明朝" w:hAnsi="ＭＳ 明朝" w:cs="ＭＳ 明朝" w:hint="eastAsia"/>
          <w:color w:val="auto"/>
          <w:kern w:val="0"/>
          <w:szCs w:val="24"/>
        </w:rPr>
        <w:t>カ　更新樹種の発生及び生育に偏りがある場合は、発生本数が極端に少ない箇所については追加的な天然更新補助作業又は植栽を行うものとする。</w:t>
      </w:r>
    </w:p>
    <w:p w14:paraId="60E7F54E" w14:textId="77777777" w:rsidR="00EB1C6A" w:rsidRPr="00EB1C6A" w:rsidRDefault="00EB1C6A" w:rsidP="00EB1C6A">
      <w:pPr>
        <w:widowControl w:val="0"/>
        <w:overflowPunct w:val="0"/>
        <w:adjustRightInd w:val="0"/>
        <w:ind w:leftChars="217" w:left="695" w:rightChars="0" w:right="0" w:hangingChars="100" w:hanging="219"/>
        <w:jc w:val="both"/>
        <w:textAlignment w:val="baseline"/>
        <w:rPr>
          <w:rFonts w:ascii="ＭＳ 明朝" w:eastAsia="ＭＳ 明朝" w:hAnsi="ＭＳ 明朝" w:cs="ＭＳ 明朝"/>
          <w:kern w:val="0"/>
          <w:szCs w:val="24"/>
        </w:rPr>
      </w:pPr>
      <w:r w:rsidRPr="00EB1C6A">
        <w:rPr>
          <w:rFonts w:ascii="ＭＳ 明朝" w:eastAsia="ＭＳ 明朝" w:hAnsi="ＭＳ 明朝" w:cs="ＭＳ 明朝" w:hint="eastAsia"/>
          <w:color w:val="auto"/>
          <w:kern w:val="0"/>
          <w:szCs w:val="24"/>
        </w:rPr>
        <w:t>キ　伐採終了時点で更新樹種や若齢木が十分に生育し、更新の判定基準を満たす場合には、伐採終了時点で更新が完了していると判断し、更</w:t>
      </w:r>
      <w:r w:rsidRPr="00EB1C6A">
        <w:rPr>
          <w:rFonts w:ascii="ＭＳ 明朝" w:eastAsia="ＭＳ 明朝" w:hAnsi="ＭＳ 明朝" w:cs="ＭＳ 明朝" w:hint="eastAsia"/>
          <w:kern w:val="0"/>
          <w:szCs w:val="24"/>
        </w:rPr>
        <w:t>新調査を実施して差し支えない。</w:t>
      </w:r>
    </w:p>
    <w:p w14:paraId="3DBA8DCD" w14:textId="77777777" w:rsidR="00EB1C6A" w:rsidRPr="00EB1C6A" w:rsidRDefault="00EB1C6A" w:rsidP="00EB1C6A">
      <w:pPr>
        <w:widowControl w:val="0"/>
        <w:overflowPunct w:val="0"/>
        <w:adjustRightInd w:val="0"/>
        <w:ind w:leftChars="0" w:left="0" w:rightChars="0" w:right="0" w:firstLineChars="0" w:firstLine="0"/>
        <w:jc w:val="both"/>
        <w:textAlignment w:val="baseline"/>
        <w:rPr>
          <w:rFonts w:ascii="ＭＳ 明朝" w:eastAsia="ＭＳ 明朝" w:hAnsi="ＭＳ 明朝" w:cs="ＭＳ 明朝"/>
          <w:kern w:val="0"/>
          <w:szCs w:val="24"/>
        </w:rPr>
      </w:pPr>
      <w:r w:rsidRPr="00EB1C6A">
        <w:rPr>
          <w:rFonts w:ascii="ＭＳ 明朝" w:eastAsia="ＭＳ 明朝" w:hAnsi="ＭＳ 明朝" w:cs="ＭＳ 明朝" w:hint="eastAsia"/>
          <w:kern w:val="0"/>
          <w:szCs w:val="24"/>
        </w:rPr>
        <w:t>（５）更新調査の際に使用する野帳の様式については、別紙１のとおりとする。</w:t>
      </w:r>
    </w:p>
    <w:p w14:paraId="38DEB5F5" w14:textId="77777777" w:rsidR="00EB1C6A" w:rsidRPr="00EB1C6A" w:rsidRDefault="00EB1C6A" w:rsidP="00EB1C6A">
      <w:pPr>
        <w:widowControl w:val="0"/>
        <w:overflowPunct w:val="0"/>
        <w:adjustRightInd w:val="0"/>
        <w:ind w:leftChars="0" w:left="0" w:rightChars="0" w:right="0" w:firstLineChars="0" w:firstLine="0"/>
        <w:jc w:val="both"/>
        <w:textAlignment w:val="baseline"/>
        <w:rPr>
          <w:rFonts w:ascii="ＭＳ 明朝" w:eastAsia="ＭＳ 明朝" w:hAnsi="ＭＳ 明朝" w:cs="ＭＳ 明朝"/>
          <w:kern w:val="0"/>
          <w:szCs w:val="24"/>
        </w:rPr>
      </w:pPr>
      <w:r w:rsidRPr="00EB1C6A">
        <w:rPr>
          <w:rFonts w:ascii="ＭＳ 明朝" w:eastAsia="ＭＳ 明朝" w:hAnsi="ＭＳ 明朝" w:cs="ＭＳ 明朝" w:hint="eastAsia"/>
          <w:kern w:val="0"/>
          <w:szCs w:val="24"/>
        </w:rPr>
        <w:t>（６）出典</w:t>
      </w:r>
    </w:p>
    <w:p w14:paraId="1FFA395E" w14:textId="7F70695A" w:rsidR="00C550B6" w:rsidRDefault="00EB1C6A" w:rsidP="00C550B6">
      <w:pPr>
        <w:widowControl w:val="0"/>
        <w:overflowPunct w:val="0"/>
        <w:adjustRightInd w:val="0"/>
        <w:ind w:leftChars="0" w:left="439" w:rightChars="0" w:right="0" w:hangingChars="200" w:hanging="439"/>
        <w:jc w:val="both"/>
        <w:textAlignment w:val="baseline"/>
        <w:rPr>
          <w:rFonts w:ascii="ＭＳ 明朝" w:eastAsia="ＭＳ 明朝" w:hAnsi="ＭＳ 明朝" w:cs="ＭＳ 明朝"/>
          <w:color w:val="auto"/>
          <w:kern w:val="0"/>
          <w:sz w:val="25"/>
          <w:szCs w:val="25"/>
        </w:rPr>
      </w:pPr>
      <w:r w:rsidRPr="00EB1C6A">
        <w:rPr>
          <w:rFonts w:ascii="ＭＳ 明朝" w:eastAsia="ＭＳ 明朝" w:hAnsi="ＭＳ 明朝" w:cs="ＭＳ 明朝" w:hint="eastAsia"/>
          <w:kern w:val="0"/>
          <w:szCs w:val="24"/>
        </w:rPr>
        <w:t xml:space="preserve">　　</w:t>
      </w:r>
      <w:r w:rsidRPr="00EB1C6A">
        <w:rPr>
          <w:rFonts w:ascii="ＭＳ 明朝" w:eastAsia="ＭＳ 明朝" w:hAnsi="ＭＳ 明朝" w:cs="ＭＳ 明朝" w:hint="eastAsia"/>
          <w:kern w:val="0"/>
          <w:sz w:val="25"/>
          <w:szCs w:val="25"/>
        </w:rPr>
        <w:t>「山形県における広葉樹二次林の林分構造と更新状況」（平成27</w:t>
      </w:r>
      <w:r w:rsidRPr="00EB1C6A">
        <w:rPr>
          <w:rFonts w:ascii="ＭＳ 明朝" w:eastAsia="ＭＳ 明朝" w:hAnsi="ＭＳ 明朝" w:cs="ＭＳ 明朝" w:hint="eastAsia"/>
          <w:color w:val="auto"/>
          <w:kern w:val="0"/>
          <w:sz w:val="25"/>
          <w:szCs w:val="25"/>
        </w:rPr>
        <w:t>年10月16日受理　山形県森林研究研修センター研究報告第32号）</w:t>
      </w:r>
    </w:p>
    <w:p w14:paraId="4C164F82" w14:textId="61CC0277" w:rsidR="00C550B6" w:rsidRPr="00EB1C6A" w:rsidRDefault="00C550B6" w:rsidP="00331D85">
      <w:pPr>
        <w:ind w:leftChars="0" w:left="0" w:rightChars="0" w:right="0" w:firstLineChars="0" w:firstLine="0"/>
        <w:rPr>
          <w:rStyle w:val="60"/>
          <w:rFonts w:hAnsi="ＭＳ 明朝" w:cs="ＭＳ 明朝"/>
          <w:color w:val="auto"/>
          <w:kern w:val="0"/>
          <w:sz w:val="25"/>
          <w:szCs w:val="25"/>
        </w:rPr>
      </w:pPr>
      <w:r w:rsidRPr="00C550B6">
        <w:rPr>
          <w:noProof/>
        </w:rPr>
        <w:lastRenderedPageBreak/>
        <w:drawing>
          <wp:anchor distT="0" distB="0" distL="114300" distR="114300" simplePos="0" relativeHeight="251719680" behindDoc="0" locked="0" layoutInCell="1" allowOverlap="1" wp14:anchorId="25794E90" wp14:editId="78182FC0">
            <wp:simplePos x="0" y="0"/>
            <wp:positionH relativeFrom="column">
              <wp:posOffset>-93980</wp:posOffset>
            </wp:positionH>
            <wp:positionV relativeFrom="paragraph">
              <wp:posOffset>-139700</wp:posOffset>
            </wp:positionV>
            <wp:extent cx="6329045" cy="9440545"/>
            <wp:effectExtent l="0" t="0" r="0" b="0"/>
            <wp:wrapTopAndBottom/>
            <wp:docPr id="1593" name="図 1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329045" cy="9440545"/>
                    </a:xfrm>
                    <a:prstGeom prst="rect">
                      <a:avLst/>
                    </a:prstGeom>
                    <a:noFill/>
                    <a:ln>
                      <a:noFill/>
                    </a:ln>
                  </pic:spPr>
                </pic:pic>
              </a:graphicData>
            </a:graphic>
            <wp14:sizeRelH relativeFrom="page">
              <wp14:pctWidth>0</wp14:pctWidth>
            </wp14:sizeRelH>
            <wp14:sizeRelV relativeFrom="page">
              <wp14:pctHeight>0</wp14:pctHeight>
            </wp14:sizeRelV>
          </wp:anchor>
        </w:drawing>
      </w:r>
      <w:r>
        <w:rPr>
          <w:rStyle w:val="60"/>
          <w:rFonts w:hAnsi="ＭＳ 明朝" w:cs="ＭＳ 明朝"/>
          <w:color w:val="auto"/>
          <w:kern w:val="0"/>
          <w:sz w:val="25"/>
          <w:szCs w:val="25"/>
        </w:rPr>
        <w:br w:type="page"/>
      </w:r>
      <w:r w:rsidR="00AE6259">
        <w:rPr>
          <w:noProof/>
        </w:rPr>
        <w:lastRenderedPageBreak/>
        <mc:AlternateContent>
          <mc:Choice Requires="wps">
            <w:drawing>
              <wp:anchor distT="0" distB="0" distL="114300" distR="114300" simplePos="0" relativeHeight="251721728" behindDoc="0" locked="0" layoutInCell="1" allowOverlap="1" wp14:anchorId="2D54AEDF" wp14:editId="4E852A17">
                <wp:simplePos x="0" y="0"/>
                <wp:positionH relativeFrom="column">
                  <wp:posOffset>5298415</wp:posOffset>
                </wp:positionH>
                <wp:positionV relativeFrom="paragraph">
                  <wp:posOffset>-352499</wp:posOffset>
                </wp:positionV>
                <wp:extent cx="902525" cy="273050"/>
                <wp:effectExtent l="0" t="0" r="12065" b="12700"/>
                <wp:wrapNone/>
                <wp:docPr id="32" name="正方形/長方形 32"/>
                <wp:cNvGraphicFramePr/>
                <a:graphic xmlns:a="http://schemas.openxmlformats.org/drawingml/2006/main">
                  <a:graphicData uri="http://schemas.microsoft.com/office/word/2010/wordprocessingShape">
                    <wps:wsp>
                      <wps:cNvSpPr/>
                      <wps:spPr>
                        <a:xfrm>
                          <a:off x="0" y="0"/>
                          <a:ext cx="902525" cy="273050"/>
                        </a:xfrm>
                        <a:prstGeom prst="rect">
                          <a:avLst/>
                        </a:prstGeom>
                        <a:ln w="9525" cap="rnd">
                          <a:solidFill>
                            <a:srgbClr val="000000"/>
                          </a:solidFill>
                          <a:round/>
                        </a:ln>
                      </wps:spPr>
                      <wps:style>
                        <a:lnRef idx="1">
                          <a:srgbClr val="000000"/>
                        </a:lnRef>
                        <a:fillRef idx="0">
                          <a:srgbClr val="000000">
                            <a:alpha val="0"/>
                          </a:srgbClr>
                        </a:fillRef>
                        <a:effectRef idx="0">
                          <a:scrgbClr r="0" g="0" b="0"/>
                        </a:effectRef>
                        <a:fontRef idx="none"/>
                      </wps:style>
                      <wps:txbx>
                        <w:txbxContent>
                          <w:p w14:paraId="1E9BF681" w14:textId="394C8364" w:rsidR="00AE2D24" w:rsidRPr="00ED2566" w:rsidRDefault="00AE2D24" w:rsidP="00AE6259">
                            <w:pPr>
                              <w:ind w:left="219" w:right="219" w:firstLineChars="0" w:firstLine="0"/>
                              <w:jc w:val="center"/>
                              <w:rPr>
                                <w:rFonts w:asciiTheme="majorEastAsia" w:eastAsiaTheme="majorEastAsia" w:hAnsiTheme="majorEastAsia"/>
                              </w:rPr>
                            </w:pPr>
                            <w:r w:rsidRPr="00ED2566">
                              <w:rPr>
                                <w:rFonts w:asciiTheme="majorEastAsia" w:eastAsiaTheme="majorEastAsia" w:hAnsiTheme="majorEastAsia" w:hint="eastAsia"/>
                              </w:rPr>
                              <w:t>記載例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D54AEDF" id="正方形/長方形 32" o:spid="_x0000_s1091" style="position:absolute;margin-left:417.2pt;margin-top:-27.75pt;width:71.05pt;height:21.5pt;z-index:2517217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" filled="f">
                <v:stroke joinstyle="round" endcap="round"/>
                <v:textbox>
                  <w:txbxContent>
                    <w:p w14:paraId="1E9BF681" w14:textId="394C8364" w:rsidR="00AE2D24" w:rsidRPr="00ED2566" w:rsidRDefault="00AE2D24" w:rsidP="00AE6259">
                      <w:pPr>
                        <w:ind w:left="219" w:right="219" w:firstLineChars="0" w:firstLine="0"/>
                        <w:jc w:val="center"/>
                        <w:rPr>
                          <w:rFonts w:asciiTheme="majorEastAsia" w:eastAsiaTheme="majorEastAsia" w:hAnsiTheme="majorEastAsia"/>
                        </w:rPr>
                      </w:pPr>
                      <w:r w:rsidRPr="00ED2566">
                        <w:rPr>
                          <w:rFonts w:asciiTheme="majorEastAsia" w:eastAsiaTheme="majorEastAsia" w:hAnsiTheme="majorEastAsia" w:hint="eastAsia"/>
                        </w:rPr>
                        <w:t>記載例</w:t>
                      </w:r>
                    </w:p>
                  </w:txbxContent>
                </v:textbox>
              </v:rect>
            </w:pict>
          </mc:Fallback>
        </mc:AlternateContent>
      </w:r>
      <w:r w:rsidRPr="00C550B6">
        <w:rPr>
          <w:noProof/>
        </w:rPr>
        <w:drawing>
          <wp:inline distT="0" distB="0" distL="0" distR="0" wp14:anchorId="7006F971" wp14:editId="01D4488C">
            <wp:extent cx="6146837" cy="8939213"/>
            <wp:effectExtent l="0" t="0" r="0" b="0"/>
            <wp:docPr id="1597" name="図 1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0">
                      <a:extLst>
                        <a:ext uri="{28A0092B-C50C-407E-A947-70E740481C1C}">
                          <a14:useLocalDpi xmlns:a14="http://schemas.microsoft.com/office/drawing/2010/main" val="0"/>
                        </a:ext>
                      </a:extLst>
                    </a:blip>
                    <a:srcRect l="769" t="530" r="1" b="1"/>
                    <a:stretch/>
                  </pic:blipFill>
                  <pic:spPr bwMode="auto">
                    <a:xfrm>
                      <a:off x="0" y="0"/>
                      <a:ext cx="6169803" cy="8972612"/>
                    </a:xfrm>
                    <a:prstGeom prst="rect">
                      <a:avLst/>
                    </a:prstGeom>
                    <a:noFill/>
                    <a:ln>
                      <a:noFill/>
                    </a:ln>
                    <a:extLst>
                      <a:ext uri="{53640926-AAD7-44D8-BBD7-CCE9431645EC}">
                        <a14:shadowObscured xmlns:a14="http://schemas.microsoft.com/office/drawing/2010/main"/>
                      </a:ext>
                    </a:extLst>
                  </pic:spPr>
                </pic:pic>
              </a:graphicData>
            </a:graphic>
          </wp:inline>
        </w:drawing>
      </w:r>
      <w:r w:rsidR="00331D85">
        <w:rPr>
          <w:noProof/>
        </w:rPr>
        <w:lastRenderedPageBreak/>
        <mc:AlternateContent>
          <mc:Choice Requires="wps">
            <w:drawing>
              <wp:anchor distT="0" distB="0" distL="114300" distR="114300" simplePos="0" relativeHeight="251723776" behindDoc="0" locked="0" layoutInCell="1" allowOverlap="1" wp14:anchorId="6F2D18C0" wp14:editId="31738AA5">
                <wp:simplePos x="0" y="0"/>
                <wp:positionH relativeFrom="column">
                  <wp:posOffset>4989789</wp:posOffset>
                </wp:positionH>
                <wp:positionV relativeFrom="paragraph">
                  <wp:posOffset>-354215</wp:posOffset>
                </wp:positionV>
                <wp:extent cx="1092200" cy="296545"/>
                <wp:effectExtent l="0" t="0" r="12700" b="27305"/>
                <wp:wrapNone/>
                <wp:docPr id="39" name="正方形/長方形 39"/>
                <wp:cNvGraphicFramePr/>
                <a:graphic xmlns:a="http://schemas.openxmlformats.org/drawingml/2006/main">
                  <a:graphicData uri="http://schemas.microsoft.com/office/word/2010/wordprocessingShape">
                    <wps:wsp>
                      <wps:cNvSpPr/>
                      <wps:spPr>
                        <a:xfrm>
                          <a:off x="0" y="0"/>
                          <a:ext cx="1092200" cy="296545"/>
                        </a:xfrm>
                        <a:prstGeom prst="rect">
                          <a:avLst/>
                        </a:prstGeom>
                        <a:noFill/>
                        <a:ln w="9525" cap="rnd" cmpd="sng" algn="ctr">
                          <a:solidFill>
                            <a:srgbClr val="000000"/>
                          </a:solidFill>
                          <a:prstDash val="solid"/>
                          <a:round/>
                        </a:ln>
                        <a:effectLst/>
                      </wps:spPr>
                      <wps:txbx>
                        <w:txbxContent>
                          <w:p w14:paraId="3B7467EC" w14:textId="77777777" w:rsidR="00AE2D24" w:rsidRPr="00ED2566" w:rsidRDefault="00AE2D24" w:rsidP="00331D85">
                            <w:pPr>
                              <w:ind w:left="219" w:right="219" w:firstLineChars="0" w:firstLine="0"/>
                              <w:jc w:val="center"/>
                              <w:rPr>
                                <w:rFonts w:asciiTheme="majorEastAsia" w:eastAsiaTheme="majorEastAsia" w:hAnsiTheme="majorEastAsia"/>
                              </w:rPr>
                            </w:pPr>
                            <w:r w:rsidRPr="00ED2566">
                              <w:rPr>
                                <w:rFonts w:asciiTheme="majorEastAsia" w:eastAsiaTheme="majorEastAsia" w:hAnsiTheme="majorEastAsia" w:hint="eastAsia"/>
                              </w:rPr>
                              <w:t>様式例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2D18C0" id="正方形/長方形 39" o:spid="_x0000_s1092" style="position:absolute;margin-left:392.9pt;margin-top:-27.9pt;width:86pt;height:23.3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" filled="f">
                <v:stroke joinstyle="round" endcap="round"/>
                <v:textbox>
                  <w:txbxContent>
                    <w:p w14:paraId="3B7467EC" w14:textId="77777777" w:rsidR="00AE2D24" w:rsidRPr="00ED2566" w:rsidRDefault="00AE2D24" w:rsidP="00331D85">
                      <w:pPr>
                        <w:ind w:left="219" w:right="219" w:firstLineChars="0" w:firstLine="0"/>
                        <w:jc w:val="center"/>
                        <w:rPr>
                          <w:rFonts w:asciiTheme="majorEastAsia" w:eastAsiaTheme="majorEastAsia" w:hAnsiTheme="majorEastAsia"/>
                        </w:rPr>
                      </w:pPr>
                      <w:r w:rsidRPr="00ED2566">
                        <w:rPr>
                          <w:rFonts w:asciiTheme="majorEastAsia" w:eastAsiaTheme="majorEastAsia" w:hAnsiTheme="majorEastAsia" w:hint="eastAsia"/>
                        </w:rPr>
                        <w:t>様式例</w:t>
                      </w:r>
                    </w:p>
                  </w:txbxContent>
                </v:textbox>
              </v:rect>
            </w:pict>
          </mc:Fallback>
        </mc:AlternateContent>
      </w:r>
      <w:r w:rsidR="00331D85" w:rsidRPr="00C550B6">
        <w:rPr>
          <w:noProof/>
        </w:rPr>
        <w:drawing>
          <wp:inline distT="0" distB="0" distL="0" distR="0" wp14:anchorId="3BF6BD1C" wp14:editId="4E1D79CF">
            <wp:extent cx="6029325" cy="9009704"/>
            <wp:effectExtent l="0" t="0" r="0" b="1270"/>
            <wp:docPr id="1598" name="図 1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31">
                      <a:extLst>
                        <a:ext uri="{28A0092B-C50C-407E-A947-70E740481C1C}">
                          <a14:useLocalDpi xmlns:a14="http://schemas.microsoft.com/office/drawing/2010/main" val="0"/>
                        </a:ext>
                      </a:extLst>
                    </a:blip>
                    <a:srcRect l="784" t="526"/>
                    <a:stretch/>
                  </pic:blipFill>
                  <pic:spPr bwMode="auto">
                    <a:xfrm>
                      <a:off x="0" y="0"/>
                      <a:ext cx="6038788" cy="9023845"/>
                    </a:xfrm>
                    <a:prstGeom prst="rect">
                      <a:avLst/>
                    </a:prstGeom>
                    <a:noFill/>
                    <a:ln>
                      <a:noFill/>
                    </a:ln>
                    <a:extLst>
                      <a:ext uri="{53640926-AAD7-44D8-BBD7-CCE9431645EC}">
                        <a14:shadowObscured xmlns:a14="http://schemas.microsoft.com/office/drawing/2010/main"/>
                      </a:ext>
                    </a:extLst>
                  </pic:spPr>
                </pic:pic>
              </a:graphicData>
            </a:graphic>
          </wp:inline>
        </w:drawing>
      </w:r>
    </w:p>
    <w:p w14:paraId="71F314ED" w14:textId="77777777" w:rsidR="00E9110D" w:rsidRPr="000A2E19" w:rsidRDefault="004C34D7" w:rsidP="00834043">
      <w:pPr>
        <w:pStyle w:val="2"/>
        <w:ind w:leftChars="0" w:left="9" w:rightChars="0" w:right="0" w:hangingChars="4" w:hanging="9"/>
        <w:jc w:val="center"/>
        <w:rPr>
          <w:rStyle w:val="60"/>
          <w:rFonts w:ascii="Meiryo UI" w:eastAsia="Meiryo UI" w:hAnsi="Meiryo UI" w:cs="Meiryo UI"/>
          <w:sz w:val="28"/>
        </w:rPr>
      </w:pPr>
      <w:bookmarkStart w:id="86" w:name="_Toc515874908"/>
      <w:r>
        <w:rPr>
          <w:rFonts w:hint="eastAsia"/>
          <w:noProof/>
        </w:rPr>
        <w:lastRenderedPageBreak/>
        <mc:AlternateContent>
          <mc:Choice Requires="wps">
            <w:drawing>
              <wp:anchor distT="0" distB="0" distL="114300" distR="114300" simplePos="0" relativeHeight="251709440" behindDoc="0" locked="0" layoutInCell="1" allowOverlap="1" wp14:anchorId="51D274E1" wp14:editId="3C782092">
                <wp:simplePos x="0" y="0"/>
                <wp:positionH relativeFrom="column">
                  <wp:posOffset>4975225</wp:posOffset>
                </wp:positionH>
                <wp:positionV relativeFrom="paragraph">
                  <wp:posOffset>-511810</wp:posOffset>
                </wp:positionV>
                <wp:extent cx="1341120" cy="308610"/>
                <wp:effectExtent l="0" t="0" r="0" b="0"/>
                <wp:wrapNone/>
                <wp:docPr id="1594" name="正方形/長方形 1594"/>
                <wp:cNvGraphicFramePr/>
                <a:graphic xmlns:a="http://schemas.openxmlformats.org/drawingml/2006/main">
                  <a:graphicData uri="http://schemas.microsoft.com/office/word/2010/wordprocessingShape">
                    <wps:wsp>
                      <wps:cNvSpPr/>
                      <wps:spPr>
                        <a:xfrm>
                          <a:off x="0" y="0"/>
                          <a:ext cx="1341120" cy="308610"/>
                        </a:xfrm>
                        <a:prstGeom prst="rect">
                          <a:avLst/>
                        </a:prstGeom>
                        <a:noFill/>
                        <a:ln w="9525" cap="rnd" cmpd="sng" algn="ctr">
                          <a:noFill/>
                          <a:prstDash val="solid"/>
                          <a:round/>
                        </a:ln>
                        <a:effectLst/>
                      </wps:spPr>
                      <wps:txbx>
                        <w:txbxContent>
                          <w:p w14:paraId="7E992656" w14:textId="77777777" w:rsidR="00AE2D24" w:rsidRPr="004D43A3" w:rsidRDefault="00AE2D24" w:rsidP="004C34D7">
                            <w:pPr>
                              <w:ind w:left="219" w:right="219" w:firstLineChars="0" w:firstLine="0"/>
                              <w:jc w:val="center"/>
                              <w:rPr>
                                <w:rFonts w:asciiTheme="majorEastAsia" w:eastAsiaTheme="majorEastAsia" w:hAnsiTheme="majorEastAsia"/>
                              </w:rPr>
                            </w:pPr>
                            <w:r>
                              <w:rPr>
                                <w:rFonts w:asciiTheme="majorEastAsia" w:eastAsiaTheme="majorEastAsia" w:hAnsiTheme="majorEastAsia" w:hint="eastAsia"/>
                              </w:rPr>
                              <w:t>（</w:t>
                            </w:r>
                            <w:r w:rsidRPr="004D43A3">
                              <w:rPr>
                                <w:rFonts w:asciiTheme="majorEastAsia" w:eastAsiaTheme="majorEastAsia" w:hAnsiTheme="majorEastAsia" w:hint="eastAsia"/>
                              </w:rPr>
                              <w:t>参考資料</w:t>
                            </w:r>
                            <w:r>
                              <w:rPr>
                                <w:rFonts w:asciiTheme="majorEastAsia" w:eastAsiaTheme="majorEastAsia" w:hAnsiTheme="majorEastAsia" w:hint="eastAsia"/>
                              </w:rPr>
                              <w:t>）</w:t>
                            </w:r>
                          </w:p>
                        </w:txbxContent>
                      </wps:txbx>
                      <wps:bodyPr rot="0" spcFirstLastPara="0" vertOverflow="overflow" horzOverflow="overflow" vert="horz" wrap="square" lIns="36000" tIns="45720" rIns="36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D274E1" id="正方形/長方形 1594" o:spid="_x0000_s1093" style="position:absolute;left:0;text-align:left;margin-left:391.75pt;margin-top:-40.3pt;width:105.6pt;height:24.3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" filled="f" stroked="f">
                <v:stroke joinstyle="round" endcap="round"/>
                <v:textbox inset="1mm,,1mm">
                  <w:txbxContent>
                    <w:p w14:paraId="7E992656" w14:textId="77777777" w:rsidR="00AE2D24" w:rsidRPr="004D43A3" w:rsidRDefault="00AE2D24" w:rsidP="004C34D7">
                      <w:pPr>
                        <w:ind w:left="219" w:right="219" w:firstLineChars="0" w:firstLine="0"/>
                        <w:jc w:val="center"/>
                        <w:rPr>
                          <w:rFonts w:asciiTheme="majorEastAsia" w:eastAsiaTheme="majorEastAsia" w:hAnsiTheme="majorEastAsia"/>
                        </w:rPr>
                      </w:pPr>
                      <w:r>
                        <w:rPr>
                          <w:rFonts w:asciiTheme="majorEastAsia" w:eastAsiaTheme="majorEastAsia" w:hAnsiTheme="majorEastAsia" w:hint="eastAsia"/>
                        </w:rPr>
                        <w:t>（</w:t>
                      </w:r>
                      <w:r w:rsidRPr="004D43A3">
                        <w:rPr>
                          <w:rFonts w:asciiTheme="majorEastAsia" w:eastAsiaTheme="majorEastAsia" w:hAnsiTheme="majorEastAsia" w:hint="eastAsia"/>
                        </w:rPr>
                        <w:t>参考資料</w:t>
                      </w:r>
                      <w:r>
                        <w:rPr>
                          <w:rFonts w:asciiTheme="majorEastAsia" w:eastAsiaTheme="majorEastAsia" w:hAnsiTheme="majorEastAsia" w:hint="eastAsia"/>
                        </w:rPr>
                        <w:t>）</w:t>
                      </w:r>
                    </w:p>
                  </w:txbxContent>
                </v:textbox>
              </v:rect>
            </w:pict>
          </mc:Fallback>
        </mc:AlternateContent>
      </w:r>
      <w:r w:rsidR="009A6981" w:rsidRPr="000A2E19">
        <w:rPr>
          <w:rStyle w:val="60"/>
          <w:rFonts w:ascii="Meiryo UI" w:eastAsia="Meiryo UI" w:hAnsi="Meiryo UI" w:cs="Meiryo UI"/>
          <w:sz w:val="28"/>
        </w:rPr>
        <w:t>伐採事業者と造林事業者の連携等による伐採と再造林のガイドライン</w:t>
      </w:r>
      <w:bookmarkEnd w:id="66"/>
      <w:bookmarkEnd w:id="86"/>
    </w:p>
    <w:p w14:paraId="40F36FAA" w14:textId="77777777" w:rsidR="0078538B" w:rsidRDefault="0078538B" w:rsidP="0032641A">
      <w:pPr>
        <w:ind w:leftChars="0" w:left="0" w:rightChars="0" w:right="0" w:firstLine="199"/>
        <w:jc w:val="right"/>
        <w:rPr>
          <w:rFonts w:asciiTheme="majorEastAsia" w:eastAsiaTheme="majorEastAsia" w:hAnsiTheme="majorEastAsia" w:cs="Meiryo UI"/>
          <w:color w:val="000000" w:themeColor="text1"/>
          <w:sz w:val="22"/>
          <w:szCs w:val="24"/>
        </w:rPr>
      </w:pPr>
      <w:r>
        <w:rPr>
          <w:rFonts w:asciiTheme="majorEastAsia" w:eastAsiaTheme="majorEastAsia" w:hAnsiTheme="majorEastAsia" w:cs="Meiryo UI" w:hint="eastAsia"/>
          <w:color w:val="000000" w:themeColor="text1"/>
          <w:sz w:val="22"/>
          <w:szCs w:val="24"/>
        </w:rPr>
        <w:t>平成30年3月　山形県農林水産部林業振興課</w:t>
      </w:r>
    </w:p>
    <w:p w14:paraId="560F9B0F" w14:textId="77777777" w:rsidR="0078538B" w:rsidRPr="00DD563B" w:rsidRDefault="0078538B" w:rsidP="000A2E19">
      <w:pPr>
        <w:ind w:leftChars="0" w:left="0" w:rightChars="0" w:right="0" w:firstLineChars="0" w:firstLine="0"/>
        <w:rPr>
          <w:rFonts w:asciiTheme="majorEastAsia" w:eastAsiaTheme="majorEastAsia" w:hAnsiTheme="majorEastAsia" w:cs="Meiryo UI"/>
          <w:color w:val="000000" w:themeColor="text1"/>
          <w:sz w:val="22"/>
          <w:szCs w:val="24"/>
        </w:rPr>
      </w:pPr>
      <w:r>
        <w:rPr>
          <w:rFonts w:asciiTheme="majorEastAsia" w:eastAsiaTheme="majorEastAsia" w:hAnsiTheme="majorEastAsia" w:cs="Meiryo UI" w:hint="eastAsia"/>
          <w:color w:val="000000" w:themeColor="text1"/>
          <w:sz w:val="22"/>
          <w:szCs w:val="24"/>
        </w:rPr>
        <w:t>○　事業者の皆様へ</w:t>
      </w:r>
    </w:p>
    <w:p w14:paraId="2FBC612C" w14:textId="77777777" w:rsidR="0078538B" w:rsidRDefault="0078538B" w:rsidP="0032641A">
      <w:pPr>
        <w:ind w:leftChars="0" w:left="0" w:rightChars="0" w:right="0" w:firstLine="199"/>
        <w:rPr>
          <w:rFonts w:ascii="ＭＳ 明朝" w:eastAsia="ＭＳ 明朝" w:hAnsi="ＭＳ 明朝" w:cs="Meiryo UI"/>
          <w:color w:val="000000" w:themeColor="text1"/>
          <w:sz w:val="22"/>
          <w:szCs w:val="24"/>
        </w:rPr>
      </w:pPr>
      <w:r w:rsidRPr="00AF152C">
        <w:rPr>
          <w:rFonts w:ascii="ＭＳ 明朝" w:eastAsia="ＭＳ 明朝" w:hAnsi="ＭＳ 明朝" w:cs="Meiryo UI" w:hint="eastAsia"/>
          <w:color w:val="000000" w:themeColor="text1"/>
          <w:sz w:val="22"/>
          <w:szCs w:val="24"/>
        </w:rPr>
        <w:t>県内では新庄市に大型集成材工場が整備されたほか、各地域で木質バイオマス発電</w:t>
      </w:r>
      <w:r>
        <w:rPr>
          <w:rFonts w:ascii="ＭＳ 明朝" w:eastAsia="ＭＳ 明朝" w:hAnsi="ＭＳ 明朝" w:cs="Meiryo UI" w:hint="eastAsia"/>
          <w:color w:val="000000" w:themeColor="text1"/>
          <w:sz w:val="22"/>
          <w:szCs w:val="24"/>
        </w:rPr>
        <w:t>施設の整備</w:t>
      </w:r>
      <w:r w:rsidRPr="00AF152C">
        <w:rPr>
          <w:rFonts w:ascii="ＭＳ 明朝" w:eastAsia="ＭＳ 明朝" w:hAnsi="ＭＳ 明朝" w:cs="Meiryo UI" w:hint="eastAsia"/>
          <w:color w:val="000000" w:themeColor="text1"/>
          <w:sz w:val="22"/>
          <w:szCs w:val="24"/>
        </w:rPr>
        <w:t>も</w:t>
      </w:r>
      <w:r>
        <w:rPr>
          <w:rFonts w:ascii="ＭＳ 明朝" w:eastAsia="ＭＳ 明朝" w:hAnsi="ＭＳ 明朝" w:cs="Meiryo UI" w:hint="eastAsia"/>
          <w:color w:val="000000" w:themeColor="text1"/>
          <w:sz w:val="22"/>
          <w:szCs w:val="24"/>
        </w:rPr>
        <w:t>進んで</w:t>
      </w:r>
      <w:r w:rsidRPr="00AF152C">
        <w:rPr>
          <w:rFonts w:ascii="ＭＳ 明朝" w:eastAsia="ＭＳ 明朝" w:hAnsi="ＭＳ 明朝" w:cs="Meiryo UI" w:hint="eastAsia"/>
          <w:color w:val="000000" w:themeColor="text1"/>
          <w:sz w:val="22"/>
          <w:szCs w:val="24"/>
        </w:rPr>
        <w:t>おり、今後、ますます県産木材の需要の増加が見込まれています。</w:t>
      </w:r>
      <w:r>
        <w:rPr>
          <w:rFonts w:ascii="ＭＳ 明朝" w:eastAsia="ＭＳ 明朝" w:hAnsi="ＭＳ 明朝" w:cs="Meiryo UI" w:hint="eastAsia"/>
          <w:color w:val="000000" w:themeColor="text1"/>
          <w:sz w:val="22"/>
          <w:szCs w:val="24"/>
        </w:rPr>
        <w:t>このような中</w:t>
      </w:r>
      <w:r w:rsidRPr="00AF152C">
        <w:rPr>
          <w:rFonts w:ascii="ＭＳ 明朝" w:eastAsia="ＭＳ 明朝" w:hAnsi="ＭＳ 明朝" w:cs="Meiryo UI" w:hint="eastAsia"/>
          <w:color w:val="000000" w:themeColor="text1"/>
          <w:sz w:val="22"/>
          <w:szCs w:val="24"/>
        </w:rPr>
        <w:t>、原木の供給を増大させていくためには、利用適期を迎えている人工林について、主伐を進めていく必要があります。その際、森林</w:t>
      </w:r>
      <w:r>
        <w:rPr>
          <w:rFonts w:ascii="ＭＳ 明朝" w:eastAsia="ＭＳ 明朝" w:hAnsi="ＭＳ 明朝" w:cs="Meiryo UI" w:hint="eastAsia"/>
          <w:color w:val="000000" w:themeColor="text1"/>
          <w:sz w:val="22"/>
          <w:szCs w:val="24"/>
        </w:rPr>
        <w:t>の</w:t>
      </w:r>
      <w:r w:rsidRPr="00AF152C">
        <w:rPr>
          <w:rFonts w:ascii="ＭＳ 明朝" w:eastAsia="ＭＳ 明朝" w:hAnsi="ＭＳ 明朝" w:cs="Meiryo UI" w:hint="eastAsia"/>
          <w:color w:val="000000" w:themeColor="text1"/>
          <w:sz w:val="22"/>
          <w:szCs w:val="24"/>
        </w:rPr>
        <w:t>公益的機能を維持し、資源の循環利用を確保するため、伐採跡地への再造林等により適切に更新</w:t>
      </w:r>
      <w:r>
        <w:rPr>
          <w:rFonts w:ascii="ＭＳ 明朝" w:eastAsia="ＭＳ 明朝" w:hAnsi="ＭＳ 明朝" w:cs="Meiryo UI" w:hint="eastAsia"/>
          <w:color w:val="000000" w:themeColor="text1"/>
          <w:sz w:val="22"/>
          <w:szCs w:val="24"/>
        </w:rPr>
        <w:t>する</w:t>
      </w:r>
      <w:r w:rsidRPr="00AF152C">
        <w:rPr>
          <w:rFonts w:ascii="ＭＳ 明朝" w:eastAsia="ＭＳ 明朝" w:hAnsi="ＭＳ 明朝" w:cs="Meiryo UI" w:hint="eastAsia"/>
          <w:color w:val="000000" w:themeColor="text1"/>
          <w:sz w:val="22"/>
          <w:szCs w:val="24"/>
        </w:rPr>
        <w:t>必要があることを森林所有者、伐採事業者、造林事業者が</w:t>
      </w:r>
      <w:r>
        <w:rPr>
          <w:rFonts w:ascii="ＭＳ 明朝" w:eastAsia="ＭＳ 明朝" w:hAnsi="ＭＳ 明朝" w:cs="Meiryo UI" w:hint="eastAsia"/>
          <w:color w:val="000000" w:themeColor="text1"/>
          <w:sz w:val="22"/>
          <w:szCs w:val="24"/>
        </w:rPr>
        <w:t>理解し、行動していく</w:t>
      </w:r>
      <w:r w:rsidRPr="00AF152C">
        <w:rPr>
          <w:rFonts w:ascii="ＭＳ 明朝" w:eastAsia="ＭＳ 明朝" w:hAnsi="ＭＳ 明朝" w:cs="Meiryo UI" w:hint="eastAsia"/>
          <w:color w:val="000000" w:themeColor="text1"/>
          <w:sz w:val="22"/>
          <w:szCs w:val="24"/>
        </w:rPr>
        <w:t>ことが重要です。</w:t>
      </w:r>
    </w:p>
    <w:p w14:paraId="68E89CD7" w14:textId="77777777" w:rsidR="0078538B" w:rsidRPr="00DD563B" w:rsidRDefault="0078538B" w:rsidP="0032641A">
      <w:pPr>
        <w:ind w:leftChars="0" w:left="0" w:rightChars="0" w:right="0" w:firstLine="199"/>
        <w:rPr>
          <w:rFonts w:ascii="ＭＳ 明朝" w:eastAsia="ＭＳ 明朝" w:hAnsi="ＭＳ 明朝" w:cs="Meiryo UI"/>
          <w:color w:val="000000" w:themeColor="text1"/>
          <w:sz w:val="22"/>
          <w:szCs w:val="24"/>
        </w:rPr>
      </w:pPr>
      <w:r w:rsidRPr="00DD563B">
        <w:rPr>
          <w:rFonts w:ascii="ＭＳ 明朝" w:eastAsia="ＭＳ 明朝" w:hAnsi="ＭＳ 明朝" w:cs="Meiryo UI" w:hint="eastAsia"/>
          <w:color w:val="000000" w:themeColor="text1"/>
          <w:sz w:val="22"/>
          <w:szCs w:val="24"/>
        </w:rPr>
        <w:t>このため、伐採事業者</w:t>
      </w:r>
      <w:r>
        <w:rPr>
          <w:rFonts w:ascii="ＭＳ 明朝" w:eastAsia="ＭＳ 明朝" w:hAnsi="ＭＳ 明朝" w:cs="Meiryo UI" w:hint="eastAsia"/>
          <w:color w:val="000000" w:themeColor="text1"/>
          <w:sz w:val="22"/>
          <w:szCs w:val="24"/>
        </w:rPr>
        <w:t>と造林事業者が連携し</w:t>
      </w:r>
      <w:r w:rsidRPr="00DD563B">
        <w:rPr>
          <w:rFonts w:ascii="ＭＳ 明朝" w:eastAsia="ＭＳ 明朝" w:hAnsi="ＭＳ 明朝" w:cs="Meiryo UI" w:hint="eastAsia"/>
          <w:color w:val="000000" w:themeColor="text1"/>
          <w:sz w:val="22"/>
          <w:szCs w:val="24"/>
        </w:rPr>
        <w:t>、</w:t>
      </w:r>
      <w:r>
        <w:rPr>
          <w:rFonts w:ascii="ＭＳ 明朝" w:eastAsia="ＭＳ 明朝" w:hAnsi="ＭＳ 明朝" w:cs="Meiryo UI" w:hint="eastAsia"/>
          <w:color w:val="000000" w:themeColor="text1"/>
          <w:sz w:val="22"/>
          <w:szCs w:val="24"/>
        </w:rPr>
        <w:t>主伐から造林までの計画を</w:t>
      </w:r>
      <w:r w:rsidRPr="00DD563B">
        <w:rPr>
          <w:rFonts w:ascii="ＭＳ 明朝" w:eastAsia="ＭＳ 明朝" w:hAnsi="ＭＳ 明朝" w:cs="Meiryo UI" w:hint="eastAsia"/>
          <w:color w:val="000000" w:themeColor="text1"/>
          <w:sz w:val="22"/>
          <w:szCs w:val="24"/>
        </w:rPr>
        <w:t>森</w:t>
      </w:r>
      <w:r>
        <w:rPr>
          <w:rFonts w:ascii="ＭＳ 明朝" w:eastAsia="ＭＳ 明朝" w:hAnsi="ＭＳ 明朝" w:cs="Meiryo UI" w:hint="eastAsia"/>
          <w:color w:val="000000" w:themeColor="text1"/>
          <w:sz w:val="22"/>
          <w:szCs w:val="24"/>
        </w:rPr>
        <w:t>林所有者に説明し、理解を得た上で</w:t>
      </w:r>
      <w:r w:rsidRPr="00DD563B">
        <w:rPr>
          <w:rFonts w:ascii="ＭＳ 明朝" w:eastAsia="ＭＳ 明朝" w:hAnsi="ＭＳ 明朝" w:cs="Meiryo UI" w:hint="eastAsia"/>
          <w:color w:val="000000" w:themeColor="text1"/>
          <w:sz w:val="22"/>
          <w:szCs w:val="24"/>
        </w:rPr>
        <w:t>主伐を行う体制の構築に向け、</w:t>
      </w:r>
      <w:r w:rsidRPr="00035323">
        <w:rPr>
          <w:rFonts w:ascii="ＭＳ 明朝" w:eastAsia="ＭＳ 明朝" w:hAnsi="ＭＳ 明朝" w:cs="Meiryo UI" w:hint="eastAsia"/>
          <w:color w:val="000000" w:themeColor="text1"/>
          <w:sz w:val="22"/>
          <w:szCs w:val="24"/>
          <w:u w:val="wave"/>
        </w:rPr>
        <w:t>事業者</w:t>
      </w:r>
      <w:r w:rsidRPr="00DD563B">
        <w:rPr>
          <w:rFonts w:ascii="ＭＳ 明朝" w:eastAsia="ＭＳ 明朝" w:hAnsi="ＭＳ 明朝" w:cs="Meiryo UI" w:hint="eastAsia"/>
          <w:color w:val="000000" w:themeColor="text1"/>
          <w:sz w:val="22"/>
          <w:szCs w:val="24"/>
          <w:u w:val="wave"/>
        </w:rPr>
        <w:t>が自主的に作成する規範の参考として、</w:t>
      </w:r>
      <w:r>
        <w:rPr>
          <w:rFonts w:ascii="ＭＳ 明朝" w:eastAsia="ＭＳ 明朝" w:hAnsi="ＭＳ 明朝" w:cs="Meiryo UI" w:hint="eastAsia"/>
          <w:color w:val="000000" w:themeColor="text1"/>
          <w:sz w:val="22"/>
          <w:szCs w:val="24"/>
          <w:u w:val="wave"/>
        </w:rPr>
        <w:t>この</w:t>
      </w:r>
      <w:r w:rsidRPr="00DD563B">
        <w:rPr>
          <w:rFonts w:ascii="ＭＳ 明朝" w:eastAsia="ＭＳ 明朝" w:hAnsi="ＭＳ 明朝" w:cs="Meiryo UI" w:hint="eastAsia"/>
          <w:color w:val="000000" w:themeColor="text1"/>
          <w:sz w:val="22"/>
          <w:szCs w:val="24"/>
          <w:u w:val="wave"/>
        </w:rPr>
        <w:t>ガイドラインを整理しました</w:t>
      </w:r>
      <w:r w:rsidRPr="00DD563B">
        <w:rPr>
          <w:rFonts w:ascii="ＭＳ 明朝" w:eastAsia="ＭＳ 明朝" w:hAnsi="ＭＳ 明朝" w:cs="Meiryo UI" w:hint="eastAsia"/>
          <w:color w:val="000000" w:themeColor="text1"/>
          <w:sz w:val="22"/>
          <w:szCs w:val="24"/>
        </w:rPr>
        <w:t>。</w:t>
      </w:r>
    </w:p>
    <w:p w14:paraId="3ED5C55D" w14:textId="77777777" w:rsidR="0078538B" w:rsidRPr="00DD563B" w:rsidRDefault="0078538B" w:rsidP="0032641A">
      <w:pPr>
        <w:ind w:leftChars="0" w:left="0" w:rightChars="0" w:right="0" w:firstLine="199"/>
        <w:rPr>
          <w:rFonts w:ascii="ＭＳ 明朝" w:eastAsia="ＭＳ 明朝" w:hAnsi="ＭＳ 明朝" w:cs="Meiryo UI"/>
          <w:color w:val="000000" w:themeColor="text1"/>
          <w:sz w:val="22"/>
          <w:szCs w:val="24"/>
        </w:rPr>
      </w:pPr>
      <w:r>
        <w:rPr>
          <w:rFonts w:ascii="ＭＳ 明朝" w:eastAsia="ＭＳ 明朝" w:hAnsi="ＭＳ 明朝" w:cs="Meiryo UI" w:hint="eastAsia"/>
          <w:color w:val="000000" w:themeColor="text1"/>
          <w:sz w:val="22"/>
          <w:szCs w:val="24"/>
        </w:rPr>
        <w:t>主伐・再造林の一体的かつ計画的な実行に向けて、</w:t>
      </w:r>
      <w:r w:rsidRPr="00DD563B">
        <w:rPr>
          <w:rFonts w:ascii="ＭＳ 明朝" w:eastAsia="ＭＳ 明朝" w:hAnsi="ＭＳ 明朝" w:cs="Meiryo UI" w:hint="eastAsia"/>
          <w:color w:val="000000" w:themeColor="text1"/>
          <w:sz w:val="22"/>
          <w:szCs w:val="24"/>
        </w:rPr>
        <w:t>伐採事業者</w:t>
      </w:r>
      <w:r>
        <w:rPr>
          <w:rFonts w:ascii="ＭＳ 明朝" w:eastAsia="ＭＳ 明朝" w:hAnsi="ＭＳ 明朝" w:cs="Meiryo UI" w:hint="eastAsia"/>
          <w:color w:val="000000" w:themeColor="text1"/>
          <w:sz w:val="22"/>
          <w:szCs w:val="24"/>
        </w:rPr>
        <w:t>と造林事業者の一層の連携促進が図られるための一助としてご活用ください。</w:t>
      </w:r>
    </w:p>
    <w:p w14:paraId="2A0151C9" w14:textId="77777777" w:rsidR="0078538B" w:rsidRPr="00D53A94" w:rsidRDefault="0078538B" w:rsidP="0032641A">
      <w:pPr>
        <w:ind w:leftChars="0" w:left="0" w:rightChars="0" w:right="0" w:firstLine="199"/>
        <w:rPr>
          <w:rFonts w:asciiTheme="majorEastAsia" w:eastAsiaTheme="majorEastAsia" w:hAnsiTheme="majorEastAsia" w:cs="Meiryo UI"/>
          <w:sz w:val="22"/>
          <w:szCs w:val="24"/>
        </w:rPr>
      </w:pPr>
    </w:p>
    <w:p w14:paraId="0FAB4D10" w14:textId="77777777" w:rsidR="0078538B" w:rsidRPr="003073F7" w:rsidRDefault="0078538B" w:rsidP="000A2E19">
      <w:pPr>
        <w:ind w:leftChars="0" w:left="0" w:rightChars="0" w:right="0" w:firstLineChars="0" w:firstLine="0"/>
        <w:rPr>
          <w:rFonts w:asciiTheme="majorEastAsia" w:eastAsiaTheme="majorEastAsia" w:hAnsiTheme="majorEastAsia" w:cs="Meiryo UI"/>
          <w:sz w:val="22"/>
          <w:szCs w:val="24"/>
        </w:rPr>
      </w:pPr>
      <w:r>
        <w:rPr>
          <w:rFonts w:asciiTheme="majorEastAsia" w:eastAsiaTheme="majorEastAsia" w:hAnsiTheme="majorEastAsia" w:cs="Meiryo UI" w:hint="eastAsia"/>
          <w:sz w:val="22"/>
          <w:szCs w:val="24"/>
        </w:rPr>
        <w:t>○</w:t>
      </w:r>
      <w:r w:rsidRPr="003073F7">
        <w:rPr>
          <w:rFonts w:asciiTheme="majorEastAsia" w:eastAsiaTheme="majorEastAsia" w:hAnsiTheme="majorEastAsia" w:cs="Meiryo UI" w:hint="eastAsia"/>
          <w:sz w:val="22"/>
          <w:szCs w:val="24"/>
        </w:rPr>
        <w:t xml:space="preserve">　ガイドラインの目的</w:t>
      </w:r>
    </w:p>
    <w:p w14:paraId="39B80567" w14:textId="77777777" w:rsidR="0078538B" w:rsidRDefault="0078538B" w:rsidP="0032641A">
      <w:pPr>
        <w:ind w:leftChars="0" w:left="199" w:rightChars="0" w:right="0" w:hangingChars="100" w:hanging="199"/>
        <w:rPr>
          <w:rFonts w:ascii="ＭＳ 明朝" w:eastAsia="ＭＳ 明朝" w:hAnsi="ＭＳ 明朝" w:cs="Meiryo UI"/>
          <w:sz w:val="22"/>
          <w:szCs w:val="24"/>
        </w:rPr>
      </w:pPr>
      <w:r w:rsidRPr="003073F7">
        <w:rPr>
          <w:rFonts w:ascii="ＭＳ 明朝" w:eastAsia="ＭＳ 明朝" w:hAnsi="ＭＳ 明朝" w:cs="Meiryo UI" w:hint="eastAsia"/>
          <w:sz w:val="22"/>
          <w:szCs w:val="24"/>
        </w:rPr>
        <w:t xml:space="preserve">　　このガイドラインは、森林を伐採する前から、</w:t>
      </w:r>
      <w:r w:rsidRPr="000D7655">
        <w:rPr>
          <w:rFonts w:ascii="ＭＳ 明朝" w:eastAsia="ＭＳ 明朝" w:hAnsi="ＭＳ 明朝" w:cs="Meiryo UI" w:hint="eastAsia"/>
          <w:sz w:val="22"/>
          <w:szCs w:val="24"/>
          <w:u w:val="wave"/>
        </w:rPr>
        <w:t>伐採事業者と造林事業者が連携</w:t>
      </w:r>
      <w:r w:rsidRPr="003073F7">
        <w:rPr>
          <w:rFonts w:ascii="ＭＳ 明朝" w:eastAsia="ＭＳ 明朝" w:hAnsi="ＭＳ 明朝" w:cs="Meiryo UI" w:hint="eastAsia"/>
          <w:sz w:val="22"/>
          <w:szCs w:val="24"/>
        </w:rPr>
        <w:t>することにより、主伐の促進と伐採跡地での再造林等による確実な更新を図ることを目的とします。</w:t>
      </w:r>
    </w:p>
    <w:p w14:paraId="63B408CC" w14:textId="77777777" w:rsidR="0078538B" w:rsidRDefault="0078538B" w:rsidP="0032641A">
      <w:pPr>
        <w:ind w:leftChars="0" w:left="199" w:rightChars="0" w:right="0" w:hangingChars="100" w:hanging="199"/>
        <w:rPr>
          <w:rFonts w:ascii="ＭＳ 明朝" w:eastAsia="ＭＳ 明朝" w:hAnsi="ＭＳ 明朝" w:cs="Meiryo UI"/>
          <w:sz w:val="22"/>
          <w:szCs w:val="24"/>
        </w:rPr>
      </w:pPr>
      <w:r>
        <w:rPr>
          <w:rFonts w:ascii="ＭＳ 明朝" w:eastAsia="ＭＳ 明朝" w:hAnsi="ＭＳ 明朝" w:cs="Meiryo UI" w:hint="eastAsia"/>
          <w:sz w:val="22"/>
          <w:szCs w:val="24"/>
        </w:rPr>
        <w:t xml:space="preserve">　　</w:t>
      </w:r>
      <w:r w:rsidRPr="003073F7">
        <w:rPr>
          <w:rFonts w:ascii="ＭＳ 明朝" w:eastAsia="ＭＳ 明朝" w:hAnsi="ＭＳ 明朝" w:cs="Meiryo UI" w:hint="eastAsia"/>
          <w:sz w:val="22"/>
          <w:szCs w:val="24"/>
        </w:rPr>
        <w:t>このことにより、造林未済地</w:t>
      </w:r>
      <w:r>
        <w:rPr>
          <w:rFonts w:ascii="ＭＳ 明朝" w:eastAsia="ＭＳ 明朝" w:hAnsi="ＭＳ 明朝" w:cs="Meiryo UI" w:hint="eastAsia"/>
          <w:sz w:val="22"/>
          <w:szCs w:val="24"/>
          <w:vertAlign w:val="superscript"/>
        </w:rPr>
        <w:t>※</w:t>
      </w:r>
      <w:r>
        <w:rPr>
          <w:rFonts w:ascii="ＭＳ 明朝" w:eastAsia="ＭＳ 明朝" w:hAnsi="ＭＳ 明朝" w:cs="Meiryo UI" w:hint="eastAsia"/>
          <w:sz w:val="22"/>
          <w:szCs w:val="24"/>
        </w:rPr>
        <w:t>を発生させることなく、循環型林業を推進し、森林の持続的利用を図ります。</w:t>
      </w:r>
    </w:p>
    <w:p w14:paraId="0CC265C9" w14:textId="77777777" w:rsidR="0078538B" w:rsidRPr="003073F7" w:rsidRDefault="0078538B" w:rsidP="0032641A">
      <w:pPr>
        <w:ind w:leftChars="0" w:left="538" w:rightChars="0" w:right="0" w:hangingChars="300" w:hanging="538"/>
        <w:rPr>
          <w:rFonts w:ascii="ＭＳ 明朝" w:eastAsia="ＭＳ 明朝" w:hAnsi="ＭＳ 明朝" w:cs="Meiryo UI"/>
          <w:sz w:val="20"/>
          <w:szCs w:val="24"/>
        </w:rPr>
      </w:pPr>
      <w:r>
        <w:rPr>
          <w:rFonts w:ascii="ＭＳ 明朝" w:eastAsia="ＭＳ 明朝" w:hAnsi="ＭＳ 明朝" w:cs="Meiryo UI" w:hint="eastAsia"/>
          <w:sz w:val="20"/>
          <w:szCs w:val="24"/>
        </w:rPr>
        <w:t>※</w:t>
      </w:r>
      <w:r w:rsidRPr="00202A2C">
        <w:rPr>
          <w:rFonts w:ascii="ＭＳ 明朝" w:eastAsia="ＭＳ 明朝" w:hAnsi="ＭＳ 明朝" w:cs="Meiryo UI" w:hint="eastAsia"/>
          <w:sz w:val="20"/>
          <w:szCs w:val="24"/>
        </w:rPr>
        <w:t>人工林伐採跡地のうち3年以上経過しても更新が完了していないもの</w:t>
      </w:r>
    </w:p>
    <w:p w14:paraId="18C7842C" w14:textId="77777777" w:rsidR="0078538B" w:rsidRDefault="0078538B" w:rsidP="0032641A">
      <w:pPr>
        <w:ind w:leftChars="0" w:left="0" w:rightChars="0" w:right="0" w:firstLine="179"/>
        <w:rPr>
          <w:rFonts w:ascii="ＭＳ 明朝" w:eastAsia="ＭＳ 明朝" w:hAnsi="ＭＳ 明朝" w:cs="Meiryo UI"/>
          <w:sz w:val="20"/>
          <w:szCs w:val="24"/>
          <w:u w:val="wave"/>
        </w:rPr>
      </w:pPr>
    </w:p>
    <w:p w14:paraId="39264FA5" w14:textId="77777777" w:rsidR="0078538B" w:rsidRDefault="0078538B" w:rsidP="000A2E19">
      <w:pPr>
        <w:ind w:leftChars="0" w:left="0" w:rightChars="0" w:right="0" w:firstLineChars="0" w:firstLine="0"/>
        <w:rPr>
          <w:rFonts w:asciiTheme="majorEastAsia" w:eastAsiaTheme="majorEastAsia" w:hAnsiTheme="majorEastAsia" w:cs="Meiryo UI"/>
          <w:sz w:val="22"/>
          <w:szCs w:val="24"/>
        </w:rPr>
      </w:pPr>
      <w:r>
        <w:rPr>
          <w:rFonts w:asciiTheme="majorEastAsia" w:eastAsiaTheme="majorEastAsia" w:hAnsiTheme="majorEastAsia" w:cs="Meiryo UI" w:hint="eastAsia"/>
          <w:sz w:val="22"/>
          <w:szCs w:val="24"/>
        </w:rPr>
        <w:t>○</w:t>
      </w:r>
      <w:r w:rsidRPr="003073F7">
        <w:rPr>
          <w:rFonts w:asciiTheme="majorEastAsia" w:eastAsiaTheme="majorEastAsia" w:hAnsiTheme="majorEastAsia" w:cs="Meiryo UI" w:hint="eastAsia"/>
          <w:sz w:val="22"/>
          <w:szCs w:val="24"/>
        </w:rPr>
        <w:t xml:space="preserve">　ガイドラインの</w:t>
      </w:r>
      <w:r>
        <w:rPr>
          <w:rFonts w:asciiTheme="majorEastAsia" w:eastAsiaTheme="majorEastAsia" w:hAnsiTheme="majorEastAsia" w:cs="Meiryo UI" w:hint="eastAsia"/>
          <w:sz w:val="22"/>
          <w:szCs w:val="24"/>
        </w:rPr>
        <w:t>対象施業と対象事業者</w:t>
      </w:r>
    </w:p>
    <w:p w14:paraId="0DCA479C" w14:textId="77777777" w:rsidR="0078538B" w:rsidRDefault="0078538B" w:rsidP="0032641A">
      <w:pPr>
        <w:ind w:leftChars="0" w:left="199" w:rightChars="0" w:right="0" w:hangingChars="100" w:hanging="199"/>
        <w:rPr>
          <w:rFonts w:ascii="ＭＳ 明朝" w:eastAsia="ＭＳ 明朝" w:hAnsi="ＭＳ 明朝" w:cs="Meiryo UI"/>
          <w:sz w:val="22"/>
          <w:szCs w:val="24"/>
        </w:rPr>
      </w:pPr>
      <w:r w:rsidRPr="003073F7">
        <w:rPr>
          <w:rFonts w:ascii="ＭＳ 明朝" w:eastAsia="ＭＳ 明朝" w:hAnsi="ＭＳ 明朝" w:cs="Meiryo UI" w:hint="eastAsia"/>
          <w:sz w:val="22"/>
          <w:szCs w:val="24"/>
        </w:rPr>
        <w:t xml:space="preserve">　　このガイドライン</w:t>
      </w:r>
      <w:r>
        <w:rPr>
          <w:rFonts w:ascii="ＭＳ 明朝" w:eastAsia="ＭＳ 明朝" w:hAnsi="ＭＳ 明朝" w:cs="Meiryo UI" w:hint="eastAsia"/>
          <w:sz w:val="22"/>
          <w:szCs w:val="24"/>
        </w:rPr>
        <w:t>の対象となる施業は、山形県内の民有林内における主伐及び再造林とし、対象事業者は、立木を伐木して丸太を生産する伐採事業者と再造林や保育作業を行う造林事業者とします。</w:t>
      </w:r>
    </w:p>
    <w:p w14:paraId="2429D6E8" w14:textId="77777777" w:rsidR="0078538B" w:rsidRPr="004F5D61" w:rsidRDefault="0078538B" w:rsidP="0032641A">
      <w:pPr>
        <w:ind w:leftChars="0" w:left="199" w:rightChars="0" w:right="0" w:hangingChars="100" w:hanging="199"/>
        <w:rPr>
          <w:rFonts w:ascii="ＭＳ 明朝" w:eastAsia="ＭＳ 明朝" w:hAnsi="ＭＳ 明朝" w:cs="Meiryo UI"/>
          <w:sz w:val="22"/>
          <w:szCs w:val="24"/>
        </w:rPr>
      </w:pPr>
      <w:r w:rsidRPr="004F5D61">
        <w:rPr>
          <w:rFonts w:ascii="ＭＳ 明朝" w:eastAsia="ＭＳ 明朝" w:hAnsi="ＭＳ 明朝" w:cs="Meiryo UI" w:hint="eastAsia"/>
          <w:sz w:val="22"/>
          <w:szCs w:val="24"/>
        </w:rPr>
        <w:t xml:space="preserve">　　なお、</w:t>
      </w:r>
      <w:r>
        <w:rPr>
          <w:rFonts w:ascii="ＭＳ 明朝" w:eastAsia="ＭＳ 明朝" w:hAnsi="ＭＳ 明朝" w:cs="Meiryo UI" w:hint="eastAsia"/>
          <w:sz w:val="22"/>
          <w:szCs w:val="24"/>
        </w:rPr>
        <w:t>事業者</w:t>
      </w:r>
      <w:r w:rsidRPr="00600767">
        <w:rPr>
          <w:rFonts w:ascii="ＭＳ 明朝" w:eastAsia="ＭＳ 明朝" w:hAnsi="ＭＳ 明朝" w:cs="Meiryo UI" w:hint="eastAsia"/>
          <w:sz w:val="22"/>
          <w:szCs w:val="24"/>
        </w:rPr>
        <w:t>が自主的に作成する規範においては、次に掲げる内容を参考にしながら、必要な事項を定めるものとし、</w:t>
      </w:r>
      <w:r w:rsidRPr="0016433F">
        <w:rPr>
          <w:rFonts w:ascii="ＭＳ 明朝" w:eastAsia="ＭＳ 明朝" w:hAnsi="ＭＳ 明朝" w:cs="Meiryo UI" w:hint="eastAsia"/>
          <w:sz w:val="22"/>
          <w:szCs w:val="24"/>
          <w:u w:val="wave"/>
        </w:rPr>
        <w:t>少なくとも１から５までの事項及び８の事項は規定する</w:t>
      </w:r>
      <w:r>
        <w:rPr>
          <w:rFonts w:ascii="ＭＳ 明朝" w:eastAsia="ＭＳ 明朝" w:hAnsi="ＭＳ 明朝" w:cs="Meiryo UI" w:hint="eastAsia"/>
          <w:sz w:val="22"/>
          <w:szCs w:val="24"/>
        </w:rPr>
        <w:t>ことを推奨します。</w:t>
      </w:r>
    </w:p>
    <w:p w14:paraId="742654B3" w14:textId="77777777" w:rsidR="0078538B" w:rsidRDefault="0078538B" w:rsidP="0032641A">
      <w:pPr>
        <w:ind w:leftChars="0" w:left="0" w:rightChars="0" w:right="0" w:firstLine="199"/>
        <w:rPr>
          <w:rFonts w:asciiTheme="majorEastAsia" w:eastAsiaTheme="majorEastAsia" w:hAnsiTheme="majorEastAsia" w:cs="Meiryo UI"/>
          <w:sz w:val="22"/>
          <w:szCs w:val="24"/>
        </w:rPr>
      </w:pPr>
    </w:p>
    <w:p w14:paraId="7D8C4FBC" w14:textId="77777777" w:rsidR="0078538B" w:rsidRPr="00C57805" w:rsidRDefault="0078538B" w:rsidP="000A2E19">
      <w:pPr>
        <w:ind w:leftChars="0" w:left="0" w:rightChars="0" w:right="0" w:firstLineChars="0" w:firstLine="0"/>
        <w:rPr>
          <w:rFonts w:asciiTheme="majorEastAsia" w:eastAsiaTheme="majorEastAsia" w:hAnsiTheme="majorEastAsia" w:cs="Meiryo UI"/>
          <w:sz w:val="22"/>
          <w:szCs w:val="24"/>
        </w:rPr>
      </w:pPr>
      <w:r>
        <w:rPr>
          <w:rFonts w:asciiTheme="majorEastAsia" w:eastAsiaTheme="majorEastAsia" w:hAnsiTheme="majorEastAsia" w:cs="Meiryo UI" w:hint="eastAsia"/>
          <w:sz w:val="22"/>
          <w:szCs w:val="24"/>
        </w:rPr>
        <w:t xml:space="preserve">○　</w:t>
      </w:r>
      <w:r w:rsidRPr="00CF5E47">
        <w:rPr>
          <w:rFonts w:asciiTheme="majorEastAsia" w:eastAsiaTheme="majorEastAsia" w:hAnsiTheme="majorEastAsia" w:cs="Meiryo UI" w:hint="eastAsia"/>
          <w:sz w:val="22"/>
          <w:szCs w:val="24"/>
        </w:rPr>
        <w:t>伐採事業者と造林事業者の連携等による伐採と再造林のガイドライン</w:t>
      </w:r>
    </w:p>
    <w:p w14:paraId="0ADBD11E" w14:textId="77777777" w:rsidR="0078538B" w:rsidRDefault="0078538B" w:rsidP="000A2E19">
      <w:pPr>
        <w:ind w:leftChars="0" w:left="0" w:rightChars="0" w:right="0" w:firstLineChars="0" w:firstLine="0"/>
        <w:rPr>
          <w:rFonts w:asciiTheme="majorEastAsia" w:eastAsiaTheme="majorEastAsia" w:hAnsiTheme="majorEastAsia" w:cs="Meiryo UI"/>
          <w:sz w:val="22"/>
          <w:szCs w:val="24"/>
        </w:rPr>
      </w:pPr>
      <w:r>
        <w:rPr>
          <w:rFonts w:asciiTheme="majorEastAsia" w:eastAsiaTheme="majorEastAsia" w:hAnsiTheme="majorEastAsia" w:cs="Meiryo UI" w:hint="eastAsia"/>
          <w:sz w:val="22"/>
          <w:szCs w:val="24"/>
        </w:rPr>
        <w:t>１　「伐採・更新計画」の作成</w:t>
      </w:r>
    </w:p>
    <w:p w14:paraId="2DF21C14" w14:textId="77777777" w:rsidR="0078538B" w:rsidRDefault="0078538B" w:rsidP="000A2E19">
      <w:pPr>
        <w:ind w:left="418" w:rightChars="0" w:right="0" w:hangingChars="100" w:hanging="199"/>
        <w:rPr>
          <w:rFonts w:ascii="ＭＳ 明朝" w:eastAsia="ＭＳ 明朝" w:hAnsi="ＭＳ 明朝" w:cs="Meiryo UI"/>
          <w:sz w:val="22"/>
          <w:szCs w:val="24"/>
        </w:rPr>
      </w:pPr>
      <w:r>
        <w:rPr>
          <w:rFonts w:ascii="ＭＳ 明朝" w:eastAsia="ＭＳ 明朝" w:hAnsi="ＭＳ 明朝" w:cs="Meiryo UI" w:hint="eastAsia"/>
          <w:sz w:val="22"/>
          <w:szCs w:val="24"/>
        </w:rPr>
        <w:t>・伐採と造林を同一の事業者が実施する場合にはその事業者が自ら、別に事業者が実施する場合にはそれぞれの事業者が連携して、伐採現場の状態を踏まえて、立木売買契約や作業委託・請負契約等の締結時点など、</w:t>
      </w:r>
      <w:r w:rsidRPr="003073F7">
        <w:rPr>
          <w:rFonts w:ascii="ＭＳ 明朝" w:eastAsia="ＭＳ 明朝" w:hAnsi="ＭＳ 明朝" w:cs="Meiryo UI" w:hint="eastAsia"/>
          <w:sz w:val="22"/>
          <w:szCs w:val="24"/>
        </w:rPr>
        <w:t>伐採</w:t>
      </w:r>
      <w:r>
        <w:rPr>
          <w:rFonts w:ascii="ＭＳ 明朝" w:eastAsia="ＭＳ 明朝" w:hAnsi="ＭＳ 明朝" w:cs="Meiryo UI" w:hint="eastAsia"/>
          <w:sz w:val="22"/>
          <w:szCs w:val="24"/>
        </w:rPr>
        <w:t>を行う前に</w:t>
      </w:r>
      <w:r w:rsidRPr="003073F7">
        <w:rPr>
          <w:rFonts w:ascii="ＭＳ 明朝" w:eastAsia="ＭＳ 明朝" w:hAnsi="ＭＳ 明朝" w:cs="Meiryo UI" w:hint="eastAsia"/>
          <w:sz w:val="22"/>
          <w:szCs w:val="24"/>
        </w:rPr>
        <w:t>、</w:t>
      </w:r>
      <w:r>
        <w:rPr>
          <w:rFonts w:ascii="ＭＳ 明朝" w:eastAsia="ＭＳ 明朝" w:hAnsi="ＭＳ 明朝" w:cs="Meiryo UI" w:hint="eastAsia"/>
          <w:sz w:val="22"/>
          <w:szCs w:val="24"/>
        </w:rPr>
        <w:t>伐採及び更新の実行に関する「伐採・更新計画」（別紙様式１）を作成し、森林所有者に説明します。</w:t>
      </w:r>
    </w:p>
    <w:p w14:paraId="3C2BFD3D" w14:textId="77777777" w:rsidR="0078538B" w:rsidRDefault="0078538B" w:rsidP="000A2E19">
      <w:pPr>
        <w:ind w:left="418" w:rightChars="0" w:right="0" w:hangingChars="100" w:hanging="199"/>
        <w:rPr>
          <w:rFonts w:ascii="ＭＳ 明朝" w:eastAsia="ＭＳ 明朝" w:hAnsi="ＭＳ 明朝" w:cs="Meiryo UI"/>
          <w:sz w:val="22"/>
          <w:szCs w:val="24"/>
        </w:rPr>
      </w:pPr>
      <w:r>
        <w:rPr>
          <w:rFonts w:ascii="ＭＳ 明朝" w:eastAsia="ＭＳ 明朝" w:hAnsi="ＭＳ 明朝" w:cs="Meiryo UI" w:hint="eastAsia"/>
          <w:sz w:val="22"/>
          <w:szCs w:val="24"/>
        </w:rPr>
        <w:t>・「伐採・更新計画」については、伐採後の適切な更新を確保できる更新計画を定め、それを勘案して伐採計画を定めます。</w:t>
      </w:r>
    </w:p>
    <w:p w14:paraId="7E9EDC0E" w14:textId="77777777" w:rsidR="0078538B" w:rsidRDefault="0078538B" w:rsidP="000A2E19">
      <w:pPr>
        <w:ind w:left="418" w:rightChars="0" w:right="0" w:hangingChars="100" w:hanging="199"/>
        <w:rPr>
          <w:rFonts w:ascii="ＭＳ 明朝" w:eastAsia="ＭＳ 明朝" w:hAnsi="ＭＳ 明朝" w:cs="Meiryo UI"/>
          <w:sz w:val="22"/>
          <w:szCs w:val="24"/>
        </w:rPr>
      </w:pPr>
      <w:r>
        <w:rPr>
          <w:rFonts w:ascii="ＭＳ 明朝" w:eastAsia="ＭＳ 明朝" w:hAnsi="ＭＳ 明朝" w:cs="Meiryo UI" w:hint="eastAsia"/>
          <w:sz w:val="22"/>
          <w:szCs w:val="24"/>
        </w:rPr>
        <w:t>・伐採事業者は、</w:t>
      </w:r>
      <w:r w:rsidRPr="006968A5">
        <w:rPr>
          <w:rFonts w:ascii="ＭＳ 明朝" w:eastAsia="ＭＳ 明朝" w:hAnsi="ＭＳ 明朝" w:cs="Meiryo UI" w:hint="eastAsia"/>
          <w:sz w:val="22"/>
          <w:szCs w:val="24"/>
        </w:rPr>
        <w:t>作業</w:t>
      </w:r>
      <w:r>
        <w:rPr>
          <w:rFonts w:ascii="ＭＳ 明朝" w:eastAsia="ＭＳ 明朝" w:hAnsi="ＭＳ 明朝" w:cs="Meiryo UI" w:hint="eastAsia"/>
          <w:sz w:val="22"/>
          <w:szCs w:val="24"/>
        </w:rPr>
        <w:t>開始に先立ち、作業員に「伐採・更新計画」の内容を周知します。作業</w:t>
      </w:r>
      <w:r w:rsidRPr="006968A5">
        <w:rPr>
          <w:rFonts w:ascii="ＭＳ 明朝" w:eastAsia="ＭＳ 明朝" w:hAnsi="ＭＳ 明朝" w:cs="Meiryo UI" w:hint="eastAsia"/>
          <w:sz w:val="22"/>
          <w:szCs w:val="24"/>
        </w:rPr>
        <w:t>を他の事業体に請け負わせるときは、「伐採・更新計画」の遵守を請負の条件と</w:t>
      </w:r>
      <w:r>
        <w:rPr>
          <w:rFonts w:ascii="ＭＳ 明朝" w:eastAsia="ＭＳ 明朝" w:hAnsi="ＭＳ 明朝" w:cs="Meiryo UI" w:hint="eastAsia"/>
          <w:sz w:val="22"/>
          <w:szCs w:val="24"/>
        </w:rPr>
        <w:t>します。</w:t>
      </w:r>
    </w:p>
    <w:p w14:paraId="2F6D0F8E" w14:textId="77777777" w:rsidR="0078538B" w:rsidRDefault="0078538B" w:rsidP="000A2E19">
      <w:pPr>
        <w:ind w:left="418" w:rightChars="0" w:right="0" w:hangingChars="100" w:hanging="199"/>
        <w:rPr>
          <w:rFonts w:ascii="ＭＳ 明朝" w:eastAsia="ＭＳ 明朝" w:hAnsi="ＭＳ 明朝" w:cs="Meiryo UI"/>
          <w:color w:val="000000" w:themeColor="text1"/>
          <w:sz w:val="22"/>
          <w:szCs w:val="24"/>
        </w:rPr>
      </w:pPr>
      <w:r>
        <w:rPr>
          <w:rFonts w:ascii="ＭＳ 明朝" w:eastAsia="ＭＳ 明朝" w:hAnsi="ＭＳ 明朝" w:cs="Meiryo UI" w:hint="eastAsia"/>
          <w:sz w:val="22"/>
          <w:szCs w:val="24"/>
        </w:rPr>
        <w:lastRenderedPageBreak/>
        <w:t>・低コスト化に向けた連携について計画する場合には、</w:t>
      </w:r>
      <w:r w:rsidRPr="00483A38">
        <w:rPr>
          <w:rFonts w:ascii="ＭＳ 明朝" w:eastAsia="ＭＳ 明朝" w:hAnsi="ＭＳ 明朝" w:cs="Meiryo UI" w:hint="eastAsia"/>
          <w:color w:val="000000" w:themeColor="text1"/>
          <w:sz w:val="22"/>
          <w:szCs w:val="24"/>
        </w:rPr>
        <w:t>山形県森林施業支援事業</w:t>
      </w:r>
      <w:r w:rsidRPr="000E0571">
        <w:rPr>
          <w:rFonts w:ascii="ＭＳ 明朝" w:eastAsia="ＭＳ 明朝" w:hAnsi="ＭＳ 明朝" w:cs="Meiryo UI" w:hint="eastAsia"/>
          <w:color w:val="000000" w:themeColor="text1"/>
          <w:sz w:val="22"/>
          <w:szCs w:val="24"/>
        </w:rPr>
        <w:t>の</w:t>
      </w:r>
      <w:r>
        <w:rPr>
          <w:rFonts w:ascii="ＭＳ 明朝" w:eastAsia="ＭＳ 明朝" w:hAnsi="ＭＳ 明朝" w:cs="Meiryo UI" w:hint="eastAsia"/>
          <w:color w:val="000000" w:themeColor="text1"/>
          <w:sz w:val="22"/>
          <w:szCs w:val="24"/>
        </w:rPr>
        <w:t>補助金申請に係る事前計画を</w:t>
      </w:r>
      <w:r>
        <w:rPr>
          <w:rFonts w:ascii="ＭＳ 明朝" w:eastAsia="ＭＳ 明朝" w:hAnsi="ＭＳ 明朝" w:cs="Meiryo UI" w:hint="eastAsia"/>
          <w:sz w:val="22"/>
          <w:szCs w:val="24"/>
        </w:rPr>
        <w:t>「伐採・更新計画」</w:t>
      </w:r>
      <w:r>
        <w:rPr>
          <w:rFonts w:ascii="ＭＳ 明朝" w:eastAsia="ＭＳ 明朝" w:hAnsi="ＭＳ 明朝" w:cs="Meiryo UI" w:hint="eastAsia"/>
          <w:color w:val="000000" w:themeColor="text1"/>
          <w:sz w:val="22"/>
          <w:szCs w:val="24"/>
        </w:rPr>
        <w:t>として活用し、森林所有者、伐採事業者及び造林事業者の間で、伐採から再造林までの実施について共通認識を持つように努めます。</w:t>
      </w:r>
    </w:p>
    <w:p w14:paraId="05FA87D7" w14:textId="77777777" w:rsidR="0078538B" w:rsidRPr="00A1114C" w:rsidRDefault="0078538B" w:rsidP="0032641A">
      <w:pPr>
        <w:ind w:leftChars="0" w:left="0" w:rightChars="0" w:right="0" w:firstLine="199"/>
        <w:rPr>
          <w:rFonts w:asciiTheme="majorEastAsia" w:eastAsiaTheme="majorEastAsia" w:hAnsiTheme="majorEastAsia" w:cs="Meiryo UI"/>
          <w:sz w:val="22"/>
          <w:szCs w:val="24"/>
        </w:rPr>
      </w:pPr>
    </w:p>
    <w:p w14:paraId="773A00FE" w14:textId="77777777" w:rsidR="0078538B" w:rsidRDefault="0078538B" w:rsidP="000A2E19">
      <w:pPr>
        <w:ind w:leftChars="0" w:left="0" w:rightChars="0" w:right="0" w:firstLineChars="0" w:firstLine="0"/>
        <w:rPr>
          <w:rFonts w:asciiTheme="majorEastAsia" w:eastAsiaTheme="majorEastAsia" w:hAnsiTheme="majorEastAsia" w:cs="Meiryo UI"/>
          <w:sz w:val="22"/>
          <w:szCs w:val="24"/>
        </w:rPr>
      </w:pPr>
      <w:r>
        <w:rPr>
          <w:rFonts w:asciiTheme="majorEastAsia" w:eastAsiaTheme="majorEastAsia" w:hAnsiTheme="majorEastAsia" w:cs="Meiryo UI" w:hint="eastAsia"/>
          <w:sz w:val="22"/>
          <w:szCs w:val="24"/>
        </w:rPr>
        <w:t>２　定期的な連携の取組み</w:t>
      </w:r>
    </w:p>
    <w:p w14:paraId="074511D4" w14:textId="77777777" w:rsidR="0078538B" w:rsidRDefault="0078538B" w:rsidP="000A2E19">
      <w:pPr>
        <w:ind w:left="418" w:rightChars="0" w:right="0" w:hangingChars="100" w:hanging="199"/>
        <w:rPr>
          <w:rFonts w:ascii="ＭＳ 明朝" w:eastAsia="ＭＳ 明朝" w:hAnsi="ＭＳ 明朝" w:cs="Meiryo UI"/>
          <w:sz w:val="22"/>
          <w:szCs w:val="24"/>
        </w:rPr>
      </w:pPr>
      <w:r>
        <w:rPr>
          <w:rFonts w:ascii="ＭＳ 明朝" w:eastAsia="ＭＳ 明朝" w:hAnsi="ＭＳ 明朝" w:cs="Meiryo UI" w:hint="eastAsia"/>
          <w:sz w:val="22"/>
          <w:szCs w:val="24"/>
        </w:rPr>
        <w:t>・</w:t>
      </w:r>
      <w:r w:rsidRPr="007D500B">
        <w:rPr>
          <w:rFonts w:ascii="ＭＳ 明朝" w:eastAsia="ＭＳ 明朝" w:hAnsi="ＭＳ 明朝" w:cs="Meiryo UI" w:hint="eastAsia"/>
          <w:sz w:val="22"/>
          <w:szCs w:val="24"/>
        </w:rPr>
        <w:t>普段から定期的に</w:t>
      </w:r>
      <w:r>
        <w:rPr>
          <w:rFonts w:ascii="ＭＳ 明朝" w:eastAsia="ＭＳ 明朝" w:hAnsi="ＭＳ 明朝" w:cs="Meiryo UI" w:hint="eastAsia"/>
          <w:sz w:val="22"/>
          <w:szCs w:val="24"/>
        </w:rPr>
        <w:t>伐採事業</w:t>
      </w:r>
      <w:r w:rsidRPr="007D500B">
        <w:rPr>
          <w:rFonts w:ascii="ＭＳ 明朝" w:eastAsia="ＭＳ 明朝" w:hAnsi="ＭＳ 明朝" w:cs="Meiryo UI" w:hint="eastAsia"/>
          <w:sz w:val="22"/>
          <w:szCs w:val="24"/>
        </w:rPr>
        <w:t>者と</w:t>
      </w:r>
      <w:r>
        <w:rPr>
          <w:rFonts w:ascii="ＭＳ 明朝" w:eastAsia="ＭＳ 明朝" w:hAnsi="ＭＳ 明朝" w:cs="Meiryo UI" w:hint="eastAsia"/>
          <w:sz w:val="22"/>
          <w:szCs w:val="24"/>
        </w:rPr>
        <w:t>造林事業者</w:t>
      </w:r>
      <w:r w:rsidRPr="007D500B">
        <w:rPr>
          <w:rFonts w:ascii="ＭＳ 明朝" w:eastAsia="ＭＳ 明朝" w:hAnsi="ＭＳ 明朝" w:cs="Meiryo UI" w:hint="eastAsia"/>
          <w:sz w:val="22"/>
          <w:szCs w:val="24"/>
        </w:rPr>
        <w:t>が</w:t>
      </w:r>
      <w:r>
        <w:rPr>
          <w:rFonts w:ascii="ＭＳ 明朝" w:eastAsia="ＭＳ 明朝" w:hAnsi="ＭＳ 明朝" w:cs="Meiryo UI" w:hint="eastAsia"/>
          <w:sz w:val="22"/>
          <w:szCs w:val="24"/>
        </w:rPr>
        <w:t>連携する</w:t>
      </w:r>
      <w:r w:rsidRPr="007D500B">
        <w:rPr>
          <w:rFonts w:ascii="ＭＳ 明朝" w:eastAsia="ＭＳ 明朝" w:hAnsi="ＭＳ 明朝" w:cs="Meiryo UI" w:hint="eastAsia"/>
          <w:sz w:val="22"/>
          <w:szCs w:val="24"/>
        </w:rPr>
        <w:t>場を設け、</w:t>
      </w:r>
      <w:r>
        <w:rPr>
          <w:rFonts w:ascii="ＭＳ 明朝" w:eastAsia="ＭＳ 明朝" w:hAnsi="ＭＳ 明朝" w:cs="Meiryo UI" w:hint="eastAsia"/>
          <w:sz w:val="22"/>
          <w:szCs w:val="24"/>
        </w:rPr>
        <w:t>伐採、更新に限らず、間</w:t>
      </w:r>
      <w:r w:rsidRPr="007D500B">
        <w:rPr>
          <w:rFonts w:ascii="ＭＳ 明朝" w:eastAsia="ＭＳ 明朝" w:hAnsi="ＭＳ 明朝" w:cs="Meiryo UI" w:hint="eastAsia"/>
          <w:sz w:val="22"/>
          <w:szCs w:val="24"/>
        </w:rPr>
        <w:t>伐などの保育</w:t>
      </w:r>
      <w:r>
        <w:rPr>
          <w:rFonts w:ascii="ＭＳ 明朝" w:eastAsia="ＭＳ 明朝" w:hAnsi="ＭＳ 明朝" w:cs="Meiryo UI" w:hint="eastAsia"/>
          <w:sz w:val="22"/>
          <w:szCs w:val="24"/>
        </w:rPr>
        <w:t>作業や路網整備</w:t>
      </w:r>
      <w:r w:rsidRPr="007D500B">
        <w:rPr>
          <w:rFonts w:ascii="ＭＳ 明朝" w:eastAsia="ＭＳ 明朝" w:hAnsi="ＭＳ 明朝" w:cs="Meiryo UI" w:hint="eastAsia"/>
          <w:sz w:val="22"/>
          <w:szCs w:val="24"/>
        </w:rPr>
        <w:t>計画などにお</w:t>
      </w:r>
      <w:r>
        <w:rPr>
          <w:rFonts w:ascii="ＭＳ 明朝" w:eastAsia="ＭＳ 明朝" w:hAnsi="ＭＳ 明朝" w:cs="Meiryo UI" w:hint="eastAsia"/>
          <w:sz w:val="22"/>
          <w:szCs w:val="24"/>
        </w:rPr>
        <w:t>い</w:t>
      </w:r>
      <w:r w:rsidRPr="007D500B">
        <w:rPr>
          <w:rFonts w:ascii="ＭＳ 明朝" w:eastAsia="ＭＳ 明朝" w:hAnsi="ＭＳ 明朝" w:cs="Meiryo UI" w:hint="eastAsia"/>
          <w:sz w:val="22"/>
          <w:szCs w:val="24"/>
        </w:rPr>
        <w:t>て</w:t>
      </w:r>
      <w:r>
        <w:rPr>
          <w:rFonts w:ascii="ＭＳ 明朝" w:eastAsia="ＭＳ 明朝" w:hAnsi="ＭＳ 明朝" w:cs="Meiryo UI" w:hint="eastAsia"/>
          <w:sz w:val="22"/>
          <w:szCs w:val="24"/>
        </w:rPr>
        <w:t>も</w:t>
      </w:r>
      <w:r w:rsidRPr="007D500B">
        <w:rPr>
          <w:rFonts w:ascii="ＭＳ 明朝" w:eastAsia="ＭＳ 明朝" w:hAnsi="ＭＳ 明朝" w:cs="Meiryo UI" w:hint="eastAsia"/>
          <w:sz w:val="22"/>
          <w:szCs w:val="24"/>
        </w:rPr>
        <w:t>連携</w:t>
      </w:r>
      <w:r>
        <w:rPr>
          <w:rFonts w:ascii="ＭＳ 明朝" w:eastAsia="ＭＳ 明朝" w:hAnsi="ＭＳ 明朝" w:cs="Meiryo UI" w:hint="eastAsia"/>
          <w:sz w:val="22"/>
          <w:szCs w:val="24"/>
        </w:rPr>
        <w:t>します</w:t>
      </w:r>
      <w:r w:rsidRPr="007D500B">
        <w:rPr>
          <w:rFonts w:ascii="ＭＳ 明朝" w:eastAsia="ＭＳ 明朝" w:hAnsi="ＭＳ 明朝" w:cs="Meiryo UI" w:hint="eastAsia"/>
          <w:sz w:val="22"/>
          <w:szCs w:val="24"/>
        </w:rPr>
        <w:t>。</w:t>
      </w:r>
    </w:p>
    <w:p w14:paraId="7FC9A7BC" w14:textId="77777777" w:rsidR="0078538B" w:rsidRPr="007D500B" w:rsidRDefault="0078538B" w:rsidP="000A2E19">
      <w:pPr>
        <w:ind w:left="418" w:rightChars="0" w:right="0" w:hangingChars="100" w:hanging="199"/>
        <w:rPr>
          <w:rFonts w:ascii="ＭＳ 明朝" w:eastAsia="ＭＳ 明朝" w:hAnsi="ＭＳ 明朝" w:cs="Meiryo UI"/>
          <w:sz w:val="22"/>
          <w:szCs w:val="24"/>
        </w:rPr>
      </w:pPr>
      <w:r>
        <w:rPr>
          <w:rFonts w:ascii="ＭＳ 明朝" w:eastAsia="ＭＳ 明朝" w:hAnsi="ＭＳ 明朝" w:cs="Meiryo UI" w:hint="eastAsia"/>
          <w:sz w:val="22"/>
          <w:szCs w:val="24"/>
        </w:rPr>
        <w:t>・伐採事業者</w:t>
      </w:r>
      <w:r w:rsidRPr="007D500B">
        <w:rPr>
          <w:rFonts w:ascii="ＭＳ 明朝" w:eastAsia="ＭＳ 明朝" w:hAnsi="ＭＳ 明朝" w:cs="Meiryo UI" w:hint="eastAsia"/>
          <w:sz w:val="22"/>
          <w:szCs w:val="24"/>
        </w:rPr>
        <w:t>と</w:t>
      </w:r>
      <w:r>
        <w:rPr>
          <w:rFonts w:ascii="ＭＳ 明朝" w:eastAsia="ＭＳ 明朝" w:hAnsi="ＭＳ 明朝" w:cs="Meiryo UI" w:hint="eastAsia"/>
          <w:sz w:val="22"/>
          <w:szCs w:val="24"/>
        </w:rPr>
        <w:t>造林事業者が連携の取</w:t>
      </w:r>
      <w:r w:rsidRPr="007D500B">
        <w:rPr>
          <w:rFonts w:ascii="ＭＳ 明朝" w:eastAsia="ＭＳ 明朝" w:hAnsi="ＭＳ 明朝" w:cs="Meiryo UI" w:hint="eastAsia"/>
          <w:sz w:val="22"/>
          <w:szCs w:val="24"/>
        </w:rPr>
        <w:t>組みを積み重ねることにより、信頼関係を築くことができた場合は、書面での協定締結</w:t>
      </w:r>
      <w:r>
        <w:rPr>
          <w:rFonts w:ascii="ＭＳ 明朝" w:eastAsia="ＭＳ 明朝" w:hAnsi="ＭＳ 明朝" w:cs="Meiryo UI" w:hint="eastAsia"/>
          <w:sz w:val="22"/>
          <w:szCs w:val="24"/>
        </w:rPr>
        <w:t>や覚書を</w:t>
      </w:r>
      <w:r w:rsidRPr="007D500B">
        <w:rPr>
          <w:rFonts w:ascii="ＭＳ 明朝" w:eastAsia="ＭＳ 明朝" w:hAnsi="ＭＳ 明朝" w:cs="Meiryo UI" w:hint="eastAsia"/>
          <w:sz w:val="22"/>
          <w:szCs w:val="24"/>
        </w:rPr>
        <w:t>交わすなど、連携の定着と</w:t>
      </w:r>
      <w:r>
        <w:rPr>
          <w:rFonts w:ascii="ＭＳ 明朝" w:eastAsia="ＭＳ 明朝" w:hAnsi="ＭＳ 明朝" w:cs="Meiryo UI" w:hint="eastAsia"/>
          <w:sz w:val="22"/>
          <w:szCs w:val="24"/>
        </w:rPr>
        <w:t>深化</w:t>
      </w:r>
      <w:r w:rsidRPr="007D500B">
        <w:rPr>
          <w:rFonts w:ascii="ＭＳ 明朝" w:eastAsia="ＭＳ 明朝" w:hAnsi="ＭＳ 明朝" w:cs="Meiryo UI" w:hint="eastAsia"/>
          <w:sz w:val="22"/>
          <w:szCs w:val="24"/>
        </w:rPr>
        <w:t>を図ります。</w:t>
      </w:r>
    </w:p>
    <w:p w14:paraId="7634E090" w14:textId="77777777" w:rsidR="0078538B" w:rsidRDefault="0078538B" w:rsidP="000A2E19">
      <w:pPr>
        <w:ind w:leftChars="0" w:left="0" w:rightChars="0" w:right="0" w:firstLine="199"/>
        <w:rPr>
          <w:rFonts w:ascii="ＭＳ 明朝" w:eastAsia="ＭＳ 明朝" w:hAnsi="ＭＳ 明朝" w:cs="Meiryo UI"/>
          <w:sz w:val="22"/>
          <w:szCs w:val="24"/>
        </w:rPr>
      </w:pPr>
      <w:r>
        <w:rPr>
          <w:rFonts w:ascii="ＭＳ 明朝" w:eastAsia="ＭＳ 明朝" w:hAnsi="ＭＳ 明朝" w:cs="Meiryo UI" w:hint="eastAsia"/>
          <w:sz w:val="22"/>
          <w:szCs w:val="24"/>
        </w:rPr>
        <w:t>・</w:t>
      </w:r>
      <w:r w:rsidRPr="007D500B">
        <w:rPr>
          <w:rFonts w:ascii="ＭＳ 明朝" w:eastAsia="ＭＳ 明朝" w:hAnsi="ＭＳ 明朝" w:cs="Meiryo UI" w:hint="eastAsia"/>
          <w:sz w:val="22"/>
          <w:szCs w:val="24"/>
        </w:rPr>
        <w:t>協定（覚書）を締結</w:t>
      </w:r>
      <w:r>
        <w:rPr>
          <w:rFonts w:ascii="ＭＳ 明朝" w:eastAsia="ＭＳ 明朝" w:hAnsi="ＭＳ 明朝" w:cs="Meiryo UI" w:hint="eastAsia"/>
          <w:sz w:val="22"/>
          <w:szCs w:val="24"/>
        </w:rPr>
        <w:t>し</w:t>
      </w:r>
      <w:r w:rsidRPr="007D500B">
        <w:rPr>
          <w:rFonts w:ascii="ＭＳ 明朝" w:eastAsia="ＭＳ 明朝" w:hAnsi="ＭＳ 明朝" w:cs="Meiryo UI" w:hint="eastAsia"/>
          <w:sz w:val="22"/>
          <w:szCs w:val="24"/>
        </w:rPr>
        <w:t>た時は、県に報告します。（別紙</w:t>
      </w:r>
      <w:r>
        <w:rPr>
          <w:rFonts w:ascii="ＭＳ 明朝" w:eastAsia="ＭＳ 明朝" w:hAnsi="ＭＳ 明朝" w:cs="Meiryo UI" w:hint="eastAsia"/>
          <w:sz w:val="22"/>
          <w:szCs w:val="24"/>
        </w:rPr>
        <w:t>様式２</w:t>
      </w:r>
      <w:r w:rsidRPr="007D500B">
        <w:rPr>
          <w:rFonts w:ascii="ＭＳ 明朝" w:eastAsia="ＭＳ 明朝" w:hAnsi="ＭＳ 明朝" w:cs="Meiryo UI" w:hint="eastAsia"/>
          <w:sz w:val="22"/>
          <w:szCs w:val="24"/>
        </w:rPr>
        <w:t>）</w:t>
      </w:r>
    </w:p>
    <w:p w14:paraId="6597EB85" w14:textId="77777777" w:rsidR="0078538B" w:rsidRDefault="0078538B" w:rsidP="0032641A">
      <w:pPr>
        <w:ind w:leftChars="0" w:left="0" w:rightChars="0" w:right="0" w:firstLine="199"/>
        <w:rPr>
          <w:rFonts w:asciiTheme="majorEastAsia" w:eastAsiaTheme="majorEastAsia" w:hAnsiTheme="majorEastAsia" w:cs="Meiryo UI"/>
          <w:sz w:val="22"/>
          <w:szCs w:val="24"/>
        </w:rPr>
      </w:pPr>
    </w:p>
    <w:p w14:paraId="10334D39" w14:textId="77777777" w:rsidR="0078538B" w:rsidRDefault="0078538B" w:rsidP="000A2E19">
      <w:pPr>
        <w:ind w:leftChars="0" w:left="0" w:rightChars="0" w:right="0" w:firstLineChars="0" w:firstLine="0"/>
        <w:rPr>
          <w:rFonts w:asciiTheme="majorEastAsia" w:eastAsiaTheme="majorEastAsia" w:hAnsiTheme="majorEastAsia" w:cs="Meiryo UI"/>
          <w:sz w:val="22"/>
          <w:szCs w:val="24"/>
        </w:rPr>
      </w:pPr>
      <w:r>
        <w:rPr>
          <w:rFonts w:asciiTheme="majorEastAsia" w:eastAsiaTheme="majorEastAsia" w:hAnsiTheme="majorEastAsia" w:cs="Meiryo UI" w:hint="eastAsia"/>
          <w:sz w:val="22"/>
          <w:szCs w:val="24"/>
        </w:rPr>
        <w:t>３　契約、許可・届出、制限の確認</w:t>
      </w:r>
    </w:p>
    <w:p w14:paraId="1B263982" w14:textId="77777777" w:rsidR="0078538B" w:rsidRPr="008D6037" w:rsidRDefault="0078538B" w:rsidP="000A2E19">
      <w:pPr>
        <w:ind w:leftChars="0" w:left="0" w:rightChars="0" w:right="0" w:firstLineChars="0" w:firstLine="0"/>
        <w:rPr>
          <w:rFonts w:asciiTheme="majorEastAsia" w:eastAsiaTheme="majorEastAsia" w:hAnsiTheme="majorEastAsia" w:cs="Meiryo UI"/>
          <w:sz w:val="22"/>
          <w:szCs w:val="24"/>
        </w:rPr>
      </w:pPr>
      <w:r>
        <w:rPr>
          <w:rFonts w:asciiTheme="majorEastAsia" w:eastAsiaTheme="majorEastAsia" w:hAnsiTheme="majorEastAsia" w:cs="Meiryo UI" w:hint="eastAsia"/>
          <w:sz w:val="22"/>
          <w:szCs w:val="24"/>
        </w:rPr>
        <w:t>（１）</w:t>
      </w:r>
      <w:r w:rsidRPr="008D6037">
        <w:rPr>
          <w:rFonts w:asciiTheme="majorEastAsia" w:eastAsiaTheme="majorEastAsia" w:hAnsiTheme="majorEastAsia" w:cs="Meiryo UI" w:hint="eastAsia"/>
          <w:sz w:val="22"/>
          <w:szCs w:val="24"/>
        </w:rPr>
        <w:t>森林の土地や立木の権利の確認</w:t>
      </w:r>
    </w:p>
    <w:p w14:paraId="2478F3BD" w14:textId="77777777" w:rsidR="0078538B" w:rsidRDefault="0078538B" w:rsidP="000A2E19">
      <w:pPr>
        <w:ind w:leftChars="200" w:left="439" w:rightChars="0" w:right="0" w:firstLine="199"/>
        <w:rPr>
          <w:rFonts w:ascii="ＭＳ 明朝" w:eastAsia="ＭＳ 明朝" w:hAnsi="ＭＳ 明朝" w:cs="Meiryo UI"/>
          <w:sz w:val="22"/>
          <w:szCs w:val="24"/>
        </w:rPr>
      </w:pPr>
      <w:r>
        <w:rPr>
          <w:rFonts w:ascii="ＭＳ 明朝" w:eastAsia="ＭＳ 明朝" w:hAnsi="ＭＳ 明朝" w:cs="Meiryo UI" w:hint="eastAsia"/>
          <w:sz w:val="22"/>
          <w:szCs w:val="24"/>
        </w:rPr>
        <w:t>伐採事業者</w:t>
      </w:r>
      <w:r w:rsidRPr="008A3436">
        <w:rPr>
          <w:rFonts w:ascii="ＭＳ 明朝" w:eastAsia="ＭＳ 明朝" w:hAnsi="ＭＳ 明朝" w:cs="Meiryo UI" w:hint="eastAsia"/>
          <w:sz w:val="22"/>
          <w:szCs w:val="24"/>
        </w:rPr>
        <w:t>は、</w:t>
      </w:r>
      <w:r>
        <w:rPr>
          <w:rFonts w:ascii="ＭＳ 明朝" w:eastAsia="ＭＳ 明朝" w:hAnsi="ＭＳ 明朝" w:cs="Meiryo UI" w:hint="eastAsia"/>
          <w:sz w:val="22"/>
          <w:szCs w:val="24"/>
        </w:rPr>
        <w:t>森林所有者と立木売買契約や主伐作業請負契約を</w:t>
      </w:r>
      <w:r w:rsidRPr="008A3436">
        <w:rPr>
          <w:rFonts w:ascii="ＭＳ 明朝" w:eastAsia="ＭＳ 明朝" w:hAnsi="ＭＳ 明朝" w:cs="Meiryo UI" w:hint="eastAsia"/>
          <w:sz w:val="22"/>
          <w:szCs w:val="24"/>
        </w:rPr>
        <w:t>締結</w:t>
      </w:r>
      <w:r>
        <w:rPr>
          <w:rFonts w:ascii="ＭＳ 明朝" w:eastAsia="ＭＳ 明朝" w:hAnsi="ＭＳ 明朝" w:cs="Meiryo UI" w:hint="eastAsia"/>
          <w:sz w:val="22"/>
          <w:szCs w:val="24"/>
        </w:rPr>
        <w:t>する際には、森林の</w:t>
      </w:r>
      <w:r w:rsidRPr="008A3436">
        <w:rPr>
          <w:rFonts w:ascii="ＭＳ 明朝" w:eastAsia="ＭＳ 明朝" w:hAnsi="ＭＳ 明朝" w:cs="Meiryo UI" w:hint="eastAsia"/>
          <w:sz w:val="22"/>
          <w:szCs w:val="24"/>
        </w:rPr>
        <w:t>土地や立木の権利</w:t>
      </w:r>
      <w:r>
        <w:rPr>
          <w:rFonts w:ascii="ＭＳ 明朝" w:eastAsia="ＭＳ 明朝" w:hAnsi="ＭＳ 明朝" w:cs="Meiryo UI" w:hint="eastAsia"/>
          <w:sz w:val="22"/>
          <w:szCs w:val="24"/>
        </w:rPr>
        <w:t>者</w:t>
      </w:r>
      <w:r w:rsidRPr="008A3436">
        <w:rPr>
          <w:rFonts w:ascii="ＭＳ 明朝" w:eastAsia="ＭＳ 明朝" w:hAnsi="ＭＳ 明朝" w:cs="Meiryo UI" w:hint="eastAsia"/>
          <w:sz w:val="22"/>
          <w:szCs w:val="24"/>
        </w:rPr>
        <w:t>や</w:t>
      </w:r>
      <w:r>
        <w:rPr>
          <w:rFonts w:ascii="ＭＳ 明朝" w:eastAsia="ＭＳ 明朝" w:hAnsi="ＭＳ 明朝" w:cs="Meiryo UI" w:hint="eastAsia"/>
          <w:sz w:val="22"/>
          <w:szCs w:val="24"/>
        </w:rPr>
        <w:t>権利の区域の範囲について確認を行います。</w:t>
      </w:r>
    </w:p>
    <w:p w14:paraId="4F2B6663" w14:textId="77777777" w:rsidR="0078538B" w:rsidRPr="008D6037" w:rsidRDefault="0078538B" w:rsidP="000A2E19">
      <w:pPr>
        <w:ind w:leftChars="0" w:left="0" w:rightChars="0" w:right="0" w:firstLineChars="0" w:firstLine="0"/>
        <w:rPr>
          <w:rFonts w:asciiTheme="majorEastAsia" w:eastAsiaTheme="majorEastAsia" w:hAnsiTheme="majorEastAsia" w:cs="Meiryo UI"/>
          <w:sz w:val="22"/>
          <w:szCs w:val="24"/>
        </w:rPr>
      </w:pPr>
      <w:r>
        <w:rPr>
          <w:rFonts w:asciiTheme="majorEastAsia" w:eastAsiaTheme="majorEastAsia" w:hAnsiTheme="majorEastAsia" w:cs="Meiryo UI" w:hint="eastAsia"/>
          <w:sz w:val="22"/>
          <w:szCs w:val="24"/>
        </w:rPr>
        <w:t>（２）</w:t>
      </w:r>
      <w:r w:rsidRPr="008D6037">
        <w:rPr>
          <w:rFonts w:asciiTheme="majorEastAsia" w:eastAsiaTheme="majorEastAsia" w:hAnsiTheme="majorEastAsia" w:cs="Meiryo UI" w:hint="eastAsia"/>
          <w:sz w:val="22"/>
          <w:szCs w:val="24"/>
        </w:rPr>
        <w:t>保安林等法令の制限</w:t>
      </w:r>
    </w:p>
    <w:p w14:paraId="4F03BDCE" w14:textId="77777777" w:rsidR="0078538B" w:rsidRDefault="0078538B" w:rsidP="000A2E19">
      <w:pPr>
        <w:ind w:leftChars="200" w:left="439" w:rightChars="0" w:right="0" w:firstLine="199"/>
        <w:rPr>
          <w:rFonts w:ascii="ＭＳ 明朝" w:eastAsia="ＭＳ 明朝" w:hAnsi="ＭＳ 明朝" w:cs="Meiryo UI"/>
          <w:sz w:val="22"/>
          <w:szCs w:val="24"/>
        </w:rPr>
      </w:pPr>
      <w:r>
        <w:rPr>
          <w:rFonts w:ascii="ＭＳ 明朝" w:eastAsia="ＭＳ 明朝" w:hAnsi="ＭＳ 明朝" w:cs="Meiryo UI" w:hint="eastAsia"/>
          <w:sz w:val="22"/>
          <w:szCs w:val="24"/>
        </w:rPr>
        <w:t>伐採事業者は、保安林等の法令による伐採の規制がある土地かどうかを確認します。伐採規制がある場合には、規制内容を確認し必要な許可等を得るようにします。</w:t>
      </w:r>
    </w:p>
    <w:p w14:paraId="5D955982" w14:textId="77777777" w:rsidR="0078538B" w:rsidRPr="008D6037" w:rsidRDefault="0078538B" w:rsidP="000A2E19">
      <w:pPr>
        <w:ind w:leftChars="0" w:left="0" w:rightChars="0" w:right="0" w:firstLineChars="0" w:firstLine="0"/>
        <w:rPr>
          <w:rFonts w:asciiTheme="majorEastAsia" w:eastAsiaTheme="majorEastAsia" w:hAnsiTheme="majorEastAsia" w:cs="Meiryo UI"/>
          <w:sz w:val="22"/>
          <w:szCs w:val="24"/>
        </w:rPr>
      </w:pPr>
      <w:r>
        <w:rPr>
          <w:rFonts w:asciiTheme="majorEastAsia" w:eastAsiaTheme="majorEastAsia" w:hAnsiTheme="majorEastAsia" w:cs="Meiryo UI" w:hint="eastAsia"/>
          <w:sz w:val="22"/>
          <w:szCs w:val="24"/>
        </w:rPr>
        <w:t>（３）</w:t>
      </w:r>
      <w:r w:rsidRPr="008D6037">
        <w:rPr>
          <w:rFonts w:asciiTheme="majorEastAsia" w:eastAsiaTheme="majorEastAsia" w:hAnsiTheme="majorEastAsia" w:cs="Meiryo UI" w:hint="eastAsia"/>
          <w:sz w:val="22"/>
          <w:szCs w:val="24"/>
        </w:rPr>
        <w:t>森林経営計画・伐採及び伐採後の造林の届出の確認</w:t>
      </w:r>
    </w:p>
    <w:p w14:paraId="4597A99E" w14:textId="0E0DD984" w:rsidR="0078538B" w:rsidRDefault="0078538B" w:rsidP="0032641A">
      <w:pPr>
        <w:ind w:leftChars="0" w:left="0" w:rightChars="0" w:right="0" w:firstLine="199"/>
        <w:rPr>
          <w:rFonts w:ascii="ＭＳ 明朝" w:eastAsia="ＭＳ 明朝" w:hAnsi="ＭＳ 明朝" w:cs="Meiryo UI"/>
          <w:sz w:val="22"/>
          <w:szCs w:val="24"/>
        </w:rPr>
      </w:pPr>
      <w:r>
        <w:rPr>
          <w:rFonts w:ascii="ＭＳ 明朝" w:eastAsia="ＭＳ 明朝" w:hAnsi="ＭＳ 明朝" w:cs="Meiryo UI" w:hint="eastAsia"/>
          <w:sz w:val="22"/>
          <w:szCs w:val="24"/>
        </w:rPr>
        <w:t xml:space="preserve">　　伐採事業者は、森林経営計画の認定の有無について確認を行います。</w:t>
      </w:r>
    </w:p>
    <w:p w14:paraId="6652E09F" w14:textId="77777777" w:rsidR="0078538B" w:rsidRPr="008D6037" w:rsidRDefault="0078538B" w:rsidP="0032641A">
      <w:pPr>
        <w:ind w:leftChars="0" w:left="0" w:rightChars="0" w:right="0" w:firstLine="199"/>
        <w:rPr>
          <w:rFonts w:asciiTheme="majorEastAsia" w:eastAsiaTheme="majorEastAsia" w:hAnsiTheme="majorEastAsia" w:cs="Meiryo UI"/>
          <w:sz w:val="22"/>
          <w:szCs w:val="24"/>
        </w:rPr>
      </w:pPr>
      <w:r w:rsidRPr="008D6037">
        <w:rPr>
          <w:rFonts w:asciiTheme="majorEastAsia" w:eastAsiaTheme="majorEastAsia" w:hAnsiTheme="majorEastAsia" w:cs="Meiryo UI" w:hint="eastAsia"/>
          <w:sz w:val="22"/>
          <w:szCs w:val="24"/>
        </w:rPr>
        <w:t>【認定を受けている場合】</w:t>
      </w:r>
    </w:p>
    <w:p w14:paraId="148025E1" w14:textId="445E5320" w:rsidR="0078538B" w:rsidRDefault="0078538B" w:rsidP="000A2E19">
      <w:pPr>
        <w:ind w:leftChars="194" w:left="624" w:rightChars="0" w:right="0" w:hangingChars="100" w:hanging="199"/>
        <w:rPr>
          <w:rFonts w:ascii="ＭＳ 明朝" w:eastAsia="ＭＳ 明朝" w:hAnsi="ＭＳ 明朝" w:cs="Meiryo UI"/>
          <w:sz w:val="22"/>
          <w:szCs w:val="24"/>
        </w:rPr>
      </w:pPr>
      <w:r>
        <w:rPr>
          <w:rFonts w:ascii="ＭＳ 明朝" w:eastAsia="ＭＳ 明朝" w:hAnsi="ＭＳ 明朝" w:cs="Meiryo UI" w:hint="eastAsia"/>
          <w:sz w:val="22"/>
          <w:szCs w:val="24"/>
        </w:rPr>
        <w:t>・計画の内容を確認するとともに、事後の伐採等の届出の提出について、森林所有者等と調整を行</w:t>
      </w:r>
      <w:r w:rsidR="000A2E19">
        <w:rPr>
          <w:rFonts w:ascii="ＭＳ 明朝" w:eastAsia="ＭＳ 明朝" w:hAnsi="ＭＳ 明朝" w:cs="Meiryo UI" w:hint="eastAsia"/>
          <w:sz w:val="22"/>
          <w:szCs w:val="24"/>
        </w:rPr>
        <w:t xml:space="preserve">　</w:t>
      </w:r>
      <w:r>
        <w:rPr>
          <w:rFonts w:ascii="ＭＳ 明朝" w:eastAsia="ＭＳ 明朝" w:hAnsi="ＭＳ 明朝" w:cs="Meiryo UI" w:hint="eastAsia"/>
          <w:sz w:val="22"/>
          <w:szCs w:val="24"/>
        </w:rPr>
        <w:t>います。</w:t>
      </w:r>
    </w:p>
    <w:p w14:paraId="1339F4B8" w14:textId="77777777" w:rsidR="0078538B" w:rsidRDefault="0078538B" w:rsidP="000A2E19">
      <w:pPr>
        <w:ind w:leftChars="194" w:left="425" w:rightChars="0" w:right="0" w:firstLineChars="0" w:firstLine="0"/>
        <w:rPr>
          <w:rFonts w:ascii="ＭＳ 明朝" w:eastAsia="ＭＳ 明朝" w:hAnsi="ＭＳ 明朝" w:cs="Meiryo UI"/>
          <w:sz w:val="22"/>
          <w:szCs w:val="24"/>
        </w:rPr>
      </w:pPr>
      <w:r>
        <w:rPr>
          <w:rFonts w:ascii="ＭＳ 明朝" w:eastAsia="ＭＳ 明朝" w:hAnsi="ＭＳ 明朝" w:cs="Meiryo UI" w:hint="eastAsia"/>
          <w:sz w:val="22"/>
          <w:szCs w:val="24"/>
        </w:rPr>
        <w:t>・伐採事業者が森林経営計画の作成者の場合は、自らが適切に手続きを行います。</w:t>
      </w:r>
    </w:p>
    <w:p w14:paraId="316DF15D" w14:textId="77777777" w:rsidR="0078538B" w:rsidRPr="008D6037" w:rsidRDefault="0078538B" w:rsidP="0032641A">
      <w:pPr>
        <w:ind w:leftChars="0" w:left="0" w:rightChars="0" w:right="0" w:firstLine="199"/>
        <w:rPr>
          <w:rFonts w:asciiTheme="majorEastAsia" w:eastAsiaTheme="majorEastAsia" w:hAnsiTheme="majorEastAsia" w:cs="Meiryo UI"/>
          <w:sz w:val="22"/>
          <w:szCs w:val="24"/>
        </w:rPr>
      </w:pPr>
      <w:r w:rsidRPr="008D6037">
        <w:rPr>
          <w:rFonts w:asciiTheme="majorEastAsia" w:eastAsiaTheme="majorEastAsia" w:hAnsiTheme="majorEastAsia" w:cs="Meiryo UI" w:hint="eastAsia"/>
          <w:sz w:val="22"/>
          <w:szCs w:val="24"/>
        </w:rPr>
        <w:t>【認定を受けていない場合】</w:t>
      </w:r>
    </w:p>
    <w:p w14:paraId="61D1514D" w14:textId="77777777" w:rsidR="0078538B" w:rsidRDefault="0078538B" w:rsidP="000A2E19">
      <w:pPr>
        <w:ind w:leftChars="200" w:left="638" w:rightChars="0" w:right="0" w:hangingChars="100" w:hanging="199"/>
        <w:rPr>
          <w:rFonts w:ascii="ＭＳ 明朝" w:eastAsia="ＭＳ 明朝" w:hAnsi="ＭＳ 明朝" w:cs="Meiryo UI"/>
          <w:sz w:val="22"/>
          <w:szCs w:val="24"/>
        </w:rPr>
      </w:pPr>
      <w:r>
        <w:rPr>
          <w:rFonts w:ascii="ＭＳ 明朝" w:eastAsia="ＭＳ 明朝" w:hAnsi="ＭＳ 明朝" w:cs="Meiryo UI" w:hint="eastAsia"/>
          <w:sz w:val="22"/>
          <w:szCs w:val="24"/>
        </w:rPr>
        <w:t>・保安林以外である場合、伐採事業者は、森林所有者や造林事業者と連携し、市町村森林整備計画に適合した伐採及び造林の計画を立て、伐採を始める90日前から30日前までに、「伐採及び伐採後の造林の届出」を行い、届出内容に従った伐採及び伐採後の造林を行います。</w:t>
      </w:r>
    </w:p>
    <w:p w14:paraId="3628F2FB" w14:textId="77777777" w:rsidR="0078538B" w:rsidRDefault="0078538B" w:rsidP="000A2E19">
      <w:pPr>
        <w:ind w:leftChars="200" w:left="638" w:rightChars="0" w:right="0" w:hangingChars="100" w:hanging="199"/>
        <w:rPr>
          <w:rFonts w:ascii="ＭＳ 明朝" w:eastAsia="ＭＳ 明朝" w:hAnsi="ＭＳ 明朝" w:cs="Meiryo UI"/>
          <w:sz w:val="22"/>
          <w:szCs w:val="24"/>
        </w:rPr>
      </w:pPr>
      <w:r>
        <w:rPr>
          <w:rFonts w:ascii="ＭＳ 明朝" w:eastAsia="ＭＳ 明朝" w:hAnsi="ＭＳ 明朝" w:cs="Meiryo UI" w:hint="eastAsia"/>
          <w:sz w:val="22"/>
          <w:szCs w:val="24"/>
        </w:rPr>
        <w:t>・造林事業者は、伐採後の造林が終了した後、30日以内に造林状況を市町村長へ報告することについて、森林所有者と調整します。</w:t>
      </w:r>
    </w:p>
    <w:p w14:paraId="5BFE5243" w14:textId="77777777" w:rsidR="0078538B" w:rsidRDefault="0078538B" w:rsidP="000A2E19">
      <w:pPr>
        <w:ind w:leftChars="200" w:left="638" w:rightChars="0" w:right="0" w:hangingChars="100" w:hanging="199"/>
        <w:rPr>
          <w:rFonts w:ascii="ＭＳ 明朝" w:eastAsia="ＭＳ 明朝" w:hAnsi="ＭＳ 明朝" w:cs="Meiryo UI"/>
          <w:sz w:val="22"/>
          <w:szCs w:val="24"/>
        </w:rPr>
      </w:pPr>
      <w:r>
        <w:rPr>
          <w:rFonts w:ascii="ＭＳ 明朝" w:eastAsia="ＭＳ 明朝" w:hAnsi="ＭＳ 明朝" w:cs="Meiryo UI" w:hint="eastAsia"/>
          <w:sz w:val="22"/>
          <w:szCs w:val="24"/>
        </w:rPr>
        <w:t>・立木を買い受けて伐採を行う場合には、伐採後の造林に係る権限を有するものと共同して届出書を提出します。</w:t>
      </w:r>
    </w:p>
    <w:p w14:paraId="46A6AE54" w14:textId="77777777" w:rsidR="0078538B" w:rsidRDefault="0078538B" w:rsidP="000A2E19">
      <w:pPr>
        <w:ind w:leftChars="200" w:left="638" w:rightChars="0" w:right="0" w:hangingChars="100" w:hanging="199"/>
        <w:rPr>
          <w:rFonts w:ascii="ＭＳ 明朝" w:eastAsia="ＭＳ 明朝" w:hAnsi="ＭＳ 明朝" w:cs="Meiryo UI"/>
          <w:sz w:val="22"/>
          <w:szCs w:val="24"/>
        </w:rPr>
      </w:pPr>
      <w:r>
        <w:rPr>
          <w:rFonts w:ascii="ＭＳ 明朝" w:eastAsia="ＭＳ 明朝" w:hAnsi="ＭＳ 明朝" w:cs="Meiryo UI" w:hint="eastAsia"/>
          <w:sz w:val="22"/>
          <w:szCs w:val="24"/>
        </w:rPr>
        <w:t>・伐採作業を森林所有者等から請け負って実施するときは、森林所有者等による届出手続きが適切に行われるよう確認します。</w:t>
      </w:r>
    </w:p>
    <w:p w14:paraId="037AAC21" w14:textId="77777777" w:rsidR="0078538B" w:rsidRPr="006E2874" w:rsidRDefault="0078538B" w:rsidP="000A2E19">
      <w:pPr>
        <w:ind w:leftChars="0" w:left="0" w:rightChars="0" w:right="0" w:firstLineChars="0" w:firstLine="0"/>
        <w:rPr>
          <w:rFonts w:asciiTheme="majorEastAsia" w:eastAsiaTheme="majorEastAsia" w:hAnsiTheme="majorEastAsia" w:cs="Meiryo UI"/>
          <w:sz w:val="22"/>
          <w:szCs w:val="24"/>
        </w:rPr>
      </w:pPr>
      <w:r>
        <w:rPr>
          <w:rFonts w:asciiTheme="majorEastAsia" w:eastAsiaTheme="majorEastAsia" w:hAnsiTheme="majorEastAsia" w:cs="Meiryo UI" w:hint="eastAsia"/>
          <w:sz w:val="22"/>
          <w:szCs w:val="24"/>
        </w:rPr>
        <w:t>（４）</w:t>
      </w:r>
      <w:r w:rsidRPr="006E2874">
        <w:rPr>
          <w:rFonts w:asciiTheme="majorEastAsia" w:eastAsiaTheme="majorEastAsia" w:hAnsiTheme="majorEastAsia" w:cs="Meiryo UI" w:hint="eastAsia"/>
          <w:sz w:val="22"/>
          <w:szCs w:val="24"/>
        </w:rPr>
        <w:t>森林の土地の購入の際の届出</w:t>
      </w:r>
    </w:p>
    <w:p w14:paraId="142A18C6" w14:textId="77777777" w:rsidR="0078538B" w:rsidRDefault="0078538B" w:rsidP="000A2E19">
      <w:pPr>
        <w:ind w:leftChars="200" w:left="439" w:rightChars="0" w:right="0" w:firstLine="199"/>
        <w:rPr>
          <w:rFonts w:ascii="ＭＳ 明朝" w:eastAsia="ＭＳ 明朝" w:hAnsi="ＭＳ 明朝" w:cs="Meiryo UI"/>
          <w:sz w:val="22"/>
          <w:szCs w:val="24"/>
        </w:rPr>
      </w:pPr>
      <w:r>
        <w:rPr>
          <w:rFonts w:ascii="ＭＳ 明朝" w:eastAsia="ＭＳ 明朝" w:hAnsi="ＭＳ 明朝" w:cs="Meiryo UI" w:hint="eastAsia"/>
          <w:sz w:val="22"/>
          <w:szCs w:val="24"/>
        </w:rPr>
        <w:t>伐採事業者は、立木とあわせて森林の土地を購入した場合には、その土地の規模に応じて、国土利用計画法に基づく届出、または、森林法に基づく森林の土地の所有者届出を行います。</w:t>
      </w:r>
    </w:p>
    <w:p w14:paraId="2E0532E8" w14:textId="77777777" w:rsidR="0078538B" w:rsidRDefault="0078538B" w:rsidP="000A2E19">
      <w:pPr>
        <w:ind w:leftChars="0" w:left="0" w:rightChars="0" w:right="0" w:firstLineChars="0" w:firstLine="0"/>
        <w:rPr>
          <w:rFonts w:asciiTheme="majorEastAsia" w:eastAsiaTheme="majorEastAsia" w:hAnsiTheme="majorEastAsia" w:cs="Meiryo UI"/>
          <w:sz w:val="22"/>
          <w:szCs w:val="24"/>
        </w:rPr>
      </w:pPr>
      <w:r>
        <w:rPr>
          <w:rFonts w:asciiTheme="majorEastAsia" w:eastAsiaTheme="majorEastAsia" w:hAnsiTheme="majorEastAsia" w:cs="Meiryo UI" w:hint="eastAsia"/>
          <w:sz w:val="22"/>
          <w:szCs w:val="24"/>
        </w:rPr>
        <w:t>（５）補助事業の履歴の確認</w:t>
      </w:r>
    </w:p>
    <w:p w14:paraId="187EB2FE" w14:textId="77777777" w:rsidR="0078538B" w:rsidRPr="008067E9" w:rsidRDefault="0078538B" w:rsidP="000A2E19">
      <w:pPr>
        <w:ind w:leftChars="200" w:left="439" w:rightChars="0" w:right="0" w:firstLine="199"/>
        <w:rPr>
          <w:rFonts w:asciiTheme="majorEastAsia" w:eastAsiaTheme="majorEastAsia" w:hAnsiTheme="majorEastAsia" w:cs="Meiryo UI"/>
          <w:sz w:val="22"/>
          <w:szCs w:val="24"/>
        </w:rPr>
      </w:pPr>
      <w:r>
        <w:rPr>
          <w:rFonts w:ascii="ＭＳ 明朝" w:eastAsia="ＭＳ 明朝" w:hAnsi="ＭＳ 明朝" w:cs="Meiryo UI" w:hint="eastAsia"/>
          <w:sz w:val="22"/>
          <w:szCs w:val="24"/>
        </w:rPr>
        <w:t>伐採事業者は、</w:t>
      </w:r>
      <w:r w:rsidRPr="00483A38">
        <w:rPr>
          <w:rFonts w:ascii="ＭＳ 明朝" w:eastAsia="ＭＳ 明朝" w:hAnsi="ＭＳ 明朝" w:cs="Meiryo UI" w:hint="eastAsia"/>
          <w:color w:val="000000" w:themeColor="text1"/>
          <w:sz w:val="22"/>
          <w:szCs w:val="24"/>
        </w:rPr>
        <w:t>山形県森林施業支援事業</w:t>
      </w:r>
      <w:r>
        <w:rPr>
          <w:rFonts w:ascii="ＭＳ 明朝" w:eastAsia="ＭＳ 明朝" w:hAnsi="ＭＳ 明朝" w:cs="Meiryo UI" w:hint="eastAsia"/>
          <w:sz w:val="22"/>
          <w:szCs w:val="24"/>
        </w:rPr>
        <w:t>等の補助事業の履歴を森林所有者に確認し、伐採を行うことにより、過去の補助事業の補助金返還要件に抵触しないかを確認します。</w:t>
      </w:r>
    </w:p>
    <w:p w14:paraId="4FA58367" w14:textId="77777777" w:rsidR="0078538B" w:rsidRPr="008067E9" w:rsidRDefault="0078538B" w:rsidP="0032641A">
      <w:pPr>
        <w:ind w:leftChars="0" w:left="598" w:rightChars="0" w:right="0" w:hangingChars="300" w:hanging="598"/>
        <w:rPr>
          <w:rFonts w:ascii="ＭＳ 明朝" w:eastAsia="ＭＳ 明朝" w:hAnsi="ＭＳ 明朝" w:cs="Meiryo UI"/>
          <w:sz w:val="22"/>
          <w:szCs w:val="24"/>
        </w:rPr>
      </w:pPr>
    </w:p>
    <w:p w14:paraId="2129055E" w14:textId="77777777" w:rsidR="000A2E19" w:rsidRDefault="0078538B" w:rsidP="000A2E19">
      <w:pPr>
        <w:ind w:leftChars="0" w:left="0" w:rightChars="0" w:right="0" w:firstLineChars="0" w:firstLine="0"/>
        <w:rPr>
          <w:rFonts w:asciiTheme="majorEastAsia" w:eastAsiaTheme="majorEastAsia" w:hAnsiTheme="majorEastAsia" w:cs="Meiryo UI"/>
          <w:sz w:val="22"/>
          <w:szCs w:val="24"/>
        </w:rPr>
      </w:pPr>
      <w:r>
        <w:rPr>
          <w:rFonts w:asciiTheme="majorEastAsia" w:eastAsiaTheme="majorEastAsia" w:hAnsiTheme="majorEastAsia" w:cs="Meiryo UI" w:hint="eastAsia"/>
          <w:sz w:val="22"/>
          <w:szCs w:val="24"/>
        </w:rPr>
        <w:lastRenderedPageBreak/>
        <w:t>４　伐採に係る留意事項</w:t>
      </w:r>
    </w:p>
    <w:p w14:paraId="207C0307" w14:textId="3DBF98C0" w:rsidR="0078538B" w:rsidRDefault="0078538B" w:rsidP="000A2E19">
      <w:pPr>
        <w:ind w:leftChars="0" w:left="0" w:rightChars="0" w:right="0" w:firstLineChars="0" w:firstLine="0"/>
        <w:rPr>
          <w:rFonts w:asciiTheme="majorEastAsia" w:eastAsiaTheme="majorEastAsia" w:hAnsiTheme="majorEastAsia" w:cs="Meiryo UI"/>
          <w:sz w:val="22"/>
          <w:szCs w:val="24"/>
        </w:rPr>
      </w:pPr>
      <w:r>
        <w:rPr>
          <w:rFonts w:asciiTheme="majorEastAsia" w:eastAsiaTheme="majorEastAsia" w:hAnsiTheme="majorEastAsia" w:cs="Meiryo UI" w:hint="eastAsia"/>
          <w:sz w:val="22"/>
          <w:szCs w:val="24"/>
        </w:rPr>
        <w:t>（１）伐採区域</w:t>
      </w:r>
    </w:p>
    <w:p w14:paraId="508CEAF3" w14:textId="77777777" w:rsidR="0078538B" w:rsidRPr="006E2874" w:rsidRDefault="0078538B" w:rsidP="000A2E19">
      <w:pPr>
        <w:ind w:leftChars="200" w:left="638" w:rightChars="0" w:right="0" w:hangingChars="100" w:hanging="199"/>
        <w:rPr>
          <w:rFonts w:ascii="ＭＳ 明朝" w:eastAsia="ＭＳ 明朝" w:hAnsi="ＭＳ 明朝" w:cs="Meiryo UI"/>
          <w:sz w:val="22"/>
          <w:szCs w:val="24"/>
        </w:rPr>
      </w:pPr>
      <w:r>
        <w:rPr>
          <w:rFonts w:ascii="ＭＳ 明朝" w:eastAsia="ＭＳ 明朝" w:hAnsi="ＭＳ 明朝" w:cs="Meiryo UI" w:hint="eastAsia"/>
          <w:sz w:val="22"/>
          <w:szCs w:val="24"/>
        </w:rPr>
        <w:t>・</w:t>
      </w:r>
      <w:r w:rsidRPr="006E2874">
        <w:rPr>
          <w:rFonts w:ascii="ＭＳ 明朝" w:eastAsia="ＭＳ 明朝" w:hAnsi="ＭＳ 明朝" w:cs="Meiryo UI" w:hint="eastAsia"/>
          <w:sz w:val="22"/>
          <w:szCs w:val="24"/>
        </w:rPr>
        <w:t>伐採事業者は、伐採開始前に森林所有者と協議を行い、林地の保全</w:t>
      </w:r>
      <w:r>
        <w:rPr>
          <w:rFonts w:ascii="ＭＳ 明朝" w:eastAsia="ＭＳ 明朝" w:hAnsi="ＭＳ 明朝" w:cs="Meiryo UI" w:hint="eastAsia"/>
          <w:sz w:val="22"/>
          <w:szCs w:val="24"/>
        </w:rPr>
        <w:t>、雪崩、落石、風害等の防止等のため、渓流周辺や尾根筋につ</w:t>
      </w:r>
      <w:r w:rsidRPr="006E2874">
        <w:rPr>
          <w:rFonts w:ascii="ＭＳ 明朝" w:eastAsia="ＭＳ 明朝" w:hAnsi="ＭＳ 明朝" w:cs="Meiryo UI" w:hint="eastAsia"/>
          <w:sz w:val="22"/>
          <w:szCs w:val="24"/>
        </w:rPr>
        <w:t>いて保護樹帯を設置することや、野生生物の営巣に重要な空洞木の保護を図る</w:t>
      </w:r>
      <w:r>
        <w:rPr>
          <w:rFonts w:ascii="ＭＳ 明朝" w:eastAsia="ＭＳ 明朝" w:hAnsi="ＭＳ 明朝" w:cs="Meiryo UI" w:hint="eastAsia"/>
          <w:sz w:val="22"/>
          <w:szCs w:val="24"/>
        </w:rPr>
        <w:t>ことなど、伐採の適否を慎重に検討します。</w:t>
      </w:r>
    </w:p>
    <w:p w14:paraId="491E4A16" w14:textId="77777777" w:rsidR="0078538B" w:rsidRPr="006E2874" w:rsidRDefault="0078538B" w:rsidP="000A2E19">
      <w:pPr>
        <w:ind w:leftChars="200" w:left="638" w:rightChars="0" w:right="0" w:hangingChars="100" w:hanging="199"/>
        <w:rPr>
          <w:rFonts w:ascii="ＭＳ 明朝" w:eastAsia="ＭＳ 明朝" w:hAnsi="ＭＳ 明朝" w:cs="Meiryo UI"/>
          <w:sz w:val="22"/>
          <w:szCs w:val="24"/>
        </w:rPr>
      </w:pPr>
      <w:r>
        <w:rPr>
          <w:rFonts w:ascii="ＭＳ 明朝" w:eastAsia="ＭＳ 明朝" w:hAnsi="ＭＳ 明朝" w:cs="Meiryo UI" w:hint="eastAsia"/>
          <w:sz w:val="22"/>
          <w:szCs w:val="24"/>
        </w:rPr>
        <w:t>・</w:t>
      </w:r>
      <w:r w:rsidRPr="006E2874">
        <w:rPr>
          <w:rFonts w:ascii="ＭＳ 明朝" w:eastAsia="ＭＳ 明朝" w:hAnsi="ＭＳ 明朝" w:cs="Meiryo UI" w:hint="eastAsia"/>
          <w:sz w:val="22"/>
          <w:szCs w:val="24"/>
        </w:rPr>
        <w:t>伐採を行う際には、</w:t>
      </w:r>
      <w:r>
        <w:rPr>
          <w:rFonts w:ascii="ＭＳ 明朝" w:eastAsia="ＭＳ 明朝" w:hAnsi="ＭＳ 明朝" w:cs="Meiryo UI" w:hint="eastAsia"/>
          <w:sz w:val="22"/>
          <w:szCs w:val="24"/>
        </w:rPr>
        <w:t>誤伐を防ぐとともに、</w:t>
      </w:r>
      <w:r w:rsidRPr="006E2874">
        <w:rPr>
          <w:rFonts w:ascii="ＭＳ 明朝" w:eastAsia="ＭＳ 明朝" w:hAnsi="ＭＳ 明朝" w:cs="Meiryo UI" w:hint="eastAsia"/>
          <w:sz w:val="22"/>
          <w:szCs w:val="24"/>
        </w:rPr>
        <w:t>土地の所有界を超えた伐採をしないよう、あら</w:t>
      </w:r>
      <w:r>
        <w:rPr>
          <w:rFonts w:ascii="ＭＳ 明朝" w:eastAsia="ＭＳ 明朝" w:hAnsi="ＭＳ 明朝" w:cs="Meiryo UI" w:hint="eastAsia"/>
          <w:sz w:val="22"/>
          <w:szCs w:val="24"/>
        </w:rPr>
        <w:t>かじめ区域の明確化を行います</w:t>
      </w:r>
      <w:r w:rsidRPr="006E2874">
        <w:rPr>
          <w:rFonts w:ascii="ＭＳ 明朝" w:eastAsia="ＭＳ 明朝" w:hAnsi="ＭＳ 明朝" w:cs="Meiryo UI" w:hint="eastAsia"/>
          <w:sz w:val="22"/>
          <w:szCs w:val="24"/>
        </w:rPr>
        <w:t>。</w:t>
      </w:r>
    </w:p>
    <w:p w14:paraId="2A0D17B8" w14:textId="77777777" w:rsidR="0078538B" w:rsidRPr="006E2874" w:rsidRDefault="0078538B" w:rsidP="000A2E19">
      <w:pPr>
        <w:ind w:leftChars="200" w:left="638" w:rightChars="0" w:right="0" w:hangingChars="100" w:hanging="199"/>
        <w:rPr>
          <w:rFonts w:ascii="ＭＳ 明朝" w:eastAsia="ＭＳ 明朝" w:hAnsi="ＭＳ 明朝" w:cs="Meiryo UI"/>
          <w:sz w:val="22"/>
          <w:szCs w:val="24"/>
        </w:rPr>
      </w:pPr>
      <w:r>
        <w:rPr>
          <w:rFonts w:ascii="ＭＳ 明朝" w:eastAsia="ＭＳ 明朝" w:hAnsi="ＭＳ 明朝" w:cs="Meiryo UI" w:hint="eastAsia"/>
          <w:sz w:val="22"/>
          <w:szCs w:val="24"/>
        </w:rPr>
        <w:t>・</w:t>
      </w:r>
      <w:r w:rsidRPr="006E2874">
        <w:rPr>
          <w:rFonts w:ascii="ＭＳ 明朝" w:eastAsia="ＭＳ 明朝" w:hAnsi="ＭＳ 明朝" w:cs="Meiryo UI" w:hint="eastAsia"/>
          <w:sz w:val="22"/>
          <w:szCs w:val="24"/>
        </w:rPr>
        <w:t>森林の多面的機能の発揮の観点から、伐採跡地が連続しないよう、伐採跡地間の距離として、少なくとも周辺森林の成木の樹高程度の幅を確保</w:t>
      </w:r>
      <w:r>
        <w:rPr>
          <w:rFonts w:ascii="ＭＳ 明朝" w:eastAsia="ＭＳ 明朝" w:hAnsi="ＭＳ 明朝" w:cs="Meiryo UI" w:hint="eastAsia"/>
          <w:sz w:val="22"/>
          <w:szCs w:val="24"/>
        </w:rPr>
        <w:t>します</w:t>
      </w:r>
      <w:r w:rsidRPr="006E2874">
        <w:rPr>
          <w:rFonts w:ascii="ＭＳ 明朝" w:eastAsia="ＭＳ 明朝" w:hAnsi="ＭＳ 明朝" w:cs="Meiryo UI" w:hint="eastAsia"/>
          <w:sz w:val="22"/>
          <w:szCs w:val="24"/>
        </w:rPr>
        <w:t>。</w:t>
      </w:r>
    </w:p>
    <w:p w14:paraId="5353ACA2" w14:textId="77777777" w:rsidR="0078538B" w:rsidRPr="009F2015" w:rsidRDefault="0078538B" w:rsidP="000A2E19">
      <w:pPr>
        <w:ind w:leftChars="0" w:left="0" w:rightChars="0" w:right="0" w:firstLineChars="0" w:firstLine="0"/>
        <w:rPr>
          <w:rFonts w:ascii="ＭＳ ゴシック" w:eastAsia="ＭＳ ゴシック" w:hAnsi="ＭＳ ゴシック" w:cs="Meiryo UI"/>
          <w:sz w:val="22"/>
          <w:szCs w:val="24"/>
        </w:rPr>
      </w:pPr>
      <w:r>
        <w:rPr>
          <w:rFonts w:ascii="ＭＳ ゴシック" w:eastAsia="ＭＳ ゴシック" w:hAnsi="ＭＳ ゴシック" w:cs="Meiryo UI" w:hint="eastAsia"/>
          <w:sz w:val="22"/>
          <w:szCs w:val="24"/>
        </w:rPr>
        <w:t>（２）</w:t>
      </w:r>
      <w:r w:rsidRPr="009F2015">
        <w:rPr>
          <w:rFonts w:ascii="ＭＳ ゴシック" w:eastAsia="ＭＳ ゴシック" w:hAnsi="ＭＳ ゴシック" w:cs="Meiryo UI" w:hint="eastAsia"/>
          <w:sz w:val="22"/>
          <w:szCs w:val="24"/>
        </w:rPr>
        <w:t>作業実行上の配慮</w:t>
      </w:r>
    </w:p>
    <w:p w14:paraId="4C12A4EF" w14:textId="1F42E32D" w:rsidR="0078538B" w:rsidRPr="006E2874" w:rsidRDefault="0078538B" w:rsidP="000A2E19">
      <w:pPr>
        <w:ind w:leftChars="194" w:left="624" w:rightChars="0" w:right="0" w:hangingChars="100" w:hanging="199"/>
        <w:rPr>
          <w:rFonts w:ascii="ＭＳ 明朝" w:eastAsia="ＭＳ 明朝" w:hAnsi="ＭＳ 明朝" w:cs="Meiryo UI"/>
          <w:sz w:val="22"/>
          <w:szCs w:val="24"/>
        </w:rPr>
      </w:pPr>
      <w:r>
        <w:rPr>
          <w:rFonts w:ascii="ＭＳ 明朝" w:eastAsia="ＭＳ 明朝" w:hAnsi="ＭＳ 明朝" w:cs="Meiryo UI" w:hint="eastAsia"/>
          <w:sz w:val="22"/>
          <w:szCs w:val="24"/>
        </w:rPr>
        <w:t>・</w:t>
      </w:r>
      <w:r w:rsidRPr="006E2874">
        <w:rPr>
          <w:rFonts w:ascii="ＭＳ 明朝" w:eastAsia="ＭＳ 明朝" w:hAnsi="ＭＳ 明朝" w:cs="Meiryo UI" w:hint="eastAsia"/>
          <w:sz w:val="22"/>
          <w:szCs w:val="24"/>
        </w:rPr>
        <w:t>伐採事業者は、一時的に使用する路網、土場では、その後の植生回復に支障を来さぬよう土壌撹乱に注意</w:t>
      </w:r>
      <w:r>
        <w:rPr>
          <w:rFonts w:ascii="ＭＳ 明朝" w:eastAsia="ＭＳ 明朝" w:hAnsi="ＭＳ 明朝" w:cs="Meiryo UI" w:hint="eastAsia"/>
          <w:sz w:val="22"/>
          <w:szCs w:val="24"/>
        </w:rPr>
        <w:t>します</w:t>
      </w:r>
      <w:r w:rsidRPr="006E2874">
        <w:rPr>
          <w:rFonts w:ascii="ＭＳ 明朝" w:eastAsia="ＭＳ 明朝" w:hAnsi="ＭＳ 明朝" w:cs="Meiryo UI" w:hint="eastAsia"/>
          <w:sz w:val="22"/>
          <w:szCs w:val="24"/>
        </w:rPr>
        <w:t>。</w:t>
      </w:r>
    </w:p>
    <w:p w14:paraId="024E35C0" w14:textId="77777777" w:rsidR="0078538B" w:rsidRPr="006E2874" w:rsidRDefault="0078538B" w:rsidP="000A2E19">
      <w:pPr>
        <w:ind w:leftChars="194" w:left="425" w:rightChars="0" w:right="0" w:firstLineChars="0" w:firstLine="0"/>
        <w:rPr>
          <w:rFonts w:ascii="ＭＳ 明朝" w:eastAsia="ＭＳ 明朝" w:hAnsi="ＭＳ 明朝" w:cs="Meiryo UI"/>
          <w:sz w:val="22"/>
          <w:szCs w:val="24"/>
        </w:rPr>
      </w:pPr>
      <w:r>
        <w:rPr>
          <w:rFonts w:ascii="ＭＳ 明朝" w:eastAsia="ＭＳ 明朝" w:hAnsi="ＭＳ 明朝" w:cs="Meiryo UI" w:hint="eastAsia"/>
          <w:sz w:val="22"/>
          <w:szCs w:val="24"/>
        </w:rPr>
        <w:t>・</w:t>
      </w:r>
      <w:r w:rsidRPr="006E2874">
        <w:rPr>
          <w:rFonts w:ascii="ＭＳ 明朝" w:eastAsia="ＭＳ 明朝" w:hAnsi="ＭＳ 明朝" w:cs="Meiryo UI" w:hint="eastAsia"/>
          <w:sz w:val="22"/>
          <w:szCs w:val="24"/>
        </w:rPr>
        <w:t>民家、一般道等への伐倒木、転石等の落下防止や、早朝等における騒音等に注意を払</w:t>
      </w:r>
      <w:r>
        <w:rPr>
          <w:rFonts w:ascii="ＭＳ 明朝" w:eastAsia="ＭＳ 明朝" w:hAnsi="ＭＳ 明朝" w:cs="Meiryo UI" w:hint="eastAsia"/>
          <w:sz w:val="22"/>
          <w:szCs w:val="24"/>
        </w:rPr>
        <w:t>います</w:t>
      </w:r>
      <w:r w:rsidRPr="006E2874">
        <w:rPr>
          <w:rFonts w:ascii="ＭＳ 明朝" w:eastAsia="ＭＳ 明朝" w:hAnsi="ＭＳ 明朝" w:cs="Meiryo UI" w:hint="eastAsia"/>
          <w:sz w:val="22"/>
          <w:szCs w:val="24"/>
        </w:rPr>
        <w:t>。</w:t>
      </w:r>
    </w:p>
    <w:p w14:paraId="0D70C0D3" w14:textId="77777777" w:rsidR="0078538B" w:rsidRPr="006E2874" w:rsidRDefault="0078538B" w:rsidP="000A2E19">
      <w:pPr>
        <w:ind w:leftChars="194" w:left="425" w:rightChars="0" w:right="0" w:firstLineChars="0" w:firstLine="0"/>
        <w:rPr>
          <w:rFonts w:ascii="ＭＳ 明朝" w:eastAsia="ＭＳ 明朝" w:hAnsi="ＭＳ 明朝" w:cs="Meiryo UI"/>
          <w:sz w:val="22"/>
          <w:szCs w:val="24"/>
        </w:rPr>
      </w:pPr>
      <w:r>
        <w:rPr>
          <w:rFonts w:ascii="ＭＳ 明朝" w:eastAsia="ＭＳ 明朝" w:hAnsi="ＭＳ 明朝" w:cs="Meiryo UI" w:hint="eastAsia"/>
          <w:sz w:val="22"/>
          <w:szCs w:val="24"/>
        </w:rPr>
        <w:t>・</w:t>
      </w:r>
      <w:r w:rsidRPr="006E2874">
        <w:rPr>
          <w:rFonts w:ascii="ＭＳ 明朝" w:eastAsia="ＭＳ 明朝" w:hAnsi="ＭＳ 明朝" w:cs="Meiryo UI" w:hint="eastAsia"/>
          <w:sz w:val="22"/>
          <w:szCs w:val="24"/>
        </w:rPr>
        <w:t>現場に立て看板を設置する等により、現場内の安全確保、事故防止に努め</w:t>
      </w:r>
      <w:r>
        <w:rPr>
          <w:rFonts w:ascii="ＭＳ 明朝" w:eastAsia="ＭＳ 明朝" w:hAnsi="ＭＳ 明朝" w:cs="Meiryo UI" w:hint="eastAsia"/>
          <w:sz w:val="22"/>
          <w:szCs w:val="24"/>
        </w:rPr>
        <w:t>ます</w:t>
      </w:r>
      <w:r w:rsidRPr="006E2874">
        <w:rPr>
          <w:rFonts w:ascii="ＭＳ 明朝" w:eastAsia="ＭＳ 明朝" w:hAnsi="ＭＳ 明朝" w:cs="Meiryo UI" w:hint="eastAsia"/>
          <w:sz w:val="22"/>
          <w:szCs w:val="24"/>
        </w:rPr>
        <w:t>。</w:t>
      </w:r>
    </w:p>
    <w:p w14:paraId="39A2095D" w14:textId="5B246BA8" w:rsidR="0078538B" w:rsidRPr="006E2874" w:rsidRDefault="0078538B" w:rsidP="000A2E19">
      <w:pPr>
        <w:ind w:leftChars="194" w:left="624" w:rightChars="0" w:right="0" w:hangingChars="100" w:hanging="199"/>
        <w:rPr>
          <w:rFonts w:ascii="ＭＳ 明朝" w:eastAsia="ＭＳ 明朝" w:hAnsi="ＭＳ 明朝" w:cs="Meiryo UI"/>
          <w:sz w:val="22"/>
          <w:szCs w:val="24"/>
        </w:rPr>
      </w:pPr>
      <w:r>
        <w:rPr>
          <w:rFonts w:ascii="ＭＳ 明朝" w:eastAsia="ＭＳ 明朝" w:hAnsi="ＭＳ 明朝" w:cs="Meiryo UI" w:hint="eastAsia"/>
          <w:sz w:val="22"/>
          <w:szCs w:val="24"/>
        </w:rPr>
        <w:t>・</w:t>
      </w:r>
      <w:r w:rsidRPr="006E2874">
        <w:rPr>
          <w:rFonts w:ascii="ＭＳ 明朝" w:eastAsia="ＭＳ 明朝" w:hAnsi="ＭＳ 明朝" w:cs="Meiryo UI" w:hint="eastAsia"/>
          <w:sz w:val="22"/>
          <w:szCs w:val="24"/>
        </w:rPr>
        <w:t>地域住民の通行する道路では、作業が通行の妨げとならないよう</w:t>
      </w:r>
      <w:r>
        <w:rPr>
          <w:rFonts w:ascii="ＭＳ 明朝" w:eastAsia="ＭＳ 明朝" w:hAnsi="ＭＳ 明朝" w:cs="Meiryo UI" w:hint="eastAsia"/>
          <w:sz w:val="22"/>
          <w:szCs w:val="24"/>
        </w:rPr>
        <w:t>、</w:t>
      </w:r>
      <w:r w:rsidRPr="006E2874">
        <w:rPr>
          <w:rFonts w:ascii="ＭＳ 明朝" w:eastAsia="ＭＳ 明朝" w:hAnsi="ＭＳ 明朝" w:cs="Meiryo UI" w:hint="eastAsia"/>
          <w:sz w:val="22"/>
          <w:szCs w:val="24"/>
        </w:rPr>
        <w:t>十分に注意を払うとと</w:t>
      </w:r>
      <w:r>
        <w:rPr>
          <w:rFonts w:ascii="ＭＳ 明朝" w:eastAsia="ＭＳ 明朝" w:hAnsi="ＭＳ 明朝" w:cs="Meiryo UI" w:hint="eastAsia"/>
          <w:sz w:val="22"/>
          <w:szCs w:val="24"/>
        </w:rPr>
        <w:t>もに、運材のための道路の使用について必要な許可、地域の理解を得たうえで、作業を実施します</w:t>
      </w:r>
      <w:r w:rsidRPr="006E2874">
        <w:rPr>
          <w:rFonts w:ascii="ＭＳ 明朝" w:eastAsia="ＭＳ 明朝" w:hAnsi="ＭＳ 明朝" w:cs="Meiryo UI" w:hint="eastAsia"/>
          <w:sz w:val="22"/>
          <w:szCs w:val="24"/>
        </w:rPr>
        <w:t>。</w:t>
      </w:r>
    </w:p>
    <w:p w14:paraId="184E13CC" w14:textId="77777777" w:rsidR="0078538B" w:rsidRPr="00D53A94" w:rsidRDefault="0078538B" w:rsidP="0032641A">
      <w:pPr>
        <w:ind w:leftChars="0" w:left="0" w:rightChars="0" w:right="0" w:firstLine="199"/>
        <w:rPr>
          <w:rFonts w:ascii="ＭＳ 明朝" w:eastAsia="ＭＳ 明朝" w:hAnsi="ＭＳ 明朝" w:cs="Meiryo UI"/>
          <w:sz w:val="22"/>
          <w:szCs w:val="24"/>
        </w:rPr>
      </w:pPr>
    </w:p>
    <w:p w14:paraId="065A38E1" w14:textId="77777777" w:rsidR="0078538B" w:rsidRDefault="0078538B" w:rsidP="000A2E19">
      <w:pPr>
        <w:ind w:leftChars="0" w:left="0" w:rightChars="0" w:right="0" w:firstLineChars="0" w:firstLine="0"/>
        <w:rPr>
          <w:rFonts w:asciiTheme="majorEastAsia" w:eastAsiaTheme="majorEastAsia" w:hAnsiTheme="majorEastAsia" w:cs="Meiryo UI"/>
          <w:sz w:val="22"/>
          <w:szCs w:val="24"/>
        </w:rPr>
      </w:pPr>
      <w:r>
        <w:rPr>
          <w:rFonts w:asciiTheme="majorEastAsia" w:eastAsiaTheme="majorEastAsia" w:hAnsiTheme="majorEastAsia" w:cs="Meiryo UI" w:hint="eastAsia"/>
          <w:sz w:val="22"/>
          <w:szCs w:val="24"/>
        </w:rPr>
        <w:t>５　造林に係る留意事項</w:t>
      </w:r>
    </w:p>
    <w:p w14:paraId="1F8AC7E7" w14:textId="77777777" w:rsidR="000A2E19" w:rsidRDefault="0078538B" w:rsidP="000A2E19">
      <w:pPr>
        <w:ind w:leftChars="0" w:left="0" w:rightChars="0" w:right="0" w:firstLineChars="0" w:firstLine="0"/>
        <w:rPr>
          <w:rFonts w:asciiTheme="majorEastAsia" w:eastAsiaTheme="majorEastAsia" w:hAnsiTheme="majorEastAsia" w:cs="Meiryo UI"/>
          <w:sz w:val="22"/>
          <w:szCs w:val="24"/>
        </w:rPr>
      </w:pPr>
      <w:r>
        <w:rPr>
          <w:rFonts w:asciiTheme="majorEastAsia" w:eastAsiaTheme="majorEastAsia" w:hAnsiTheme="majorEastAsia" w:cs="Meiryo UI" w:hint="eastAsia"/>
          <w:sz w:val="22"/>
          <w:szCs w:val="24"/>
        </w:rPr>
        <w:t>（１）更新方法</w:t>
      </w:r>
    </w:p>
    <w:p w14:paraId="3C9222B7" w14:textId="2A23A9A8" w:rsidR="0078538B" w:rsidRPr="000A2E19" w:rsidRDefault="0078538B" w:rsidP="000A2E19">
      <w:pPr>
        <w:ind w:leftChars="194" w:left="624" w:rightChars="0" w:right="0" w:hangingChars="100" w:hanging="199"/>
        <w:rPr>
          <w:rFonts w:asciiTheme="majorEastAsia" w:eastAsiaTheme="majorEastAsia" w:hAnsiTheme="majorEastAsia" w:cs="Meiryo UI"/>
          <w:sz w:val="22"/>
          <w:szCs w:val="24"/>
        </w:rPr>
      </w:pPr>
      <w:r>
        <w:rPr>
          <w:rFonts w:ascii="ＭＳ 明朝" w:eastAsia="ＭＳ 明朝" w:hAnsi="ＭＳ 明朝" w:cs="Meiryo UI" w:hint="eastAsia"/>
          <w:sz w:val="22"/>
          <w:szCs w:val="24"/>
        </w:rPr>
        <w:t>・森林所有者は、</w:t>
      </w:r>
      <w:r w:rsidRPr="009F2015">
        <w:rPr>
          <w:rFonts w:ascii="ＭＳ 明朝" w:eastAsia="ＭＳ 明朝" w:hAnsi="ＭＳ 明朝" w:cs="Meiryo UI" w:hint="eastAsia"/>
          <w:sz w:val="22"/>
          <w:szCs w:val="24"/>
        </w:rPr>
        <w:t>市町村森林整備計画に定める植栽によらなければ適確な更新が困難な森林においては</w:t>
      </w:r>
      <w:r>
        <w:rPr>
          <w:rFonts w:ascii="ＭＳ 明朝" w:eastAsia="ＭＳ 明朝" w:hAnsi="ＭＳ 明朝" w:cs="Meiryo UI" w:hint="eastAsia"/>
          <w:sz w:val="22"/>
          <w:szCs w:val="24"/>
        </w:rPr>
        <w:t>、造林事業者への</w:t>
      </w:r>
      <w:r w:rsidRPr="009F2015">
        <w:rPr>
          <w:rFonts w:ascii="ＭＳ 明朝" w:eastAsia="ＭＳ 明朝" w:hAnsi="ＭＳ 明朝" w:cs="Meiryo UI" w:hint="eastAsia"/>
          <w:sz w:val="22"/>
          <w:szCs w:val="24"/>
        </w:rPr>
        <w:t>委託等</w:t>
      </w:r>
      <w:r>
        <w:rPr>
          <w:rFonts w:ascii="ＭＳ 明朝" w:eastAsia="ＭＳ 明朝" w:hAnsi="ＭＳ 明朝" w:cs="Meiryo UI" w:hint="eastAsia"/>
          <w:sz w:val="22"/>
          <w:szCs w:val="24"/>
        </w:rPr>
        <w:t>により</w:t>
      </w:r>
      <w:r w:rsidRPr="009F2015">
        <w:rPr>
          <w:rFonts w:ascii="ＭＳ 明朝" w:eastAsia="ＭＳ 明朝" w:hAnsi="ＭＳ 明朝" w:cs="Meiryo UI" w:hint="eastAsia"/>
          <w:sz w:val="22"/>
          <w:szCs w:val="24"/>
        </w:rPr>
        <w:t>、植栽による更</w:t>
      </w:r>
      <w:r>
        <w:rPr>
          <w:rFonts w:ascii="ＭＳ 明朝" w:eastAsia="ＭＳ 明朝" w:hAnsi="ＭＳ 明朝" w:cs="Meiryo UI" w:hint="eastAsia"/>
          <w:sz w:val="22"/>
          <w:szCs w:val="24"/>
        </w:rPr>
        <w:t>新を確実に行います</w:t>
      </w:r>
      <w:r w:rsidRPr="009F2015">
        <w:rPr>
          <w:rFonts w:ascii="ＭＳ 明朝" w:eastAsia="ＭＳ 明朝" w:hAnsi="ＭＳ 明朝" w:cs="Meiryo UI" w:hint="eastAsia"/>
          <w:sz w:val="22"/>
          <w:szCs w:val="24"/>
        </w:rPr>
        <w:t>。また、木材生産に適する森林など持続的に林業を行うことが可能と考えられる森林においては、積極的に植栽による更新を</w:t>
      </w:r>
      <w:r>
        <w:rPr>
          <w:rFonts w:ascii="ＭＳ 明朝" w:eastAsia="ＭＳ 明朝" w:hAnsi="ＭＳ 明朝" w:cs="Meiryo UI" w:hint="eastAsia"/>
          <w:sz w:val="22"/>
          <w:szCs w:val="24"/>
        </w:rPr>
        <w:t>行います</w:t>
      </w:r>
      <w:r w:rsidRPr="009F2015">
        <w:rPr>
          <w:rFonts w:ascii="ＭＳ 明朝" w:eastAsia="ＭＳ 明朝" w:hAnsi="ＭＳ 明朝" w:cs="Meiryo UI" w:hint="eastAsia"/>
          <w:sz w:val="22"/>
          <w:szCs w:val="24"/>
        </w:rPr>
        <w:t>。</w:t>
      </w:r>
    </w:p>
    <w:p w14:paraId="4D4AABC8" w14:textId="77777777" w:rsidR="0078538B" w:rsidRPr="009F2015" w:rsidRDefault="0078538B" w:rsidP="000A2E19">
      <w:pPr>
        <w:ind w:leftChars="194" w:left="624" w:rightChars="0" w:right="0" w:hangingChars="100" w:hanging="199"/>
        <w:rPr>
          <w:rFonts w:ascii="ＭＳ 明朝" w:eastAsia="ＭＳ 明朝" w:hAnsi="ＭＳ 明朝" w:cs="Meiryo UI"/>
          <w:sz w:val="22"/>
          <w:szCs w:val="24"/>
        </w:rPr>
      </w:pPr>
      <w:r>
        <w:rPr>
          <w:rFonts w:ascii="ＭＳ 明朝" w:eastAsia="ＭＳ 明朝" w:hAnsi="ＭＳ 明朝" w:cs="Meiryo UI" w:hint="eastAsia"/>
          <w:sz w:val="22"/>
          <w:szCs w:val="24"/>
        </w:rPr>
        <w:t>・天然更新につ</w:t>
      </w:r>
      <w:r w:rsidRPr="009F2015">
        <w:rPr>
          <w:rFonts w:ascii="ＭＳ 明朝" w:eastAsia="ＭＳ 明朝" w:hAnsi="ＭＳ 明朝" w:cs="Meiryo UI" w:hint="eastAsia"/>
          <w:sz w:val="22"/>
          <w:szCs w:val="24"/>
        </w:rPr>
        <w:t>いては、気候、地形、土壌等の自然的条件、林業技術体系からみて、天然力の活用により適確な更新が図られる森林において行</w:t>
      </w:r>
      <w:r>
        <w:rPr>
          <w:rFonts w:ascii="ＭＳ 明朝" w:eastAsia="ＭＳ 明朝" w:hAnsi="ＭＳ 明朝" w:cs="Meiryo UI" w:hint="eastAsia"/>
          <w:sz w:val="22"/>
          <w:szCs w:val="24"/>
        </w:rPr>
        <w:t>います。</w:t>
      </w:r>
      <w:r w:rsidRPr="009F2015">
        <w:rPr>
          <w:rFonts w:ascii="ＭＳ 明朝" w:eastAsia="ＭＳ 明朝" w:hAnsi="ＭＳ 明朝" w:cs="Meiryo UI" w:hint="eastAsia"/>
          <w:sz w:val="22"/>
          <w:szCs w:val="24"/>
        </w:rPr>
        <w:t>また、更新状況により、天然更新すべき立木の本数に満</w:t>
      </w:r>
      <w:r>
        <w:rPr>
          <w:rFonts w:ascii="ＭＳ 明朝" w:eastAsia="ＭＳ 明朝" w:hAnsi="ＭＳ 明朝" w:cs="Meiryo UI" w:hint="eastAsia"/>
          <w:sz w:val="22"/>
          <w:szCs w:val="24"/>
        </w:rPr>
        <w:t>たない場合には天然更新補助作業また</w:t>
      </w:r>
      <w:r w:rsidRPr="009F2015">
        <w:rPr>
          <w:rFonts w:ascii="ＭＳ 明朝" w:eastAsia="ＭＳ 明朝" w:hAnsi="ＭＳ 明朝" w:cs="Meiryo UI" w:hint="eastAsia"/>
          <w:sz w:val="22"/>
          <w:szCs w:val="24"/>
        </w:rPr>
        <w:t>は植栽により確実に更新を図</w:t>
      </w:r>
      <w:r>
        <w:rPr>
          <w:rFonts w:ascii="ＭＳ 明朝" w:eastAsia="ＭＳ 明朝" w:hAnsi="ＭＳ 明朝" w:cs="Meiryo UI" w:hint="eastAsia"/>
          <w:sz w:val="22"/>
          <w:szCs w:val="24"/>
        </w:rPr>
        <w:t>ります</w:t>
      </w:r>
      <w:r w:rsidRPr="009F2015">
        <w:rPr>
          <w:rFonts w:ascii="ＭＳ 明朝" w:eastAsia="ＭＳ 明朝" w:hAnsi="ＭＳ 明朝" w:cs="Meiryo UI" w:hint="eastAsia"/>
          <w:sz w:val="22"/>
          <w:szCs w:val="24"/>
        </w:rPr>
        <w:t>。</w:t>
      </w:r>
    </w:p>
    <w:p w14:paraId="44AD07AD" w14:textId="77777777" w:rsidR="0078538B" w:rsidRPr="009F2015" w:rsidRDefault="0078538B" w:rsidP="000A2E19">
      <w:pPr>
        <w:ind w:leftChars="194" w:left="624" w:rightChars="0" w:right="0" w:hangingChars="100" w:hanging="199"/>
        <w:rPr>
          <w:rFonts w:ascii="ＭＳ 明朝" w:eastAsia="ＭＳ 明朝" w:hAnsi="ＭＳ 明朝" w:cs="Meiryo UI"/>
          <w:sz w:val="22"/>
          <w:szCs w:val="24"/>
        </w:rPr>
      </w:pPr>
      <w:r>
        <w:rPr>
          <w:rFonts w:ascii="ＭＳ 明朝" w:eastAsia="ＭＳ 明朝" w:hAnsi="ＭＳ 明朝" w:cs="Meiryo UI" w:hint="eastAsia"/>
          <w:sz w:val="22"/>
          <w:szCs w:val="24"/>
        </w:rPr>
        <w:t>・</w:t>
      </w:r>
      <w:r w:rsidRPr="009F2015">
        <w:rPr>
          <w:rFonts w:ascii="ＭＳ 明朝" w:eastAsia="ＭＳ 明朝" w:hAnsi="ＭＳ 明朝" w:cs="Meiryo UI" w:hint="eastAsia"/>
          <w:sz w:val="22"/>
          <w:szCs w:val="24"/>
        </w:rPr>
        <w:t>市町村森林整備計画で定める鳥獣害防止森林区域の情報等も踏</w:t>
      </w:r>
      <w:r>
        <w:rPr>
          <w:rFonts w:ascii="ＭＳ 明朝" w:eastAsia="ＭＳ 明朝" w:hAnsi="ＭＳ 明朝" w:cs="Meiryo UI" w:hint="eastAsia"/>
          <w:sz w:val="22"/>
          <w:szCs w:val="24"/>
        </w:rPr>
        <w:t>まえ、植栽に当たっては、防護柵の設置等による鳥獣害防止について検討するとともに、適切な保育作業により健全な森林の造成に努めます</w:t>
      </w:r>
      <w:r w:rsidRPr="009F2015">
        <w:rPr>
          <w:rFonts w:ascii="ＭＳ 明朝" w:eastAsia="ＭＳ 明朝" w:hAnsi="ＭＳ 明朝" w:cs="Meiryo UI" w:hint="eastAsia"/>
          <w:sz w:val="22"/>
          <w:szCs w:val="24"/>
        </w:rPr>
        <w:t>。</w:t>
      </w:r>
    </w:p>
    <w:p w14:paraId="3D0C4087" w14:textId="77777777" w:rsidR="0078538B" w:rsidRDefault="0078538B" w:rsidP="000A2E19">
      <w:pPr>
        <w:ind w:leftChars="0" w:left="0" w:rightChars="0" w:right="0" w:firstLineChars="0" w:firstLine="0"/>
        <w:rPr>
          <w:rFonts w:asciiTheme="majorEastAsia" w:eastAsiaTheme="majorEastAsia" w:hAnsiTheme="majorEastAsia" w:cs="Meiryo UI"/>
          <w:sz w:val="22"/>
          <w:szCs w:val="24"/>
        </w:rPr>
      </w:pPr>
      <w:r>
        <w:rPr>
          <w:rFonts w:asciiTheme="majorEastAsia" w:eastAsiaTheme="majorEastAsia" w:hAnsiTheme="majorEastAsia" w:cs="Meiryo UI" w:hint="eastAsia"/>
          <w:sz w:val="22"/>
          <w:szCs w:val="24"/>
        </w:rPr>
        <w:t>（２）再造林に関する森林所有者等への説明</w:t>
      </w:r>
    </w:p>
    <w:p w14:paraId="1A145C3A" w14:textId="77777777" w:rsidR="0078538B" w:rsidRDefault="0078538B" w:rsidP="000A2E19">
      <w:pPr>
        <w:ind w:leftChars="200" w:left="638" w:rightChars="0" w:right="0" w:hangingChars="100" w:hanging="199"/>
        <w:rPr>
          <w:rFonts w:ascii="ＭＳ 明朝" w:eastAsia="ＭＳ 明朝" w:hAnsi="ＭＳ 明朝" w:cs="Meiryo UI"/>
          <w:sz w:val="22"/>
          <w:szCs w:val="24"/>
        </w:rPr>
      </w:pPr>
      <w:r>
        <w:rPr>
          <w:rFonts w:ascii="ＭＳ 明朝" w:eastAsia="ＭＳ 明朝" w:hAnsi="ＭＳ 明朝" w:cs="Meiryo UI" w:hint="eastAsia"/>
          <w:sz w:val="22"/>
          <w:szCs w:val="24"/>
        </w:rPr>
        <w:t>・「</w:t>
      </w:r>
      <w:r w:rsidRPr="009F2015">
        <w:rPr>
          <w:rFonts w:ascii="ＭＳ 明朝" w:eastAsia="ＭＳ 明朝" w:hAnsi="ＭＳ 明朝" w:cs="Meiryo UI" w:hint="eastAsia"/>
          <w:sz w:val="22"/>
          <w:szCs w:val="24"/>
        </w:rPr>
        <w:t>伐採・更新計画</w:t>
      </w:r>
      <w:r>
        <w:rPr>
          <w:rFonts w:ascii="ＭＳ 明朝" w:eastAsia="ＭＳ 明朝" w:hAnsi="ＭＳ 明朝" w:cs="Meiryo UI" w:hint="eastAsia"/>
          <w:sz w:val="22"/>
          <w:szCs w:val="24"/>
        </w:rPr>
        <w:t>」</w:t>
      </w:r>
      <w:r w:rsidRPr="009F2015">
        <w:rPr>
          <w:rFonts w:ascii="ＭＳ 明朝" w:eastAsia="ＭＳ 明朝" w:hAnsi="ＭＳ 明朝" w:cs="Meiryo UI" w:hint="eastAsia"/>
          <w:sz w:val="22"/>
          <w:szCs w:val="24"/>
        </w:rPr>
        <w:t>を作成する際、伐採事業者は、必要に応じて造林事業者と連携して、森林所有者に対して伐採から再造</w:t>
      </w:r>
      <w:r>
        <w:rPr>
          <w:rFonts w:ascii="ＭＳ 明朝" w:eastAsia="ＭＳ 明朝" w:hAnsi="ＭＳ 明朝" w:cs="Meiryo UI" w:hint="eastAsia"/>
          <w:sz w:val="22"/>
          <w:szCs w:val="24"/>
        </w:rPr>
        <w:t>林までに係る収支や再造林の必要性などを分かりやすく説明するなど</w:t>
      </w:r>
      <w:r w:rsidRPr="009F2015">
        <w:rPr>
          <w:rFonts w:ascii="ＭＳ 明朝" w:eastAsia="ＭＳ 明朝" w:hAnsi="ＭＳ 明朝" w:cs="Meiryo UI" w:hint="eastAsia"/>
          <w:sz w:val="22"/>
          <w:szCs w:val="24"/>
        </w:rPr>
        <w:t>、再造林に向けた森林所有者の意識の向上に努め</w:t>
      </w:r>
      <w:r>
        <w:rPr>
          <w:rFonts w:ascii="ＭＳ 明朝" w:eastAsia="ＭＳ 明朝" w:hAnsi="ＭＳ 明朝" w:cs="Meiryo UI" w:hint="eastAsia"/>
          <w:sz w:val="22"/>
          <w:szCs w:val="24"/>
        </w:rPr>
        <w:t>ます</w:t>
      </w:r>
      <w:r w:rsidRPr="009F2015">
        <w:rPr>
          <w:rFonts w:ascii="ＭＳ 明朝" w:eastAsia="ＭＳ 明朝" w:hAnsi="ＭＳ 明朝" w:cs="Meiryo UI" w:hint="eastAsia"/>
          <w:sz w:val="22"/>
          <w:szCs w:val="24"/>
        </w:rPr>
        <w:t>。</w:t>
      </w:r>
    </w:p>
    <w:p w14:paraId="1A22E71A" w14:textId="77777777" w:rsidR="0078538B" w:rsidRPr="00A1114C" w:rsidRDefault="0078538B" w:rsidP="000A2E19">
      <w:pPr>
        <w:ind w:leftChars="0" w:left="0" w:rightChars="0" w:right="0" w:firstLineChars="0" w:firstLine="0"/>
        <w:rPr>
          <w:rFonts w:ascii="ＭＳ ゴシック" w:eastAsia="ＭＳ ゴシック" w:hAnsi="ＭＳ ゴシック" w:cs="Meiryo UI"/>
          <w:sz w:val="22"/>
          <w:szCs w:val="24"/>
        </w:rPr>
      </w:pPr>
      <w:r w:rsidRPr="00A1114C">
        <w:rPr>
          <w:rFonts w:ascii="ＭＳ ゴシック" w:eastAsia="ＭＳ ゴシック" w:hAnsi="ＭＳ ゴシック" w:cs="Meiryo UI" w:hint="eastAsia"/>
          <w:sz w:val="22"/>
          <w:szCs w:val="24"/>
        </w:rPr>
        <w:t>（３）伐採と造林の一貫作業の推進</w:t>
      </w:r>
    </w:p>
    <w:p w14:paraId="4808959B" w14:textId="77777777" w:rsidR="0078538B" w:rsidRPr="009F2015" w:rsidRDefault="0078538B" w:rsidP="000A2E19">
      <w:pPr>
        <w:ind w:leftChars="200" w:left="638" w:rightChars="0" w:right="0" w:hangingChars="100" w:hanging="199"/>
        <w:rPr>
          <w:rFonts w:ascii="ＭＳ 明朝" w:eastAsia="ＭＳ 明朝" w:hAnsi="ＭＳ 明朝" w:cs="Meiryo UI"/>
          <w:sz w:val="22"/>
          <w:szCs w:val="24"/>
        </w:rPr>
      </w:pPr>
      <w:r>
        <w:rPr>
          <w:rFonts w:ascii="ＭＳ 明朝" w:eastAsia="ＭＳ 明朝" w:hAnsi="ＭＳ 明朝" w:cs="Meiryo UI" w:hint="eastAsia"/>
          <w:sz w:val="22"/>
          <w:szCs w:val="24"/>
        </w:rPr>
        <w:t>・</w:t>
      </w:r>
      <w:r w:rsidRPr="009F2015">
        <w:rPr>
          <w:rFonts w:ascii="ＭＳ 明朝" w:eastAsia="ＭＳ 明朝" w:hAnsi="ＭＳ 明朝" w:cs="Meiryo UI" w:hint="eastAsia"/>
          <w:sz w:val="22"/>
          <w:szCs w:val="24"/>
        </w:rPr>
        <w:t>再造林における森林所有者等の自己負担の軽減を図るため、伐採と造林の一貫作業による作業効率の向上に努めるものとし、森林所有者から</w:t>
      </w:r>
      <w:r>
        <w:rPr>
          <w:rFonts w:ascii="ＭＳ 明朝" w:eastAsia="ＭＳ 明朝" w:hAnsi="ＭＳ 明朝" w:cs="Meiryo UI" w:hint="eastAsia"/>
          <w:sz w:val="22"/>
          <w:szCs w:val="24"/>
        </w:rPr>
        <w:t>の要請に応じて、一つ</w:t>
      </w:r>
      <w:r w:rsidRPr="009F2015">
        <w:rPr>
          <w:rFonts w:ascii="ＭＳ 明朝" w:eastAsia="ＭＳ 明朝" w:hAnsi="ＭＳ 明朝" w:cs="Meiryo UI" w:hint="eastAsia"/>
          <w:sz w:val="22"/>
          <w:szCs w:val="24"/>
        </w:rPr>
        <w:t>の事業者が伐採から造林までを一貫して引き受ける</w:t>
      </w:r>
      <w:r>
        <w:rPr>
          <w:rFonts w:ascii="ＭＳ 明朝" w:eastAsia="ＭＳ 明朝" w:hAnsi="ＭＳ 明朝" w:cs="Meiryo UI" w:hint="eastAsia"/>
          <w:sz w:val="22"/>
          <w:szCs w:val="24"/>
        </w:rPr>
        <w:t>か、また</w:t>
      </w:r>
      <w:r w:rsidRPr="009F2015">
        <w:rPr>
          <w:rFonts w:ascii="ＭＳ 明朝" w:eastAsia="ＭＳ 明朝" w:hAnsi="ＭＳ 明朝" w:cs="Meiryo UI" w:hint="eastAsia"/>
          <w:sz w:val="22"/>
          <w:szCs w:val="24"/>
        </w:rPr>
        <w:t>は、伐採前に伐採事業者と造林事業者との連携体制を築いておくように</w:t>
      </w:r>
      <w:r>
        <w:rPr>
          <w:rFonts w:ascii="ＭＳ 明朝" w:eastAsia="ＭＳ 明朝" w:hAnsi="ＭＳ 明朝" w:cs="Meiryo UI" w:hint="eastAsia"/>
          <w:sz w:val="22"/>
          <w:szCs w:val="24"/>
        </w:rPr>
        <w:t>します。</w:t>
      </w:r>
    </w:p>
    <w:p w14:paraId="0C6027E4" w14:textId="77777777" w:rsidR="0078538B" w:rsidRPr="009F2015" w:rsidRDefault="0078538B" w:rsidP="000A2E19">
      <w:pPr>
        <w:ind w:leftChars="0" w:left="0" w:rightChars="0" w:right="0" w:firstLineChars="0" w:firstLine="0"/>
        <w:rPr>
          <w:rFonts w:asciiTheme="majorEastAsia" w:eastAsiaTheme="majorEastAsia" w:hAnsiTheme="majorEastAsia" w:cs="Meiryo UI"/>
          <w:sz w:val="22"/>
          <w:szCs w:val="24"/>
        </w:rPr>
      </w:pPr>
      <w:r>
        <w:rPr>
          <w:rFonts w:asciiTheme="majorEastAsia" w:eastAsiaTheme="majorEastAsia" w:hAnsiTheme="majorEastAsia" w:cs="Meiryo UI" w:hint="eastAsia"/>
          <w:sz w:val="22"/>
          <w:szCs w:val="24"/>
        </w:rPr>
        <w:t>（４）</w:t>
      </w:r>
      <w:r w:rsidRPr="009F2015">
        <w:rPr>
          <w:rFonts w:asciiTheme="majorEastAsia" w:eastAsiaTheme="majorEastAsia" w:hAnsiTheme="majorEastAsia" w:cs="Meiryo UI" w:hint="eastAsia"/>
          <w:sz w:val="22"/>
          <w:szCs w:val="24"/>
        </w:rPr>
        <w:t>苗木の確保</w:t>
      </w:r>
    </w:p>
    <w:p w14:paraId="5FE6FB5E" w14:textId="77777777" w:rsidR="0078538B" w:rsidRDefault="0078538B" w:rsidP="000A2E19">
      <w:pPr>
        <w:ind w:leftChars="200" w:left="638" w:rightChars="0" w:right="0" w:hangingChars="100" w:hanging="199"/>
        <w:rPr>
          <w:rFonts w:ascii="ＭＳ 明朝" w:eastAsia="ＭＳ 明朝" w:hAnsi="ＭＳ 明朝" w:cs="Meiryo UI"/>
          <w:sz w:val="22"/>
          <w:szCs w:val="24"/>
        </w:rPr>
      </w:pPr>
      <w:r>
        <w:rPr>
          <w:rFonts w:ascii="ＭＳ 明朝" w:eastAsia="ＭＳ 明朝" w:hAnsi="ＭＳ 明朝" w:cs="Meiryo UI" w:hint="eastAsia"/>
          <w:sz w:val="22"/>
          <w:szCs w:val="24"/>
        </w:rPr>
        <w:t>・</w:t>
      </w:r>
      <w:r w:rsidRPr="009F2015">
        <w:rPr>
          <w:rFonts w:ascii="ＭＳ 明朝" w:eastAsia="ＭＳ 明朝" w:hAnsi="ＭＳ 明朝" w:cs="Meiryo UI" w:hint="eastAsia"/>
          <w:sz w:val="22"/>
          <w:szCs w:val="24"/>
        </w:rPr>
        <w:t>計画的な再造林の推進のため、伐採を行う時点で伐採事</w:t>
      </w:r>
      <w:r>
        <w:rPr>
          <w:rFonts w:ascii="ＭＳ 明朝" w:eastAsia="ＭＳ 明朝" w:hAnsi="ＭＳ 明朝" w:cs="Meiryo UI" w:hint="eastAsia"/>
          <w:sz w:val="22"/>
          <w:szCs w:val="24"/>
        </w:rPr>
        <w:t>業者と造林事業者が情報共有を図り、苗木の予約購入等により計画的に</w:t>
      </w:r>
      <w:r w:rsidRPr="009F2015">
        <w:rPr>
          <w:rFonts w:ascii="ＭＳ 明朝" w:eastAsia="ＭＳ 明朝" w:hAnsi="ＭＳ 明朝" w:cs="Meiryo UI" w:hint="eastAsia"/>
          <w:sz w:val="22"/>
          <w:szCs w:val="24"/>
        </w:rPr>
        <w:t>苗木</w:t>
      </w:r>
      <w:r>
        <w:rPr>
          <w:rFonts w:ascii="ＭＳ 明朝" w:eastAsia="ＭＳ 明朝" w:hAnsi="ＭＳ 明朝" w:cs="Meiryo UI" w:hint="eastAsia"/>
          <w:sz w:val="22"/>
          <w:szCs w:val="24"/>
        </w:rPr>
        <w:t>を</w:t>
      </w:r>
      <w:r w:rsidRPr="009F2015">
        <w:rPr>
          <w:rFonts w:ascii="ＭＳ 明朝" w:eastAsia="ＭＳ 明朝" w:hAnsi="ＭＳ 明朝" w:cs="Meiryo UI" w:hint="eastAsia"/>
          <w:sz w:val="22"/>
          <w:szCs w:val="24"/>
        </w:rPr>
        <w:t>調達</w:t>
      </w:r>
      <w:r>
        <w:rPr>
          <w:rFonts w:ascii="ＭＳ 明朝" w:eastAsia="ＭＳ 明朝" w:hAnsi="ＭＳ 明朝" w:cs="Meiryo UI" w:hint="eastAsia"/>
          <w:sz w:val="22"/>
          <w:szCs w:val="24"/>
        </w:rPr>
        <w:t>します</w:t>
      </w:r>
      <w:r w:rsidRPr="009F2015">
        <w:rPr>
          <w:rFonts w:ascii="ＭＳ 明朝" w:eastAsia="ＭＳ 明朝" w:hAnsi="ＭＳ 明朝" w:cs="Meiryo UI" w:hint="eastAsia"/>
          <w:sz w:val="22"/>
          <w:szCs w:val="24"/>
        </w:rPr>
        <w:t>。</w:t>
      </w:r>
    </w:p>
    <w:p w14:paraId="3B461F10" w14:textId="77777777" w:rsidR="0078538B" w:rsidRPr="00D53A94" w:rsidRDefault="0078538B" w:rsidP="0032641A">
      <w:pPr>
        <w:ind w:leftChars="0" w:left="0" w:rightChars="0" w:right="0" w:firstLine="199"/>
        <w:rPr>
          <w:rFonts w:ascii="ＭＳ 明朝" w:eastAsia="ＭＳ 明朝" w:hAnsi="ＭＳ 明朝" w:cs="Meiryo UI"/>
          <w:sz w:val="22"/>
          <w:szCs w:val="24"/>
        </w:rPr>
      </w:pPr>
    </w:p>
    <w:p w14:paraId="0C228175" w14:textId="77777777" w:rsidR="0078538B" w:rsidRDefault="0078538B" w:rsidP="000A2E19">
      <w:pPr>
        <w:ind w:leftChars="0" w:left="0" w:rightChars="0" w:right="0" w:firstLineChars="0" w:firstLine="0"/>
        <w:rPr>
          <w:rFonts w:asciiTheme="majorEastAsia" w:eastAsiaTheme="majorEastAsia" w:hAnsiTheme="majorEastAsia" w:cs="Meiryo UI"/>
          <w:sz w:val="22"/>
          <w:szCs w:val="24"/>
        </w:rPr>
      </w:pPr>
      <w:r>
        <w:rPr>
          <w:rFonts w:asciiTheme="majorEastAsia" w:eastAsiaTheme="majorEastAsia" w:hAnsiTheme="majorEastAsia" w:cs="Meiryo UI" w:hint="eastAsia"/>
          <w:sz w:val="22"/>
          <w:szCs w:val="24"/>
        </w:rPr>
        <w:t>６　路網整備・土場整備</w:t>
      </w:r>
    </w:p>
    <w:p w14:paraId="22CD1469" w14:textId="77777777" w:rsidR="0078538B" w:rsidRDefault="0078538B" w:rsidP="000A2E19">
      <w:pPr>
        <w:ind w:leftChars="0" w:left="0" w:rightChars="0" w:right="0" w:firstLineChars="0" w:firstLine="0"/>
        <w:rPr>
          <w:rFonts w:asciiTheme="majorEastAsia" w:eastAsiaTheme="majorEastAsia" w:hAnsiTheme="majorEastAsia" w:cs="Meiryo UI"/>
          <w:sz w:val="22"/>
          <w:szCs w:val="24"/>
        </w:rPr>
      </w:pPr>
      <w:r>
        <w:rPr>
          <w:rFonts w:asciiTheme="majorEastAsia" w:eastAsiaTheme="majorEastAsia" w:hAnsiTheme="majorEastAsia" w:cs="Meiryo UI" w:hint="eastAsia"/>
          <w:sz w:val="22"/>
          <w:szCs w:val="24"/>
        </w:rPr>
        <w:t>（１）使用目的・期間に応じた開設</w:t>
      </w:r>
    </w:p>
    <w:p w14:paraId="3094CEBF" w14:textId="77777777" w:rsidR="0078538B" w:rsidRDefault="0078538B" w:rsidP="000A2E19">
      <w:pPr>
        <w:ind w:leftChars="194" w:left="624" w:rightChars="0" w:right="0" w:hangingChars="100" w:hanging="199"/>
        <w:rPr>
          <w:rFonts w:ascii="ＭＳ 明朝" w:eastAsia="ＭＳ 明朝" w:hAnsi="ＭＳ 明朝" w:cs="Meiryo UI"/>
          <w:sz w:val="22"/>
          <w:szCs w:val="24"/>
        </w:rPr>
      </w:pPr>
      <w:r>
        <w:rPr>
          <w:rFonts w:ascii="ＭＳ 明朝" w:eastAsia="ＭＳ 明朝" w:hAnsi="ＭＳ 明朝" w:cs="Meiryo UI" w:hint="eastAsia"/>
          <w:sz w:val="22"/>
          <w:szCs w:val="24"/>
        </w:rPr>
        <w:t>・</w:t>
      </w:r>
      <w:r w:rsidRPr="004277F6">
        <w:rPr>
          <w:rFonts w:ascii="ＭＳ 明朝" w:eastAsia="ＭＳ 明朝" w:hAnsi="ＭＳ 明朝" w:cs="Meiryo UI" w:hint="eastAsia"/>
          <w:sz w:val="22"/>
          <w:szCs w:val="24"/>
        </w:rPr>
        <w:t>路網・土場の開設を行う者は、開設に当たっては、所有者等との話し合いにより使用目的・期間を明確にし、ふさわしい施工を</w:t>
      </w:r>
      <w:r>
        <w:rPr>
          <w:rFonts w:ascii="ＭＳ 明朝" w:eastAsia="ＭＳ 明朝" w:hAnsi="ＭＳ 明朝" w:cs="Meiryo UI" w:hint="eastAsia"/>
          <w:sz w:val="22"/>
          <w:szCs w:val="24"/>
        </w:rPr>
        <w:t>行います</w:t>
      </w:r>
      <w:r w:rsidRPr="004277F6">
        <w:rPr>
          <w:rFonts w:ascii="ＭＳ 明朝" w:eastAsia="ＭＳ 明朝" w:hAnsi="ＭＳ 明朝" w:cs="Meiryo UI" w:hint="eastAsia"/>
          <w:sz w:val="22"/>
          <w:szCs w:val="24"/>
        </w:rPr>
        <w:t>。</w:t>
      </w:r>
    </w:p>
    <w:p w14:paraId="57CC3D9E" w14:textId="77777777" w:rsidR="0078538B" w:rsidRPr="004277F6" w:rsidRDefault="0078538B" w:rsidP="000A2E19">
      <w:pPr>
        <w:ind w:leftChars="194" w:left="624" w:rightChars="0" w:right="0" w:hangingChars="100" w:hanging="199"/>
        <w:rPr>
          <w:rFonts w:ascii="ＭＳ 明朝" w:eastAsia="ＭＳ 明朝" w:hAnsi="ＭＳ 明朝" w:cs="Meiryo UI"/>
          <w:sz w:val="22"/>
          <w:szCs w:val="24"/>
        </w:rPr>
      </w:pPr>
      <w:r>
        <w:rPr>
          <w:rFonts w:ascii="ＭＳ 明朝" w:eastAsia="ＭＳ 明朝" w:hAnsi="ＭＳ 明朝" w:cs="Meiryo UI" w:hint="eastAsia"/>
          <w:sz w:val="22"/>
          <w:szCs w:val="24"/>
        </w:rPr>
        <w:t>・一</w:t>
      </w:r>
      <w:r w:rsidRPr="004277F6">
        <w:rPr>
          <w:rFonts w:ascii="ＭＳ 明朝" w:eastAsia="ＭＳ 明朝" w:hAnsi="ＭＳ 明朝" w:cs="Meiryo UI" w:hint="eastAsia"/>
          <w:sz w:val="22"/>
          <w:szCs w:val="24"/>
        </w:rPr>
        <w:t>時的に使うものについては、埋め戻し等の方法により</w:t>
      </w:r>
      <w:r>
        <w:rPr>
          <w:rFonts w:ascii="ＭＳ 明朝" w:eastAsia="ＭＳ 明朝" w:hAnsi="ＭＳ 明朝" w:cs="Meiryo UI" w:hint="eastAsia"/>
          <w:sz w:val="22"/>
          <w:szCs w:val="24"/>
        </w:rPr>
        <w:t>、</w:t>
      </w:r>
      <w:r w:rsidRPr="004277F6">
        <w:rPr>
          <w:rFonts w:ascii="ＭＳ 明朝" w:eastAsia="ＭＳ 明朝" w:hAnsi="ＭＳ 明朝" w:cs="Meiryo UI" w:hint="eastAsia"/>
          <w:sz w:val="22"/>
          <w:szCs w:val="24"/>
        </w:rPr>
        <w:t>原状回復が早く進むように、長期にわたり使用するものは</w:t>
      </w:r>
      <w:r>
        <w:rPr>
          <w:rFonts w:ascii="ＭＳ 明朝" w:eastAsia="ＭＳ 明朝" w:hAnsi="ＭＳ 明朝" w:cs="Meiryo UI" w:hint="eastAsia"/>
          <w:sz w:val="22"/>
          <w:szCs w:val="24"/>
        </w:rPr>
        <w:t>、</w:t>
      </w:r>
      <w:r w:rsidRPr="004277F6">
        <w:rPr>
          <w:rFonts w:ascii="ＭＳ 明朝" w:eastAsia="ＭＳ 明朝" w:hAnsi="ＭＳ 明朝" w:cs="Meiryo UI" w:hint="eastAsia"/>
          <w:sz w:val="22"/>
          <w:szCs w:val="24"/>
        </w:rPr>
        <w:t>路体・土場、法面が早期に安定するように、それぞれ配慮</w:t>
      </w:r>
      <w:r>
        <w:rPr>
          <w:rFonts w:ascii="ＭＳ 明朝" w:eastAsia="ＭＳ 明朝" w:hAnsi="ＭＳ 明朝" w:cs="Meiryo UI" w:hint="eastAsia"/>
          <w:sz w:val="22"/>
          <w:szCs w:val="24"/>
        </w:rPr>
        <w:t>します。</w:t>
      </w:r>
    </w:p>
    <w:p w14:paraId="5164B422" w14:textId="77777777" w:rsidR="0078538B" w:rsidRPr="004277F6" w:rsidRDefault="0078538B" w:rsidP="000A2E19">
      <w:pPr>
        <w:ind w:leftChars="0" w:left="0" w:rightChars="0" w:right="0" w:firstLineChars="0" w:firstLine="0"/>
        <w:rPr>
          <w:rFonts w:ascii="ＭＳ ゴシック" w:eastAsia="ＭＳ ゴシック" w:hAnsi="ＭＳ ゴシック" w:cs="Meiryo UI"/>
          <w:sz w:val="22"/>
          <w:szCs w:val="24"/>
        </w:rPr>
      </w:pPr>
      <w:r>
        <w:rPr>
          <w:rFonts w:ascii="ＭＳ ゴシック" w:eastAsia="ＭＳ ゴシック" w:hAnsi="ＭＳ ゴシック" w:cs="Meiryo UI" w:hint="eastAsia"/>
          <w:sz w:val="22"/>
          <w:szCs w:val="24"/>
        </w:rPr>
        <w:t>（２）</w:t>
      </w:r>
      <w:r w:rsidRPr="004277F6">
        <w:rPr>
          <w:rFonts w:ascii="ＭＳ ゴシック" w:eastAsia="ＭＳ ゴシック" w:hAnsi="ＭＳ ゴシック" w:cs="Meiryo UI" w:hint="eastAsia"/>
          <w:sz w:val="22"/>
          <w:szCs w:val="24"/>
        </w:rPr>
        <w:t>整備に当たっての留意事項</w:t>
      </w:r>
    </w:p>
    <w:p w14:paraId="1F5F5F1C" w14:textId="77777777" w:rsidR="0078538B" w:rsidRPr="004277F6" w:rsidRDefault="0078538B" w:rsidP="004A660F">
      <w:pPr>
        <w:ind w:leftChars="194" w:left="624" w:rightChars="0" w:right="0" w:hangingChars="100" w:hanging="199"/>
        <w:rPr>
          <w:rFonts w:ascii="ＭＳ 明朝" w:eastAsia="ＭＳ 明朝" w:hAnsi="ＭＳ 明朝" w:cs="Meiryo UI"/>
          <w:sz w:val="22"/>
          <w:szCs w:val="24"/>
        </w:rPr>
      </w:pPr>
      <w:r>
        <w:rPr>
          <w:rFonts w:ascii="ＭＳ 明朝" w:eastAsia="ＭＳ 明朝" w:hAnsi="ＭＳ 明朝" w:cs="Meiryo UI" w:hint="eastAsia"/>
          <w:sz w:val="22"/>
          <w:szCs w:val="24"/>
        </w:rPr>
        <w:t>・</w:t>
      </w:r>
      <w:r w:rsidRPr="004277F6">
        <w:rPr>
          <w:rFonts w:ascii="ＭＳ 明朝" w:eastAsia="ＭＳ 明朝" w:hAnsi="ＭＳ 明朝" w:cs="Meiryo UI" w:hint="eastAsia"/>
          <w:sz w:val="22"/>
          <w:szCs w:val="24"/>
        </w:rPr>
        <w:t>路網や土場配置は、伐木造材や集材等に使用する機械の種類等に適合し、作業効率性が最大になるように配置</w:t>
      </w:r>
      <w:r>
        <w:rPr>
          <w:rFonts w:ascii="ＭＳ 明朝" w:eastAsia="ＭＳ 明朝" w:hAnsi="ＭＳ 明朝" w:cs="Meiryo UI" w:hint="eastAsia"/>
          <w:sz w:val="22"/>
          <w:szCs w:val="24"/>
        </w:rPr>
        <w:t>します</w:t>
      </w:r>
      <w:r w:rsidRPr="004277F6">
        <w:rPr>
          <w:rFonts w:ascii="ＭＳ 明朝" w:eastAsia="ＭＳ 明朝" w:hAnsi="ＭＳ 明朝" w:cs="Meiryo UI" w:hint="eastAsia"/>
          <w:sz w:val="22"/>
          <w:szCs w:val="24"/>
        </w:rPr>
        <w:t>。その際、現地踏査や資料等により、地形・地質、気象条件、水系や地下構造等を確認するとと</w:t>
      </w:r>
      <w:r>
        <w:rPr>
          <w:rFonts w:ascii="ＭＳ 明朝" w:eastAsia="ＭＳ 明朝" w:hAnsi="ＭＳ 明朝" w:cs="Meiryo UI" w:hint="eastAsia"/>
          <w:sz w:val="22"/>
          <w:szCs w:val="24"/>
        </w:rPr>
        <w:t>もに、道路等の公共施設や人家、田畑などの有無、野生生物の生息、</w:t>
      </w:r>
      <w:r w:rsidRPr="004277F6">
        <w:rPr>
          <w:rFonts w:ascii="ＭＳ 明朝" w:eastAsia="ＭＳ 明朝" w:hAnsi="ＭＳ 明朝" w:cs="Meiryo UI" w:hint="eastAsia"/>
          <w:sz w:val="22"/>
          <w:szCs w:val="24"/>
        </w:rPr>
        <w:t>生育の状況等も</w:t>
      </w:r>
      <w:r>
        <w:rPr>
          <w:rFonts w:ascii="ＭＳ 明朝" w:eastAsia="ＭＳ 明朝" w:hAnsi="ＭＳ 明朝" w:cs="Meiryo UI" w:hint="eastAsia"/>
          <w:sz w:val="22"/>
          <w:szCs w:val="24"/>
        </w:rPr>
        <w:t>考慮します</w:t>
      </w:r>
      <w:r w:rsidRPr="004277F6">
        <w:rPr>
          <w:rFonts w:ascii="ＭＳ 明朝" w:eastAsia="ＭＳ 明朝" w:hAnsi="ＭＳ 明朝" w:cs="Meiryo UI" w:hint="eastAsia"/>
          <w:sz w:val="22"/>
          <w:szCs w:val="24"/>
        </w:rPr>
        <w:t>。</w:t>
      </w:r>
    </w:p>
    <w:p w14:paraId="609B9F55" w14:textId="35306979" w:rsidR="0078538B" w:rsidRDefault="0078538B" w:rsidP="004A660F">
      <w:pPr>
        <w:ind w:leftChars="194" w:left="624" w:rightChars="0" w:right="0" w:hangingChars="100" w:hanging="199"/>
        <w:rPr>
          <w:rFonts w:ascii="ＭＳ 明朝" w:eastAsia="ＭＳ 明朝" w:hAnsi="ＭＳ 明朝" w:cs="Meiryo UI"/>
          <w:sz w:val="22"/>
          <w:szCs w:val="24"/>
        </w:rPr>
      </w:pPr>
      <w:r>
        <w:rPr>
          <w:rFonts w:ascii="ＭＳ 明朝" w:eastAsia="ＭＳ 明朝" w:hAnsi="ＭＳ 明朝" w:cs="Meiryo UI" w:hint="eastAsia"/>
          <w:sz w:val="22"/>
          <w:szCs w:val="24"/>
        </w:rPr>
        <w:t>・</w:t>
      </w:r>
      <w:r w:rsidRPr="004277F6">
        <w:rPr>
          <w:rFonts w:ascii="ＭＳ 明朝" w:eastAsia="ＭＳ 明朝" w:hAnsi="ＭＳ 明朝" w:cs="Meiryo UI" w:hint="eastAsia"/>
          <w:sz w:val="22"/>
          <w:szCs w:val="24"/>
        </w:rPr>
        <w:t>森林作業道の作設に当たっては、「</w:t>
      </w:r>
      <w:r>
        <w:rPr>
          <w:rFonts w:ascii="ＭＳ 明朝" w:eastAsia="ＭＳ 明朝" w:hAnsi="ＭＳ 明朝" w:cs="Meiryo UI" w:hint="eastAsia"/>
          <w:sz w:val="22"/>
          <w:szCs w:val="24"/>
        </w:rPr>
        <w:t>山形県</w:t>
      </w:r>
      <w:r w:rsidRPr="004277F6">
        <w:rPr>
          <w:rFonts w:ascii="ＭＳ 明朝" w:eastAsia="ＭＳ 明朝" w:hAnsi="ＭＳ 明朝" w:cs="Meiryo UI" w:hint="eastAsia"/>
          <w:sz w:val="22"/>
          <w:szCs w:val="24"/>
        </w:rPr>
        <w:t>森林作業道作設指針」（平成</w:t>
      </w:r>
      <w:r>
        <w:rPr>
          <w:rFonts w:ascii="ＭＳ 明朝" w:eastAsia="ＭＳ 明朝" w:hAnsi="ＭＳ 明朝" w:cs="Meiryo UI" w:hint="eastAsia"/>
          <w:sz w:val="22"/>
          <w:szCs w:val="24"/>
        </w:rPr>
        <w:t xml:space="preserve"> 23</w:t>
      </w:r>
      <w:r w:rsidRPr="004277F6">
        <w:rPr>
          <w:rFonts w:ascii="ＭＳ 明朝" w:eastAsia="ＭＳ 明朝" w:hAnsi="ＭＳ 明朝" w:cs="Meiryo UI" w:hint="eastAsia"/>
          <w:sz w:val="22"/>
          <w:szCs w:val="24"/>
        </w:rPr>
        <w:t>年</w:t>
      </w:r>
      <w:r>
        <w:rPr>
          <w:rFonts w:ascii="ＭＳ 明朝" w:eastAsia="ＭＳ 明朝" w:hAnsi="ＭＳ 明朝" w:cs="Meiryo UI" w:hint="eastAsia"/>
          <w:sz w:val="22"/>
          <w:szCs w:val="24"/>
        </w:rPr>
        <w:t>３</w:t>
      </w:r>
      <w:r w:rsidRPr="004277F6">
        <w:rPr>
          <w:rFonts w:ascii="ＭＳ 明朝" w:eastAsia="ＭＳ 明朝" w:hAnsi="ＭＳ 明朝" w:cs="Meiryo UI" w:hint="eastAsia"/>
          <w:sz w:val="22"/>
          <w:szCs w:val="24"/>
        </w:rPr>
        <w:t>月</w:t>
      </w:r>
      <w:r>
        <w:rPr>
          <w:rFonts w:ascii="ＭＳ 明朝" w:eastAsia="ＭＳ 明朝" w:hAnsi="ＭＳ 明朝" w:cs="Meiryo UI" w:hint="eastAsia"/>
          <w:sz w:val="22"/>
          <w:szCs w:val="24"/>
        </w:rPr>
        <w:t>24</w:t>
      </w:r>
      <w:r w:rsidRPr="004277F6">
        <w:rPr>
          <w:rFonts w:ascii="ＭＳ 明朝" w:eastAsia="ＭＳ 明朝" w:hAnsi="ＭＳ 明朝" w:cs="Meiryo UI" w:hint="eastAsia"/>
          <w:sz w:val="22"/>
          <w:szCs w:val="24"/>
        </w:rPr>
        <w:t>日</w:t>
      </w:r>
      <w:r>
        <w:rPr>
          <w:rFonts w:ascii="ＭＳ 明朝" w:eastAsia="ＭＳ 明朝" w:hAnsi="ＭＳ 明朝" w:cs="Meiryo UI" w:hint="eastAsia"/>
          <w:sz w:val="22"/>
          <w:szCs w:val="24"/>
        </w:rPr>
        <w:t>森</w:t>
      </w:r>
      <w:r w:rsidRPr="004277F6">
        <w:rPr>
          <w:rFonts w:ascii="ＭＳ 明朝" w:eastAsia="ＭＳ 明朝" w:hAnsi="ＭＳ 明朝" w:cs="Meiryo UI" w:hint="eastAsia"/>
          <w:sz w:val="22"/>
          <w:szCs w:val="24"/>
        </w:rPr>
        <w:t>第</w:t>
      </w:r>
      <w:r>
        <w:rPr>
          <w:rFonts w:ascii="ＭＳ 明朝" w:eastAsia="ＭＳ 明朝" w:hAnsi="ＭＳ 明朝" w:cs="Meiryo UI" w:hint="eastAsia"/>
          <w:sz w:val="22"/>
          <w:szCs w:val="24"/>
        </w:rPr>
        <w:t>1284</w:t>
      </w:r>
      <w:r w:rsidRPr="004277F6">
        <w:rPr>
          <w:rFonts w:ascii="ＭＳ 明朝" w:eastAsia="ＭＳ 明朝" w:hAnsi="ＭＳ 明朝" w:cs="Meiryo UI" w:hint="eastAsia"/>
          <w:sz w:val="22"/>
          <w:szCs w:val="24"/>
        </w:rPr>
        <w:t>号）に基づく路線計画、施工、周辺環境への配慮、管理を行うこととし、林地の保全や民家、一般道、水源地付近での配慮、生態系と景観保全への配慮、切土・盛土と法面の処理、排水の処理等</w:t>
      </w:r>
      <w:r>
        <w:rPr>
          <w:rFonts w:ascii="ＭＳ 明朝" w:eastAsia="ＭＳ 明朝" w:hAnsi="ＭＳ 明朝" w:cs="Meiryo UI" w:hint="eastAsia"/>
          <w:sz w:val="22"/>
          <w:szCs w:val="24"/>
        </w:rPr>
        <w:t>を適切に行います。</w:t>
      </w:r>
    </w:p>
    <w:p w14:paraId="4D3C7AB0" w14:textId="77777777" w:rsidR="0078538B" w:rsidRPr="0076309D" w:rsidRDefault="0078538B" w:rsidP="0032641A">
      <w:pPr>
        <w:ind w:leftChars="0" w:left="0" w:rightChars="0" w:right="0" w:firstLine="199"/>
        <w:rPr>
          <w:rFonts w:ascii="ＭＳ 明朝" w:eastAsia="ＭＳ 明朝" w:hAnsi="ＭＳ 明朝" w:cs="Meiryo UI"/>
          <w:sz w:val="22"/>
          <w:szCs w:val="24"/>
        </w:rPr>
      </w:pPr>
    </w:p>
    <w:p w14:paraId="243B809D" w14:textId="77777777" w:rsidR="0078538B" w:rsidRDefault="0078538B" w:rsidP="004A660F">
      <w:pPr>
        <w:ind w:leftChars="0" w:left="0" w:rightChars="0" w:right="0" w:firstLineChars="0" w:firstLine="0"/>
        <w:rPr>
          <w:rFonts w:asciiTheme="majorEastAsia" w:eastAsiaTheme="majorEastAsia" w:hAnsiTheme="majorEastAsia" w:cs="Meiryo UI"/>
          <w:sz w:val="22"/>
          <w:szCs w:val="24"/>
        </w:rPr>
      </w:pPr>
      <w:r>
        <w:rPr>
          <w:rFonts w:asciiTheme="majorEastAsia" w:eastAsiaTheme="majorEastAsia" w:hAnsiTheme="majorEastAsia" w:cs="Meiryo UI" w:hint="eastAsia"/>
          <w:sz w:val="22"/>
          <w:szCs w:val="24"/>
        </w:rPr>
        <w:t>７　事業実施後の留意事項</w:t>
      </w:r>
    </w:p>
    <w:p w14:paraId="19C1D63D" w14:textId="77777777" w:rsidR="0078538B" w:rsidRPr="00A62983" w:rsidRDefault="0078538B" w:rsidP="004A660F">
      <w:pPr>
        <w:ind w:leftChars="0" w:left="0" w:rightChars="0" w:right="0" w:firstLineChars="0" w:firstLine="0"/>
        <w:rPr>
          <w:rFonts w:asciiTheme="majorEastAsia" w:eastAsiaTheme="majorEastAsia" w:hAnsiTheme="majorEastAsia" w:cs="Meiryo UI"/>
          <w:sz w:val="22"/>
          <w:szCs w:val="24"/>
        </w:rPr>
      </w:pPr>
      <w:r>
        <w:rPr>
          <w:rFonts w:asciiTheme="majorEastAsia" w:eastAsiaTheme="majorEastAsia" w:hAnsiTheme="majorEastAsia" w:cs="Meiryo UI" w:hint="eastAsia"/>
          <w:sz w:val="22"/>
          <w:szCs w:val="24"/>
        </w:rPr>
        <w:t>（１）</w:t>
      </w:r>
      <w:r w:rsidRPr="000F6B4C">
        <w:rPr>
          <w:rFonts w:ascii="ＭＳ ゴシック" w:eastAsia="ＭＳ ゴシック" w:hAnsi="ＭＳ ゴシック" w:cs="Meiryo UI" w:hint="eastAsia"/>
          <w:sz w:val="22"/>
          <w:szCs w:val="24"/>
        </w:rPr>
        <w:t>枝条残材、廃棄物の処理</w:t>
      </w:r>
    </w:p>
    <w:p w14:paraId="3C449569" w14:textId="3E167BFF" w:rsidR="0078538B" w:rsidRDefault="0078538B" w:rsidP="00B71E97">
      <w:pPr>
        <w:ind w:leftChars="194" w:left="624" w:rightChars="0" w:right="0" w:hangingChars="100" w:hanging="199"/>
        <w:rPr>
          <w:rFonts w:ascii="ＭＳ 明朝" w:eastAsia="ＭＳ 明朝" w:hAnsi="ＭＳ 明朝" w:cs="Meiryo UI"/>
          <w:sz w:val="22"/>
          <w:szCs w:val="24"/>
        </w:rPr>
      </w:pPr>
      <w:r>
        <w:rPr>
          <w:rFonts w:ascii="ＭＳ 明朝" w:eastAsia="ＭＳ 明朝" w:hAnsi="ＭＳ 明朝" w:cs="Meiryo UI" w:hint="eastAsia"/>
          <w:sz w:val="22"/>
          <w:szCs w:val="24"/>
        </w:rPr>
        <w:t>・</w:t>
      </w:r>
      <w:r w:rsidRPr="004277F6">
        <w:rPr>
          <w:rFonts w:ascii="ＭＳ 明朝" w:eastAsia="ＭＳ 明朝" w:hAnsi="ＭＳ 明朝" w:cs="Meiryo UI" w:hint="eastAsia"/>
          <w:sz w:val="22"/>
          <w:szCs w:val="24"/>
        </w:rPr>
        <w:t>伐採事業者は、枝条残材を利用しない場合、林地で雨水を堰き止め崩壊を誘発すること等がない</w:t>
      </w:r>
      <w:r w:rsidR="00B71E97">
        <w:rPr>
          <w:rFonts w:ascii="ＭＳ 明朝" w:eastAsia="ＭＳ 明朝" w:hAnsi="ＭＳ 明朝" w:cs="Meiryo UI" w:hint="eastAsia"/>
          <w:sz w:val="22"/>
          <w:szCs w:val="24"/>
        </w:rPr>
        <w:t xml:space="preserve">　</w:t>
      </w:r>
      <w:r w:rsidRPr="004277F6">
        <w:rPr>
          <w:rFonts w:ascii="ＭＳ 明朝" w:eastAsia="ＭＳ 明朝" w:hAnsi="ＭＳ 明朝" w:cs="Meiryo UI" w:hint="eastAsia"/>
          <w:sz w:val="22"/>
          <w:szCs w:val="24"/>
        </w:rPr>
        <w:t>よう片付け方に十分注意するとともに、発生量を見積もって存置</w:t>
      </w:r>
      <w:r>
        <w:rPr>
          <w:rFonts w:ascii="ＭＳ 明朝" w:eastAsia="ＭＳ 明朝" w:hAnsi="ＭＳ 明朝" w:cs="Meiryo UI" w:hint="eastAsia"/>
          <w:sz w:val="22"/>
          <w:szCs w:val="24"/>
        </w:rPr>
        <w:t>箇所</w:t>
      </w:r>
      <w:r w:rsidRPr="004277F6">
        <w:rPr>
          <w:rFonts w:ascii="ＭＳ 明朝" w:eastAsia="ＭＳ 明朝" w:hAnsi="ＭＳ 明朝" w:cs="Meiryo UI" w:hint="eastAsia"/>
          <w:sz w:val="22"/>
          <w:szCs w:val="24"/>
        </w:rPr>
        <w:t>の準備や処理方法等を想定しておき、枝条残材の巨大な山積みは避ける</w:t>
      </w:r>
      <w:r>
        <w:rPr>
          <w:rFonts w:ascii="ＭＳ 明朝" w:eastAsia="ＭＳ 明朝" w:hAnsi="ＭＳ 明朝" w:cs="Meiryo UI" w:hint="eastAsia"/>
          <w:sz w:val="22"/>
          <w:szCs w:val="24"/>
        </w:rPr>
        <w:t>ようにします</w:t>
      </w:r>
      <w:r w:rsidRPr="004277F6">
        <w:rPr>
          <w:rFonts w:ascii="ＭＳ 明朝" w:eastAsia="ＭＳ 明朝" w:hAnsi="ＭＳ 明朝" w:cs="Meiryo UI" w:hint="eastAsia"/>
          <w:sz w:val="22"/>
          <w:szCs w:val="24"/>
        </w:rPr>
        <w:t>。</w:t>
      </w:r>
    </w:p>
    <w:p w14:paraId="2E24C047" w14:textId="77777777" w:rsidR="0078538B" w:rsidRPr="004277F6" w:rsidRDefault="0078538B" w:rsidP="00B71E97">
      <w:pPr>
        <w:ind w:leftChars="194" w:left="606" w:rightChars="0" w:right="0" w:hangingChars="91" w:hanging="181"/>
        <w:rPr>
          <w:rFonts w:ascii="ＭＳ 明朝" w:eastAsia="ＭＳ 明朝" w:hAnsi="ＭＳ 明朝" w:cs="Meiryo UI"/>
          <w:sz w:val="22"/>
          <w:szCs w:val="24"/>
        </w:rPr>
      </w:pPr>
      <w:r>
        <w:rPr>
          <w:rFonts w:ascii="ＭＳ 明朝" w:eastAsia="ＭＳ 明朝" w:hAnsi="ＭＳ 明朝" w:cs="Meiryo UI" w:hint="eastAsia"/>
          <w:sz w:val="22"/>
          <w:szCs w:val="24"/>
        </w:rPr>
        <w:t>・</w:t>
      </w:r>
      <w:r w:rsidRPr="004277F6">
        <w:rPr>
          <w:rFonts w:ascii="ＭＳ 明朝" w:eastAsia="ＭＳ 明朝" w:hAnsi="ＭＳ 明朝" w:cs="Meiryo UI" w:hint="eastAsia"/>
          <w:sz w:val="22"/>
          <w:szCs w:val="24"/>
        </w:rPr>
        <w:t>廃棄する資材、廃油等は全て持ち帰り、適切に処分</w:t>
      </w:r>
      <w:r>
        <w:rPr>
          <w:rFonts w:ascii="ＭＳ 明朝" w:eastAsia="ＭＳ 明朝" w:hAnsi="ＭＳ 明朝" w:cs="Meiryo UI" w:hint="eastAsia"/>
          <w:sz w:val="22"/>
          <w:szCs w:val="24"/>
        </w:rPr>
        <w:t>します</w:t>
      </w:r>
      <w:r w:rsidRPr="004277F6">
        <w:rPr>
          <w:rFonts w:ascii="ＭＳ 明朝" w:eastAsia="ＭＳ 明朝" w:hAnsi="ＭＳ 明朝" w:cs="Meiryo UI" w:hint="eastAsia"/>
          <w:sz w:val="22"/>
          <w:szCs w:val="24"/>
        </w:rPr>
        <w:t>。</w:t>
      </w:r>
    </w:p>
    <w:p w14:paraId="2B73A02C" w14:textId="77777777" w:rsidR="00B71E97" w:rsidRDefault="0078538B" w:rsidP="00B71E97">
      <w:pPr>
        <w:ind w:leftChars="0" w:left="0" w:rightChars="0" w:right="0" w:firstLineChars="0" w:firstLine="0"/>
        <w:rPr>
          <w:rFonts w:ascii="ＭＳ ゴシック" w:eastAsia="ＭＳ ゴシック" w:hAnsi="ＭＳ ゴシック" w:cs="Meiryo UI"/>
          <w:sz w:val="22"/>
          <w:szCs w:val="24"/>
        </w:rPr>
      </w:pPr>
      <w:r>
        <w:rPr>
          <w:rFonts w:ascii="ＭＳ ゴシック" w:eastAsia="ＭＳ ゴシック" w:hAnsi="ＭＳ ゴシック" w:cs="Meiryo UI" w:hint="eastAsia"/>
          <w:sz w:val="22"/>
          <w:szCs w:val="24"/>
        </w:rPr>
        <w:t>（２）</w:t>
      </w:r>
      <w:r w:rsidRPr="009C78B7">
        <w:rPr>
          <w:rFonts w:ascii="ＭＳ ゴシック" w:eastAsia="ＭＳ ゴシック" w:hAnsi="ＭＳ ゴシック" w:cs="Meiryo UI" w:hint="eastAsia"/>
          <w:sz w:val="22"/>
          <w:szCs w:val="24"/>
        </w:rPr>
        <w:t>路網・土場</w:t>
      </w:r>
    </w:p>
    <w:p w14:paraId="07DF8F2E" w14:textId="0DD47368" w:rsidR="0078538B" w:rsidRPr="00B71E97" w:rsidRDefault="0078538B" w:rsidP="00B71E97">
      <w:pPr>
        <w:ind w:leftChars="194" w:left="624" w:rightChars="0" w:right="0" w:hangingChars="100" w:hanging="199"/>
        <w:rPr>
          <w:rFonts w:ascii="ＭＳ ゴシック" w:eastAsia="ＭＳ ゴシック" w:hAnsi="ＭＳ ゴシック" w:cs="Meiryo UI"/>
          <w:sz w:val="22"/>
          <w:szCs w:val="24"/>
        </w:rPr>
      </w:pPr>
      <w:r>
        <w:rPr>
          <w:rFonts w:ascii="ＭＳ 明朝" w:eastAsia="ＭＳ 明朝" w:hAnsi="ＭＳ 明朝" w:cs="Meiryo UI" w:hint="eastAsia"/>
          <w:sz w:val="22"/>
          <w:szCs w:val="24"/>
        </w:rPr>
        <w:t>・一時的に使用した路網、土場は、取り決め</w:t>
      </w:r>
      <w:r w:rsidRPr="004277F6">
        <w:rPr>
          <w:rFonts w:ascii="ＭＳ 明朝" w:eastAsia="ＭＳ 明朝" w:hAnsi="ＭＳ 明朝" w:cs="Meiryo UI" w:hint="eastAsia"/>
          <w:sz w:val="22"/>
          <w:szCs w:val="24"/>
        </w:rPr>
        <w:t>に基づき必要に応じて埋め戻すなどし、植生の回復を促</w:t>
      </w:r>
      <w:r>
        <w:rPr>
          <w:rFonts w:ascii="ＭＳ 明朝" w:eastAsia="ＭＳ 明朝" w:hAnsi="ＭＳ 明朝" w:cs="Meiryo UI" w:hint="eastAsia"/>
          <w:sz w:val="22"/>
          <w:szCs w:val="24"/>
        </w:rPr>
        <w:t>します</w:t>
      </w:r>
      <w:r w:rsidRPr="004277F6">
        <w:rPr>
          <w:rFonts w:ascii="ＭＳ 明朝" w:eastAsia="ＭＳ 明朝" w:hAnsi="ＭＳ 明朝" w:cs="Meiryo UI" w:hint="eastAsia"/>
          <w:sz w:val="22"/>
          <w:szCs w:val="24"/>
        </w:rPr>
        <w:t>。</w:t>
      </w:r>
    </w:p>
    <w:p w14:paraId="268487AB" w14:textId="77777777" w:rsidR="0078538B" w:rsidRDefault="0078538B" w:rsidP="00B71E97">
      <w:pPr>
        <w:ind w:leftChars="194" w:left="624" w:rightChars="0" w:right="0" w:hangingChars="100" w:hanging="199"/>
        <w:rPr>
          <w:rFonts w:ascii="ＭＳ 明朝" w:eastAsia="ＭＳ 明朝" w:hAnsi="ＭＳ 明朝" w:cs="Meiryo UI"/>
          <w:sz w:val="22"/>
          <w:szCs w:val="24"/>
        </w:rPr>
      </w:pPr>
      <w:r>
        <w:rPr>
          <w:rFonts w:ascii="ＭＳ 明朝" w:eastAsia="ＭＳ 明朝" w:hAnsi="ＭＳ 明朝" w:cs="Meiryo UI" w:hint="eastAsia"/>
          <w:sz w:val="22"/>
          <w:szCs w:val="24"/>
        </w:rPr>
        <w:t>・その後も使用する路網・土場につ</w:t>
      </w:r>
      <w:r w:rsidRPr="004277F6">
        <w:rPr>
          <w:rFonts w:ascii="ＭＳ 明朝" w:eastAsia="ＭＳ 明朝" w:hAnsi="ＭＳ 明朝" w:cs="Meiryo UI" w:hint="eastAsia"/>
          <w:sz w:val="22"/>
          <w:szCs w:val="24"/>
        </w:rPr>
        <w:t>いては、管理者が作業により荒れた箇所の補修を行うとともに、長期間壊れにくい施設となるよう必要</w:t>
      </w:r>
      <w:r>
        <w:rPr>
          <w:rFonts w:ascii="ＭＳ 明朝" w:eastAsia="ＭＳ 明朝" w:hAnsi="ＭＳ 明朝" w:cs="Meiryo UI" w:hint="eastAsia"/>
          <w:sz w:val="22"/>
          <w:szCs w:val="24"/>
        </w:rPr>
        <w:t>な排水処理等を行います。</w:t>
      </w:r>
    </w:p>
    <w:p w14:paraId="45556830" w14:textId="77777777" w:rsidR="0078538B" w:rsidRPr="004277F6" w:rsidRDefault="0078538B" w:rsidP="00B71E97">
      <w:pPr>
        <w:ind w:leftChars="194" w:left="606" w:rightChars="0" w:right="0" w:hangingChars="91" w:hanging="181"/>
        <w:rPr>
          <w:rFonts w:ascii="ＭＳ 明朝" w:eastAsia="ＭＳ 明朝" w:hAnsi="ＭＳ 明朝" w:cs="Meiryo UI"/>
          <w:sz w:val="22"/>
          <w:szCs w:val="24"/>
        </w:rPr>
      </w:pPr>
      <w:r>
        <w:rPr>
          <w:rFonts w:ascii="ＭＳ 明朝" w:eastAsia="ＭＳ 明朝" w:hAnsi="ＭＳ 明朝" w:cs="Meiryo UI" w:hint="eastAsia"/>
          <w:sz w:val="22"/>
          <w:szCs w:val="24"/>
        </w:rPr>
        <w:t>・森林作業道につ</w:t>
      </w:r>
      <w:r w:rsidRPr="004277F6">
        <w:rPr>
          <w:rFonts w:ascii="ＭＳ 明朝" w:eastAsia="ＭＳ 明朝" w:hAnsi="ＭＳ 明朝" w:cs="Meiryo UI" w:hint="eastAsia"/>
          <w:sz w:val="22"/>
          <w:szCs w:val="24"/>
        </w:rPr>
        <w:t>いては、管理者はゲートの設置や施錠等により適正に管理</w:t>
      </w:r>
      <w:r>
        <w:rPr>
          <w:rFonts w:ascii="ＭＳ 明朝" w:eastAsia="ＭＳ 明朝" w:hAnsi="ＭＳ 明朝" w:cs="Meiryo UI" w:hint="eastAsia"/>
          <w:sz w:val="22"/>
          <w:szCs w:val="24"/>
        </w:rPr>
        <w:t>します。</w:t>
      </w:r>
    </w:p>
    <w:p w14:paraId="788AD4B2" w14:textId="77777777" w:rsidR="0078538B" w:rsidRDefault="0078538B" w:rsidP="00B71E97">
      <w:pPr>
        <w:ind w:leftChars="194" w:left="624" w:rightChars="0" w:right="0" w:hangingChars="100" w:hanging="199"/>
        <w:rPr>
          <w:rFonts w:ascii="ＭＳ 明朝" w:eastAsia="ＭＳ 明朝" w:hAnsi="ＭＳ 明朝" w:cs="Meiryo UI"/>
          <w:sz w:val="22"/>
          <w:szCs w:val="24"/>
        </w:rPr>
      </w:pPr>
      <w:r>
        <w:rPr>
          <w:rFonts w:ascii="ＭＳ 明朝" w:eastAsia="ＭＳ 明朝" w:hAnsi="ＭＳ 明朝" w:cs="Meiryo UI" w:hint="eastAsia"/>
          <w:sz w:val="22"/>
          <w:szCs w:val="24"/>
        </w:rPr>
        <w:t>・伐採事業者が運材に使用した道路等につ</w:t>
      </w:r>
      <w:r w:rsidRPr="004277F6">
        <w:rPr>
          <w:rFonts w:ascii="ＭＳ 明朝" w:eastAsia="ＭＳ 明朝" w:hAnsi="ＭＳ 明朝" w:cs="Meiryo UI" w:hint="eastAsia"/>
          <w:sz w:val="22"/>
          <w:szCs w:val="24"/>
        </w:rPr>
        <w:t>いては、管理者との取り決めに応じて、必要な補修等を行</w:t>
      </w:r>
      <w:r>
        <w:rPr>
          <w:rFonts w:ascii="ＭＳ 明朝" w:eastAsia="ＭＳ 明朝" w:hAnsi="ＭＳ 明朝" w:cs="Meiryo UI" w:hint="eastAsia"/>
          <w:sz w:val="22"/>
          <w:szCs w:val="24"/>
        </w:rPr>
        <w:t>います</w:t>
      </w:r>
      <w:r w:rsidRPr="004277F6">
        <w:rPr>
          <w:rFonts w:ascii="ＭＳ 明朝" w:eastAsia="ＭＳ 明朝" w:hAnsi="ＭＳ 明朝" w:cs="Meiryo UI" w:hint="eastAsia"/>
          <w:sz w:val="22"/>
          <w:szCs w:val="24"/>
        </w:rPr>
        <w:t>。</w:t>
      </w:r>
    </w:p>
    <w:p w14:paraId="010EBA03" w14:textId="77777777" w:rsidR="0078538B" w:rsidRPr="0076309D" w:rsidRDefault="0078538B" w:rsidP="0032641A">
      <w:pPr>
        <w:ind w:leftChars="0" w:left="0" w:rightChars="0" w:right="0" w:firstLine="199"/>
        <w:rPr>
          <w:rFonts w:ascii="ＭＳ 明朝" w:eastAsia="ＭＳ 明朝" w:hAnsi="ＭＳ 明朝" w:cs="Meiryo UI"/>
          <w:sz w:val="22"/>
          <w:szCs w:val="24"/>
        </w:rPr>
      </w:pPr>
    </w:p>
    <w:p w14:paraId="2D02B69E" w14:textId="77777777" w:rsidR="0078538B" w:rsidRDefault="0078538B" w:rsidP="00B71E97">
      <w:pPr>
        <w:ind w:leftChars="0" w:left="0" w:rightChars="0" w:right="0" w:firstLineChars="0" w:firstLine="0"/>
        <w:rPr>
          <w:rFonts w:asciiTheme="majorEastAsia" w:eastAsiaTheme="majorEastAsia" w:hAnsiTheme="majorEastAsia" w:cs="Meiryo UI"/>
          <w:sz w:val="22"/>
          <w:szCs w:val="24"/>
        </w:rPr>
      </w:pPr>
      <w:r>
        <w:rPr>
          <w:rFonts w:asciiTheme="majorEastAsia" w:eastAsiaTheme="majorEastAsia" w:hAnsiTheme="majorEastAsia" w:cs="Meiryo UI" w:hint="eastAsia"/>
          <w:sz w:val="22"/>
          <w:szCs w:val="24"/>
        </w:rPr>
        <w:t>８　健全な事業活動</w:t>
      </w:r>
    </w:p>
    <w:p w14:paraId="5C24A7B6" w14:textId="77777777" w:rsidR="0078538B" w:rsidRDefault="0078538B" w:rsidP="00B71E97">
      <w:pPr>
        <w:ind w:leftChars="0" w:left="0" w:rightChars="0" w:right="0" w:firstLineChars="0" w:firstLine="0"/>
        <w:rPr>
          <w:rFonts w:asciiTheme="majorEastAsia" w:eastAsiaTheme="majorEastAsia" w:hAnsiTheme="majorEastAsia" w:cs="Meiryo UI"/>
          <w:sz w:val="22"/>
          <w:szCs w:val="24"/>
        </w:rPr>
      </w:pPr>
      <w:r>
        <w:rPr>
          <w:rFonts w:asciiTheme="majorEastAsia" w:eastAsiaTheme="majorEastAsia" w:hAnsiTheme="majorEastAsia" w:cs="Meiryo UI" w:hint="eastAsia"/>
          <w:sz w:val="22"/>
          <w:szCs w:val="24"/>
        </w:rPr>
        <w:t>（１）労働安全衛生</w:t>
      </w:r>
    </w:p>
    <w:p w14:paraId="0542CE12" w14:textId="77777777" w:rsidR="0078538B" w:rsidRDefault="0078538B" w:rsidP="00B71E97">
      <w:pPr>
        <w:ind w:leftChars="194" w:left="624" w:rightChars="0" w:right="0" w:hangingChars="100" w:hanging="199"/>
        <w:rPr>
          <w:rFonts w:asciiTheme="minorEastAsia" w:hAnsiTheme="minorEastAsia" w:cs="Meiryo UI"/>
          <w:sz w:val="22"/>
          <w:szCs w:val="24"/>
        </w:rPr>
      </w:pPr>
      <w:r>
        <w:rPr>
          <w:rFonts w:asciiTheme="minorEastAsia" w:hAnsiTheme="minorEastAsia" w:cs="Meiryo UI" w:hint="eastAsia"/>
          <w:sz w:val="22"/>
          <w:szCs w:val="24"/>
        </w:rPr>
        <w:t>・伐採事業者及び造林事業者は、労働安全衛生法をはじ</w:t>
      </w:r>
      <w:r w:rsidRPr="009C78B7">
        <w:rPr>
          <w:rFonts w:asciiTheme="minorEastAsia" w:hAnsiTheme="minorEastAsia" w:cs="Meiryo UI" w:hint="eastAsia"/>
          <w:sz w:val="22"/>
          <w:szCs w:val="24"/>
        </w:rPr>
        <w:t>めとする関係法令を遵守し、労働災</w:t>
      </w:r>
      <w:r>
        <w:rPr>
          <w:rFonts w:asciiTheme="minorEastAsia" w:hAnsiTheme="minorEastAsia" w:cs="Meiryo UI" w:hint="eastAsia"/>
          <w:sz w:val="22"/>
          <w:szCs w:val="24"/>
        </w:rPr>
        <w:t>害の防止、労働環境の改善に取り組みます</w:t>
      </w:r>
      <w:r w:rsidRPr="009C78B7">
        <w:rPr>
          <w:rFonts w:asciiTheme="minorEastAsia" w:hAnsiTheme="minorEastAsia" w:cs="Meiryo UI" w:hint="eastAsia"/>
          <w:sz w:val="22"/>
          <w:szCs w:val="24"/>
        </w:rPr>
        <w:t>。</w:t>
      </w:r>
    </w:p>
    <w:p w14:paraId="6EE83558" w14:textId="77777777" w:rsidR="0078538B" w:rsidRPr="009C78B7" w:rsidRDefault="0078538B" w:rsidP="00B71E97">
      <w:pPr>
        <w:ind w:leftChars="194" w:left="624" w:rightChars="0" w:right="0" w:hangingChars="100" w:hanging="199"/>
        <w:rPr>
          <w:rFonts w:asciiTheme="minorEastAsia" w:hAnsiTheme="minorEastAsia" w:cs="Meiryo UI"/>
          <w:sz w:val="22"/>
          <w:szCs w:val="24"/>
        </w:rPr>
      </w:pPr>
      <w:r>
        <w:rPr>
          <w:rFonts w:asciiTheme="minorEastAsia" w:hAnsiTheme="minorEastAsia" w:cs="Meiryo UI" w:hint="eastAsia"/>
          <w:sz w:val="22"/>
          <w:szCs w:val="24"/>
        </w:rPr>
        <w:t>・</w:t>
      </w:r>
      <w:r w:rsidRPr="009C78B7">
        <w:rPr>
          <w:rFonts w:asciiTheme="minorEastAsia" w:hAnsiTheme="minorEastAsia" w:cs="Meiryo UI" w:hint="eastAsia"/>
          <w:sz w:val="22"/>
          <w:szCs w:val="24"/>
        </w:rPr>
        <w:t>かかり木処理やチェーンソーによる伐木作業等に関する厚生労働省のガイドラインや、林業・木材製造業労働災害防止協会の林業・木材製造業労</w:t>
      </w:r>
      <w:r>
        <w:rPr>
          <w:rFonts w:asciiTheme="minorEastAsia" w:hAnsiTheme="minorEastAsia" w:cs="Meiryo UI" w:hint="eastAsia"/>
          <w:sz w:val="22"/>
          <w:szCs w:val="24"/>
        </w:rPr>
        <w:t>働災害防止規程等を備え、具体的な事項についてはこれを参照のうえ、作業を行います</w:t>
      </w:r>
      <w:r w:rsidRPr="009C78B7">
        <w:rPr>
          <w:rFonts w:asciiTheme="minorEastAsia" w:hAnsiTheme="minorEastAsia" w:cs="Meiryo UI" w:hint="eastAsia"/>
          <w:sz w:val="22"/>
          <w:szCs w:val="24"/>
        </w:rPr>
        <w:t>。</w:t>
      </w:r>
    </w:p>
    <w:p w14:paraId="5D5362A2" w14:textId="77777777" w:rsidR="0078538B" w:rsidRPr="009C78B7" w:rsidRDefault="0078538B" w:rsidP="00B71E97">
      <w:pPr>
        <w:ind w:leftChars="194" w:left="624" w:rightChars="0" w:right="0" w:hangingChars="100" w:hanging="199"/>
        <w:rPr>
          <w:rFonts w:asciiTheme="minorEastAsia" w:hAnsiTheme="minorEastAsia" w:cs="Meiryo UI"/>
          <w:sz w:val="22"/>
          <w:szCs w:val="24"/>
        </w:rPr>
      </w:pPr>
      <w:r>
        <w:rPr>
          <w:rFonts w:asciiTheme="minorEastAsia" w:hAnsiTheme="minorEastAsia" w:cs="Meiryo UI" w:hint="eastAsia"/>
          <w:sz w:val="22"/>
          <w:szCs w:val="24"/>
        </w:rPr>
        <w:t>・</w:t>
      </w:r>
      <w:r w:rsidRPr="009C78B7">
        <w:rPr>
          <w:rFonts w:asciiTheme="minorEastAsia" w:hAnsiTheme="minorEastAsia" w:cs="Meiryo UI" w:hint="eastAsia"/>
          <w:sz w:val="22"/>
          <w:szCs w:val="24"/>
        </w:rPr>
        <w:t>現場には、作業主任者、特別教育修了者等の必要な有資格者を配置</w:t>
      </w:r>
      <w:r>
        <w:rPr>
          <w:rFonts w:asciiTheme="minorEastAsia" w:hAnsiTheme="minorEastAsia" w:cs="Meiryo UI" w:hint="eastAsia"/>
          <w:sz w:val="22"/>
          <w:szCs w:val="24"/>
        </w:rPr>
        <w:t>するとともに、緊急連絡体制等を整備します。</w:t>
      </w:r>
    </w:p>
    <w:p w14:paraId="62FBCFD2" w14:textId="77777777" w:rsidR="0078538B" w:rsidRPr="009C78B7" w:rsidRDefault="0078538B" w:rsidP="00B71E97">
      <w:pPr>
        <w:ind w:leftChars="194" w:left="624" w:rightChars="0" w:right="0" w:hangingChars="100" w:hanging="199"/>
        <w:rPr>
          <w:rFonts w:asciiTheme="minorEastAsia" w:hAnsiTheme="minorEastAsia" w:cs="Meiryo UI"/>
          <w:sz w:val="22"/>
          <w:szCs w:val="24"/>
        </w:rPr>
      </w:pPr>
      <w:r>
        <w:rPr>
          <w:rFonts w:asciiTheme="minorEastAsia" w:hAnsiTheme="minorEastAsia" w:cs="Meiryo UI" w:hint="eastAsia"/>
          <w:sz w:val="22"/>
          <w:szCs w:val="24"/>
        </w:rPr>
        <w:lastRenderedPageBreak/>
        <w:t>・</w:t>
      </w:r>
      <w:r w:rsidRPr="009C78B7">
        <w:rPr>
          <w:rFonts w:asciiTheme="minorEastAsia" w:hAnsiTheme="minorEastAsia" w:cs="Meiryo UI" w:hint="eastAsia"/>
          <w:sz w:val="22"/>
          <w:szCs w:val="24"/>
        </w:rPr>
        <w:t>林業機械の新たな導入、作業方法や作業手順の変更等を行う場合には</w:t>
      </w:r>
      <w:r>
        <w:rPr>
          <w:rFonts w:asciiTheme="minorEastAsia" w:hAnsiTheme="minorEastAsia" w:cs="Meiryo UI" w:hint="eastAsia"/>
          <w:sz w:val="22"/>
          <w:szCs w:val="24"/>
        </w:rPr>
        <w:t>、リスクア</w:t>
      </w:r>
      <w:r w:rsidRPr="009C78B7">
        <w:rPr>
          <w:rFonts w:asciiTheme="minorEastAsia" w:hAnsiTheme="minorEastAsia" w:cs="Meiryo UI" w:hint="eastAsia"/>
          <w:sz w:val="22"/>
          <w:szCs w:val="24"/>
        </w:rPr>
        <w:t>セスメントを実施し、危険予知ミーティングの実施等も含めて、危険要因の排除に努め</w:t>
      </w:r>
      <w:r>
        <w:rPr>
          <w:rFonts w:asciiTheme="minorEastAsia" w:hAnsiTheme="minorEastAsia" w:cs="Meiryo UI" w:hint="eastAsia"/>
          <w:sz w:val="22"/>
          <w:szCs w:val="24"/>
        </w:rPr>
        <w:t>ます。</w:t>
      </w:r>
    </w:p>
    <w:p w14:paraId="71608580" w14:textId="77777777" w:rsidR="0078538B" w:rsidRPr="009C78B7" w:rsidRDefault="0078538B" w:rsidP="00B71E97">
      <w:pPr>
        <w:ind w:leftChars="194" w:left="624" w:rightChars="0" w:right="0" w:hangingChars="100" w:hanging="199"/>
        <w:rPr>
          <w:rFonts w:asciiTheme="minorEastAsia" w:hAnsiTheme="minorEastAsia" w:cs="Meiryo UI"/>
          <w:sz w:val="22"/>
          <w:szCs w:val="24"/>
        </w:rPr>
      </w:pPr>
      <w:r>
        <w:rPr>
          <w:rFonts w:asciiTheme="minorEastAsia" w:hAnsiTheme="minorEastAsia" w:cs="Meiryo UI" w:hint="eastAsia"/>
          <w:sz w:val="22"/>
          <w:szCs w:val="24"/>
        </w:rPr>
        <w:t>・</w:t>
      </w:r>
      <w:r w:rsidRPr="009C78B7">
        <w:rPr>
          <w:rFonts w:asciiTheme="minorEastAsia" w:hAnsiTheme="minorEastAsia" w:cs="Meiryo UI" w:hint="eastAsia"/>
          <w:sz w:val="22"/>
          <w:szCs w:val="24"/>
        </w:rPr>
        <w:t>中高年者の労働安全には特に注意を払い、健康診断を定期的に実施するとともに、熱中症の予防、振動障害の予防に取り組むなど、従業員の健康維持に努め</w:t>
      </w:r>
      <w:r>
        <w:rPr>
          <w:rFonts w:asciiTheme="minorEastAsia" w:hAnsiTheme="minorEastAsia" w:cs="Meiryo UI" w:hint="eastAsia"/>
          <w:sz w:val="22"/>
          <w:szCs w:val="24"/>
        </w:rPr>
        <w:t>ます</w:t>
      </w:r>
      <w:r w:rsidRPr="009C78B7">
        <w:rPr>
          <w:rFonts w:asciiTheme="minorEastAsia" w:hAnsiTheme="minorEastAsia" w:cs="Meiryo UI" w:hint="eastAsia"/>
          <w:sz w:val="22"/>
          <w:szCs w:val="24"/>
        </w:rPr>
        <w:t>。</w:t>
      </w:r>
    </w:p>
    <w:p w14:paraId="1EEE7404" w14:textId="77777777" w:rsidR="0078538B" w:rsidRDefault="0078538B" w:rsidP="00B71E97">
      <w:pPr>
        <w:ind w:leftChars="194" w:left="624" w:rightChars="0" w:right="0" w:hangingChars="100" w:hanging="199"/>
        <w:rPr>
          <w:rFonts w:asciiTheme="minorEastAsia" w:hAnsiTheme="minorEastAsia" w:cs="Meiryo UI"/>
          <w:sz w:val="22"/>
          <w:szCs w:val="24"/>
        </w:rPr>
      </w:pPr>
      <w:r>
        <w:rPr>
          <w:rFonts w:asciiTheme="minorEastAsia" w:hAnsiTheme="minorEastAsia" w:cs="Meiryo UI" w:hint="eastAsia"/>
          <w:sz w:val="22"/>
          <w:szCs w:val="24"/>
        </w:rPr>
        <w:t>・死亡災害が多発してい</w:t>
      </w:r>
      <w:r w:rsidRPr="009C78B7">
        <w:rPr>
          <w:rFonts w:asciiTheme="minorEastAsia" w:hAnsiTheme="minorEastAsia" w:cs="Meiryo UI" w:hint="eastAsia"/>
          <w:sz w:val="22"/>
          <w:szCs w:val="24"/>
        </w:rPr>
        <w:t>るかかり木処理作業など</w:t>
      </w:r>
      <w:r>
        <w:rPr>
          <w:rFonts w:asciiTheme="minorEastAsia" w:hAnsiTheme="minorEastAsia" w:cs="Meiryo UI" w:hint="eastAsia"/>
          <w:sz w:val="22"/>
          <w:szCs w:val="24"/>
        </w:rPr>
        <w:t>、</w:t>
      </w:r>
      <w:r w:rsidRPr="009C78B7">
        <w:rPr>
          <w:rFonts w:asciiTheme="minorEastAsia" w:hAnsiTheme="minorEastAsia" w:cs="Meiryo UI" w:hint="eastAsia"/>
          <w:sz w:val="22"/>
          <w:szCs w:val="24"/>
        </w:rPr>
        <w:t>伐木造材作業や、車</w:t>
      </w:r>
      <w:r>
        <w:rPr>
          <w:rFonts w:asciiTheme="minorEastAsia" w:hAnsiTheme="minorEastAsia" w:cs="Meiryo UI" w:hint="eastAsia"/>
          <w:sz w:val="22"/>
          <w:szCs w:val="24"/>
        </w:rPr>
        <w:t>両系林業機械の運転作業につ</w:t>
      </w:r>
      <w:r w:rsidRPr="009C78B7">
        <w:rPr>
          <w:rFonts w:asciiTheme="minorEastAsia" w:hAnsiTheme="minorEastAsia" w:cs="Meiryo UI" w:hint="eastAsia"/>
          <w:sz w:val="22"/>
          <w:szCs w:val="24"/>
        </w:rPr>
        <w:t>いて、</w:t>
      </w:r>
      <w:r>
        <w:rPr>
          <w:rFonts w:asciiTheme="minorEastAsia" w:hAnsiTheme="minorEastAsia" w:cs="Meiryo UI" w:hint="eastAsia"/>
          <w:sz w:val="22"/>
          <w:szCs w:val="24"/>
        </w:rPr>
        <w:t>安</w:t>
      </w:r>
      <w:r w:rsidRPr="009C78B7">
        <w:rPr>
          <w:rFonts w:asciiTheme="minorEastAsia" w:hAnsiTheme="minorEastAsia" w:cs="Meiryo UI" w:hint="eastAsia"/>
          <w:sz w:val="22"/>
          <w:szCs w:val="24"/>
        </w:rPr>
        <w:t>全教育等を通じて安全作業を徹底</w:t>
      </w:r>
      <w:r>
        <w:rPr>
          <w:rFonts w:asciiTheme="minorEastAsia" w:hAnsiTheme="minorEastAsia" w:cs="Meiryo UI" w:hint="eastAsia"/>
          <w:sz w:val="22"/>
          <w:szCs w:val="24"/>
        </w:rPr>
        <w:t>します</w:t>
      </w:r>
      <w:r w:rsidRPr="009C78B7">
        <w:rPr>
          <w:rFonts w:asciiTheme="minorEastAsia" w:hAnsiTheme="minorEastAsia" w:cs="Meiryo UI" w:hint="eastAsia"/>
          <w:sz w:val="22"/>
          <w:szCs w:val="24"/>
        </w:rPr>
        <w:t>。</w:t>
      </w:r>
    </w:p>
    <w:p w14:paraId="3CE58250" w14:textId="77777777" w:rsidR="0078538B" w:rsidRPr="009C78B7" w:rsidRDefault="0078538B" w:rsidP="00B71E97">
      <w:pPr>
        <w:ind w:leftChars="0" w:left="0" w:rightChars="0" w:right="0" w:firstLineChars="0" w:firstLine="0"/>
        <w:rPr>
          <w:rFonts w:ascii="ＭＳ ゴシック" w:eastAsia="ＭＳ ゴシック" w:hAnsi="ＭＳ ゴシック" w:cs="Meiryo UI"/>
          <w:sz w:val="22"/>
          <w:szCs w:val="24"/>
        </w:rPr>
      </w:pPr>
      <w:r>
        <w:rPr>
          <w:rFonts w:ascii="ＭＳ ゴシック" w:eastAsia="ＭＳ ゴシック" w:hAnsi="ＭＳ ゴシック" w:cs="Meiryo UI" w:hint="eastAsia"/>
          <w:sz w:val="22"/>
          <w:szCs w:val="24"/>
        </w:rPr>
        <w:t>（２）</w:t>
      </w:r>
      <w:r w:rsidRPr="009C78B7">
        <w:rPr>
          <w:rFonts w:ascii="ＭＳ ゴシック" w:eastAsia="ＭＳ ゴシック" w:hAnsi="ＭＳ ゴシック" w:cs="Meiryo UI" w:hint="eastAsia"/>
          <w:sz w:val="22"/>
          <w:szCs w:val="24"/>
        </w:rPr>
        <w:t>雇用改善・事業の合理化</w:t>
      </w:r>
    </w:p>
    <w:p w14:paraId="4BC50E21" w14:textId="77777777" w:rsidR="0078538B" w:rsidRPr="009C78B7" w:rsidRDefault="0078538B" w:rsidP="00B71E97">
      <w:pPr>
        <w:ind w:leftChars="194" w:left="624" w:rightChars="0" w:right="0" w:hangingChars="100" w:hanging="199"/>
        <w:rPr>
          <w:rFonts w:asciiTheme="minorEastAsia" w:hAnsiTheme="minorEastAsia" w:cs="Meiryo UI"/>
          <w:sz w:val="22"/>
          <w:szCs w:val="24"/>
        </w:rPr>
      </w:pPr>
      <w:r>
        <w:rPr>
          <w:rFonts w:asciiTheme="minorEastAsia" w:hAnsiTheme="minorEastAsia" w:cs="Meiryo UI" w:hint="eastAsia"/>
          <w:sz w:val="22"/>
          <w:szCs w:val="24"/>
        </w:rPr>
        <w:t>・伐採事業者及び造林事業者は、労働基準法をはじ</w:t>
      </w:r>
      <w:r w:rsidRPr="009C78B7">
        <w:rPr>
          <w:rFonts w:asciiTheme="minorEastAsia" w:hAnsiTheme="minorEastAsia" w:cs="Meiryo UI" w:hint="eastAsia"/>
          <w:sz w:val="22"/>
          <w:szCs w:val="24"/>
        </w:rPr>
        <w:t>めとする関係法令を遵守するほか、雇用通知書等による雇用管理関係の明確化、従業者の常用化等の雇用の安定化、社会保険・労働保険の加入など、労働条件の改善に努め</w:t>
      </w:r>
      <w:r>
        <w:rPr>
          <w:rFonts w:asciiTheme="minorEastAsia" w:hAnsiTheme="minorEastAsia" w:cs="Meiryo UI" w:hint="eastAsia"/>
          <w:sz w:val="22"/>
          <w:szCs w:val="24"/>
        </w:rPr>
        <w:t>ます</w:t>
      </w:r>
      <w:r w:rsidRPr="009C78B7">
        <w:rPr>
          <w:rFonts w:asciiTheme="minorEastAsia" w:hAnsiTheme="minorEastAsia" w:cs="Meiryo UI" w:hint="eastAsia"/>
          <w:sz w:val="22"/>
          <w:szCs w:val="24"/>
        </w:rPr>
        <w:t>。</w:t>
      </w:r>
    </w:p>
    <w:p w14:paraId="61BBE460" w14:textId="77777777" w:rsidR="0078538B" w:rsidRPr="009C78B7" w:rsidRDefault="0078538B" w:rsidP="00B71E97">
      <w:pPr>
        <w:ind w:leftChars="194" w:left="606" w:rightChars="0" w:right="0" w:hangingChars="91" w:hanging="181"/>
        <w:rPr>
          <w:rFonts w:asciiTheme="minorEastAsia" w:hAnsiTheme="minorEastAsia" w:cs="Meiryo UI"/>
          <w:sz w:val="22"/>
          <w:szCs w:val="24"/>
        </w:rPr>
      </w:pPr>
      <w:r>
        <w:rPr>
          <w:rFonts w:asciiTheme="minorEastAsia" w:hAnsiTheme="minorEastAsia" w:cs="Meiryo UI" w:hint="eastAsia"/>
          <w:sz w:val="22"/>
          <w:szCs w:val="24"/>
        </w:rPr>
        <w:t>・</w:t>
      </w:r>
      <w:r w:rsidRPr="009C78B7">
        <w:rPr>
          <w:rFonts w:asciiTheme="minorEastAsia" w:hAnsiTheme="minorEastAsia" w:cs="Meiryo UI" w:hint="eastAsia"/>
          <w:sz w:val="22"/>
          <w:szCs w:val="24"/>
        </w:rPr>
        <w:t>従業者の日常の業務を通じた技術の習得のほか、技術向上に係る研</w:t>
      </w:r>
      <w:r>
        <w:rPr>
          <w:rFonts w:asciiTheme="minorEastAsia" w:hAnsiTheme="minorEastAsia" w:cs="Meiryo UI" w:hint="eastAsia"/>
          <w:sz w:val="22"/>
          <w:szCs w:val="24"/>
        </w:rPr>
        <w:t>修への計画的な派遣に努めます</w:t>
      </w:r>
      <w:r w:rsidRPr="009C78B7">
        <w:rPr>
          <w:rFonts w:asciiTheme="minorEastAsia" w:hAnsiTheme="minorEastAsia" w:cs="Meiryo UI" w:hint="eastAsia"/>
          <w:sz w:val="22"/>
          <w:szCs w:val="24"/>
        </w:rPr>
        <w:t>。</w:t>
      </w:r>
    </w:p>
    <w:p w14:paraId="00350F4B" w14:textId="77777777" w:rsidR="0078538B" w:rsidRPr="009C78B7" w:rsidRDefault="0078538B" w:rsidP="00B71E97">
      <w:pPr>
        <w:ind w:leftChars="194" w:left="624" w:rightChars="0" w:right="0" w:hangingChars="100" w:hanging="199"/>
        <w:rPr>
          <w:rFonts w:asciiTheme="minorEastAsia" w:hAnsiTheme="minorEastAsia" w:cs="Meiryo UI"/>
          <w:sz w:val="22"/>
          <w:szCs w:val="24"/>
        </w:rPr>
      </w:pPr>
      <w:r>
        <w:rPr>
          <w:rFonts w:asciiTheme="minorEastAsia" w:hAnsiTheme="minorEastAsia" w:cs="Meiryo UI" w:hint="eastAsia"/>
          <w:sz w:val="22"/>
          <w:szCs w:val="24"/>
        </w:rPr>
        <w:t>・</w:t>
      </w:r>
      <w:r w:rsidRPr="009C78B7">
        <w:rPr>
          <w:rFonts w:asciiTheme="minorEastAsia" w:hAnsiTheme="minorEastAsia" w:cs="Meiryo UI" w:hint="eastAsia"/>
          <w:sz w:val="22"/>
          <w:szCs w:val="24"/>
        </w:rPr>
        <w:t>施業集約化による森林施業の実施の働きかけや、高性能林業機械を活用した作業システムによる効率的な施業を実施できる人材の育成を促進し、生産性の向上を図りながら、事業量の安定的確保を図</w:t>
      </w:r>
      <w:r>
        <w:rPr>
          <w:rFonts w:asciiTheme="minorEastAsia" w:hAnsiTheme="minorEastAsia" w:cs="Meiryo UI" w:hint="eastAsia"/>
          <w:sz w:val="22"/>
          <w:szCs w:val="24"/>
        </w:rPr>
        <w:t>ります</w:t>
      </w:r>
      <w:r w:rsidRPr="009C78B7">
        <w:rPr>
          <w:rFonts w:asciiTheme="minorEastAsia" w:hAnsiTheme="minorEastAsia" w:cs="Meiryo UI" w:hint="eastAsia"/>
          <w:sz w:val="22"/>
          <w:szCs w:val="24"/>
        </w:rPr>
        <w:t>。</w:t>
      </w:r>
    </w:p>
    <w:p w14:paraId="0E98709D" w14:textId="77777777" w:rsidR="0078538B" w:rsidRPr="00341936" w:rsidRDefault="0078538B" w:rsidP="00B71E97">
      <w:pPr>
        <w:ind w:leftChars="0" w:left="0" w:rightChars="0" w:right="0" w:firstLineChars="0" w:firstLine="0"/>
        <w:rPr>
          <w:rFonts w:ascii="ＭＳ ゴシック" w:eastAsia="ＭＳ ゴシック" w:hAnsi="ＭＳ ゴシック" w:cs="Meiryo UI"/>
          <w:sz w:val="22"/>
          <w:szCs w:val="24"/>
        </w:rPr>
      </w:pPr>
      <w:r>
        <w:rPr>
          <w:rFonts w:ascii="ＭＳ ゴシック" w:eastAsia="ＭＳ ゴシック" w:hAnsi="ＭＳ ゴシック" w:cs="Meiryo UI" w:hint="eastAsia"/>
          <w:sz w:val="22"/>
          <w:szCs w:val="24"/>
        </w:rPr>
        <w:t>（３）</w:t>
      </w:r>
      <w:r w:rsidRPr="00341936">
        <w:rPr>
          <w:rFonts w:ascii="ＭＳ ゴシック" w:eastAsia="ＭＳ ゴシック" w:hAnsi="ＭＳ ゴシック" w:cs="Meiryo UI" w:hint="eastAsia"/>
          <w:sz w:val="22"/>
          <w:szCs w:val="24"/>
        </w:rPr>
        <w:t>作業請け負わせ</w:t>
      </w:r>
    </w:p>
    <w:p w14:paraId="0924EBA4" w14:textId="77777777" w:rsidR="0078538B" w:rsidRPr="009C78B7" w:rsidRDefault="0078538B" w:rsidP="00B71E97">
      <w:pPr>
        <w:ind w:leftChars="194" w:left="624" w:rightChars="0" w:right="0" w:hangingChars="100" w:hanging="199"/>
        <w:rPr>
          <w:rFonts w:asciiTheme="minorEastAsia" w:hAnsiTheme="minorEastAsia" w:cs="Meiryo UI"/>
          <w:sz w:val="22"/>
          <w:szCs w:val="24"/>
        </w:rPr>
      </w:pPr>
      <w:r>
        <w:rPr>
          <w:rFonts w:asciiTheme="minorEastAsia" w:hAnsiTheme="minorEastAsia" w:cs="Meiryo UI" w:hint="eastAsia"/>
          <w:sz w:val="22"/>
          <w:szCs w:val="24"/>
        </w:rPr>
        <w:t>・</w:t>
      </w:r>
      <w:r w:rsidRPr="009C78B7">
        <w:rPr>
          <w:rFonts w:asciiTheme="minorEastAsia" w:hAnsiTheme="minorEastAsia" w:cs="Meiryo UI" w:hint="eastAsia"/>
          <w:sz w:val="22"/>
          <w:szCs w:val="24"/>
        </w:rPr>
        <w:t>伐採事業者は、伐採搬出作業を他の事業体に請け負わせる場合は、条件の明確な契約を文書で交わす</w:t>
      </w:r>
      <w:r>
        <w:rPr>
          <w:rFonts w:asciiTheme="minorEastAsia" w:hAnsiTheme="minorEastAsia" w:cs="Meiryo UI" w:hint="eastAsia"/>
          <w:sz w:val="22"/>
          <w:szCs w:val="24"/>
        </w:rPr>
        <w:t>こととします</w:t>
      </w:r>
      <w:r w:rsidRPr="009C78B7">
        <w:rPr>
          <w:rFonts w:asciiTheme="minorEastAsia" w:hAnsiTheme="minorEastAsia" w:cs="Meiryo UI" w:hint="eastAsia"/>
          <w:sz w:val="22"/>
          <w:szCs w:val="24"/>
        </w:rPr>
        <w:t>。</w:t>
      </w:r>
    </w:p>
    <w:p w14:paraId="6870A1B0" w14:textId="77777777" w:rsidR="0078538B" w:rsidRDefault="0078538B" w:rsidP="00B71E97">
      <w:pPr>
        <w:ind w:leftChars="194" w:left="624" w:rightChars="0" w:right="0" w:hangingChars="100" w:hanging="199"/>
        <w:rPr>
          <w:rFonts w:asciiTheme="minorEastAsia" w:hAnsiTheme="minorEastAsia" w:cs="Meiryo UI"/>
          <w:sz w:val="22"/>
          <w:szCs w:val="24"/>
        </w:rPr>
      </w:pPr>
      <w:r>
        <w:rPr>
          <w:rFonts w:asciiTheme="minorEastAsia" w:hAnsiTheme="minorEastAsia" w:cs="Meiryo UI" w:hint="eastAsia"/>
          <w:sz w:val="22"/>
          <w:szCs w:val="24"/>
        </w:rPr>
        <w:t>・伐採事業者又は造林事業者は、請負作業について</w:t>
      </w:r>
      <w:r w:rsidRPr="009C78B7">
        <w:rPr>
          <w:rFonts w:asciiTheme="minorEastAsia" w:hAnsiTheme="minorEastAsia" w:cs="Meiryo UI" w:hint="eastAsia"/>
          <w:sz w:val="22"/>
          <w:szCs w:val="24"/>
        </w:rPr>
        <w:t>、森林所有者から同意を得た</w:t>
      </w:r>
      <w:r>
        <w:rPr>
          <w:rFonts w:asciiTheme="minorEastAsia" w:hAnsiTheme="minorEastAsia" w:cs="Meiryo UI" w:hint="eastAsia"/>
          <w:sz w:val="22"/>
          <w:szCs w:val="24"/>
        </w:rPr>
        <w:t>「</w:t>
      </w:r>
      <w:r w:rsidRPr="009C78B7">
        <w:rPr>
          <w:rFonts w:asciiTheme="minorEastAsia" w:hAnsiTheme="minorEastAsia" w:cs="Meiryo UI" w:hint="eastAsia"/>
          <w:sz w:val="22"/>
          <w:szCs w:val="24"/>
        </w:rPr>
        <w:t>伐採・更新計画</w:t>
      </w:r>
      <w:r>
        <w:rPr>
          <w:rFonts w:asciiTheme="minorEastAsia" w:hAnsiTheme="minorEastAsia" w:cs="Meiryo UI" w:hint="eastAsia"/>
          <w:sz w:val="22"/>
          <w:szCs w:val="24"/>
        </w:rPr>
        <w:t>」</w:t>
      </w:r>
      <w:r w:rsidRPr="009C78B7">
        <w:rPr>
          <w:rFonts w:asciiTheme="minorEastAsia" w:hAnsiTheme="minorEastAsia" w:cs="Meiryo UI" w:hint="eastAsia"/>
          <w:sz w:val="22"/>
          <w:szCs w:val="24"/>
        </w:rPr>
        <w:t>の内容を遵守することを契約の条件とし、契約金額はそれに見合ったものと</w:t>
      </w:r>
      <w:r>
        <w:rPr>
          <w:rFonts w:asciiTheme="minorEastAsia" w:hAnsiTheme="minorEastAsia" w:cs="Meiryo UI" w:hint="eastAsia"/>
          <w:sz w:val="22"/>
          <w:szCs w:val="24"/>
        </w:rPr>
        <w:t>します。この際、</w:t>
      </w:r>
      <w:r w:rsidRPr="009C78B7">
        <w:rPr>
          <w:rFonts w:asciiTheme="minorEastAsia" w:hAnsiTheme="minorEastAsia" w:cs="Meiryo UI" w:hint="eastAsia"/>
          <w:sz w:val="22"/>
          <w:szCs w:val="24"/>
        </w:rPr>
        <w:t>請け負わせ先の事業体が計画作成に関与</w:t>
      </w:r>
      <w:r>
        <w:rPr>
          <w:rFonts w:asciiTheme="minorEastAsia" w:hAnsiTheme="minorEastAsia" w:cs="Meiryo UI" w:hint="eastAsia"/>
          <w:sz w:val="22"/>
          <w:szCs w:val="24"/>
        </w:rPr>
        <w:t>するよう努めます。</w:t>
      </w:r>
    </w:p>
    <w:p w14:paraId="43F7C84B" w14:textId="77777777" w:rsidR="0078538B" w:rsidRPr="009C78B7" w:rsidRDefault="0078538B" w:rsidP="00B71E97">
      <w:pPr>
        <w:ind w:leftChars="194" w:left="624" w:rightChars="0" w:right="0" w:hangingChars="100" w:hanging="199"/>
        <w:rPr>
          <w:rFonts w:asciiTheme="minorEastAsia" w:hAnsiTheme="minorEastAsia" w:cs="Meiryo UI"/>
          <w:sz w:val="22"/>
          <w:szCs w:val="24"/>
        </w:rPr>
      </w:pPr>
      <w:r>
        <w:rPr>
          <w:rFonts w:asciiTheme="minorEastAsia" w:hAnsiTheme="minorEastAsia" w:cs="Meiryo UI" w:hint="eastAsia"/>
          <w:sz w:val="22"/>
          <w:szCs w:val="24"/>
        </w:rPr>
        <w:t>・</w:t>
      </w:r>
      <w:r w:rsidRPr="009C78B7">
        <w:rPr>
          <w:rFonts w:asciiTheme="minorEastAsia" w:hAnsiTheme="minorEastAsia" w:cs="Meiryo UI" w:hint="eastAsia"/>
          <w:sz w:val="22"/>
          <w:szCs w:val="24"/>
        </w:rPr>
        <w:t>計画変更などが、伐採事業者又は造林事業者</w:t>
      </w:r>
      <w:r>
        <w:rPr>
          <w:rFonts w:asciiTheme="minorEastAsia" w:hAnsiTheme="minorEastAsia" w:cs="Meiryo UI" w:hint="eastAsia"/>
          <w:sz w:val="22"/>
          <w:szCs w:val="24"/>
        </w:rPr>
        <w:t>、</w:t>
      </w:r>
      <w:r w:rsidRPr="009C78B7">
        <w:rPr>
          <w:rFonts w:asciiTheme="minorEastAsia" w:hAnsiTheme="minorEastAsia" w:cs="Meiryo UI" w:hint="eastAsia"/>
          <w:sz w:val="22"/>
          <w:szCs w:val="24"/>
        </w:rPr>
        <w:t>請け負わせ先、森林所有者の三者間で円滑に進むように配慮</w:t>
      </w:r>
      <w:r>
        <w:rPr>
          <w:rFonts w:asciiTheme="minorEastAsia" w:hAnsiTheme="minorEastAsia" w:cs="Meiryo UI" w:hint="eastAsia"/>
          <w:sz w:val="22"/>
          <w:szCs w:val="24"/>
        </w:rPr>
        <w:t>します</w:t>
      </w:r>
      <w:r w:rsidRPr="009C78B7">
        <w:rPr>
          <w:rFonts w:asciiTheme="minorEastAsia" w:hAnsiTheme="minorEastAsia" w:cs="Meiryo UI" w:hint="eastAsia"/>
          <w:sz w:val="22"/>
          <w:szCs w:val="24"/>
        </w:rPr>
        <w:t>。</w:t>
      </w:r>
    </w:p>
    <w:p w14:paraId="13CBABC2" w14:textId="6B0ADE8D" w:rsidR="0078538B" w:rsidRPr="00341936" w:rsidRDefault="0078538B" w:rsidP="00B71E97">
      <w:pPr>
        <w:ind w:leftChars="0" w:left="0" w:rightChars="0" w:right="0" w:firstLineChars="0" w:firstLine="0"/>
        <w:rPr>
          <w:rFonts w:ascii="ＭＳ ゴシック" w:eastAsia="ＭＳ ゴシック" w:hAnsi="ＭＳ ゴシック" w:cs="Meiryo UI"/>
          <w:sz w:val="22"/>
          <w:szCs w:val="24"/>
        </w:rPr>
      </w:pPr>
      <w:r>
        <w:rPr>
          <w:rFonts w:ascii="ＭＳ ゴシック" w:eastAsia="ＭＳ ゴシック" w:hAnsi="ＭＳ ゴシック" w:cs="Meiryo UI" w:hint="eastAsia"/>
          <w:sz w:val="22"/>
          <w:szCs w:val="24"/>
        </w:rPr>
        <w:t>（４）</w:t>
      </w:r>
      <w:r w:rsidRPr="00341936">
        <w:rPr>
          <w:rFonts w:ascii="ＭＳ ゴシック" w:eastAsia="ＭＳ ゴシック" w:hAnsi="ＭＳ ゴシック" w:cs="Meiryo UI" w:hint="eastAsia"/>
          <w:sz w:val="22"/>
          <w:szCs w:val="24"/>
        </w:rPr>
        <w:t>事業改善</w:t>
      </w:r>
    </w:p>
    <w:p w14:paraId="0788E209" w14:textId="77777777" w:rsidR="0078538B" w:rsidRDefault="0078538B" w:rsidP="00B71E97">
      <w:pPr>
        <w:ind w:leftChars="200" w:left="638" w:rightChars="0" w:right="0" w:hangingChars="100" w:hanging="199"/>
        <w:rPr>
          <w:rFonts w:asciiTheme="minorEastAsia" w:hAnsiTheme="minorEastAsia" w:cs="Meiryo UI"/>
          <w:sz w:val="22"/>
          <w:szCs w:val="24"/>
        </w:rPr>
      </w:pPr>
      <w:r>
        <w:rPr>
          <w:rFonts w:asciiTheme="minorEastAsia" w:hAnsiTheme="minorEastAsia" w:cs="Meiryo UI" w:hint="eastAsia"/>
          <w:sz w:val="22"/>
          <w:szCs w:val="24"/>
        </w:rPr>
        <w:t>・</w:t>
      </w:r>
      <w:r w:rsidRPr="009C78B7">
        <w:rPr>
          <w:rFonts w:asciiTheme="minorEastAsia" w:hAnsiTheme="minorEastAsia" w:cs="Meiryo UI" w:hint="eastAsia"/>
          <w:sz w:val="22"/>
          <w:szCs w:val="24"/>
        </w:rPr>
        <w:t>伐採事業者は、事業実施について、作業日報等による工程管理を行</w:t>
      </w:r>
      <w:r>
        <w:rPr>
          <w:rFonts w:asciiTheme="minorEastAsia" w:hAnsiTheme="minorEastAsia" w:cs="Meiryo UI" w:hint="eastAsia"/>
          <w:sz w:val="22"/>
          <w:szCs w:val="24"/>
        </w:rPr>
        <w:t>い</w:t>
      </w:r>
      <w:r w:rsidRPr="009C78B7">
        <w:rPr>
          <w:rFonts w:asciiTheme="minorEastAsia" w:hAnsiTheme="minorEastAsia" w:cs="Meiryo UI" w:hint="eastAsia"/>
          <w:sz w:val="22"/>
          <w:szCs w:val="24"/>
        </w:rPr>
        <w:t>、伐倒、集材、造材、運材と、集材等と併せて行う機械地栫えの作業について、実行データを分析してボトルネックがあれば対処するこ</w:t>
      </w:r>
      <w:r>
        <w:rPr>
          <w:rFonts w:asciiTheme="minorEastAsia" w:hAnsiTheme="minorEastAsia" w:cs="Meiryo UI" w:hint="eastAsia"/>
          <w:sz w:val="22"/>
          <w:szCs w:val="24"/>
        </w:rPr>
        <w:t>と等を通じて、事業活動の改善に取り組みます</w:t>
      </w:r>
      <w:r w:rsidRPr="009C78B7">
        <w:rPr>
          <w:rFonts w:asciiTheme="minorEastAsia" w:hAnsiTheme="minorEastAsia" w:cs="Meiryo UI" w:hint="eastAsia"/>
          <w:sz w:val="22"/>
          <w:szCs w:val="24"/>
        </w:rPr>
        <w:t>。</w:t>
      </w:r>
    </w:p>
    <w:p w14:paraId="29541B5C" w14:textId="77777777" w:rsidR="0078538B" w:rsidRDefault="0078538B" w:rsidP="0032641A">
      <w:pPr>
        <w:ind w:leftChars="0" w:left="0" w:rightChars="0" w:right="0" w:firstLine="199"/>
        <w:rPr>
          <w:rFonts w:ascii="ＭＳ 明朝" w:eastAsia="ＭＳ 明朝" w:hAnsi="ＭＳ 明朝" w:cs="Meiryo UI"/>
          <w:sz w:val="22"/>
          <w:szCs w:val="24"/>
        </w:rPr>
      </w:pPr>
    </w:p>
    <w:p w14:paraId="1AAA52B8" w14:textId="77777777" w:rsidR="0078538B" w:rsidRDefault="0078538B" w:rsidP="0032641A">
      <w:pPr>
        <w:ind w:leftChars="0" w:left="0" w:rightChars="0" w:right="0" w:firstLine="199"/>
        <w:rPr>
          <w:rFonts w:ascii="ＭＳ 明朝" w:eastAsia="ＭＳ 明朝" w:hAnsi="ＭＳ 明朝" w:cs="Meiryo UI"/>
          <w:sz w:val="22"/>
          <w:szCs w:val="24"/>
        </w:rPr>
      </w:pPr>
      <w:r>
        <w:rPr>
          <w:rFonts w:ascii="ＭＳ 明朝" w:eastAsia="ＭＳ 明朝" w:hAnsi="ＭＳ 明朝" w:cs="Meiryo UI"/>
          <w:sz w:val="22"/>
          <w:szCs w:val="24"/>
        </w:rPr>
        <w:br w:type="page"/>
      </w:r>
    </w:p>
    <w:p w14:paraId="13341C76" w14:textId="77777777" w:rsidR="0078538B" w:rsidRDefault="0078538B" w:rsidP="0032641A">
      <w:pPr>
        <w:ind w:leftChars="0" w:left="0" w:rightChars="0" w:right="0" w:firstLine="259"/>
        <w:rPr>
          <w:rFonts w:ascii="ＭＳ 明朝" w:eastAsia="ＭＳ 明朝" w:hAnsi="ＭＳ 明朝" w:cs="Meiryo UI"/>
          <w:sz w:val="22"/>
          <w:szCs w:val="24"/>
        </w:rPr>
      </w:pPr>
      <w:r w:rsidRPr="00840086">
        <w:rPr>
          <w:rFonts w:ascii="ＭＳ 明朝" w:eastAsia="ＭＳ 明朝" w:hAnsi="ＭＳ 明朝" w:cs="Meiryo UI"/>
          <w:noProof/>
          <w:sz w:val="28"/>
          <w:szCs w:val="24"/>
        </w:rPr>
        <w:lastRenderedPageBreak/>
        <mc:AlternateContent>
          <mc:Choice Requires="wps">
            <w:drawing>
              <wp:anchor distT="0" distB="0" distL="114300" distR="114300" simplePos="0" relativeHeight="251946496" behindDoc="0" locked="0" layoutInCell="1" allowOverlap="1" wp14:anchorId="7D35FC12" wp14:editId="1B1439B9">
                <wp:simplePos x="0" y="0"/>
                <wp:positionH relativeFrom="column">
                  <wp:posOffset>-2540</wp:posOffset>
                </wp:positionH>
                <wp:positionV relativeFrom="paragraph">
                  <wp:posOffset>-328930</wp:posOffset>
                </wp:positionV>
                <wp:extent cx="2374265" cy="1403985"/>
                <wp:effectExtent l="0" t="0" r="8890" b="1270"/>
                <wp:wrapNone/>
                <wp:docPr id="30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noFill/>
                          <a:miter lim="800000"/>
                          <a:headEnd/>
                          <a:tailEnd/>
                        </a:ln>
                      </wps:spPr>
                      <wps:txbx>
                        <w:txbxContent>
                          <w:p w14:paraId="155829B2" w14:textId="77777777" w:rsidR="00AE2D24" w:rsidRPr="00840086" w:rsidRDefault="00AE2D24" w:rsidP="00B71E97">
                            <w:pPr>
                              <w:spacing w:line="320" w:lineRule="exact"/>
                              <w:ind w:leftChars="0" w:left="0" w:right="219" w:firstLineChars="0" w:firstLine="0"/>
                              <w:rPr>
                                <w:rFonts w:ascii="ＭＳ 明朝" w:eastAsia="ＭＳ 明朝" w:hAnsi="ＭＳ 明朝" w:cs="Meiryo UI"/>
                                <w:szCs w:val="24"/>
                              </w:rPr>
                            </w:pPr>
                            <w:r w:rsidRPr="0046575E">
                              <w:rPr>
                                <w:rFonts w:ascii="ＭＳ 明朝" w:eastAsia="ＭＳ 明朝" w:hAnsi="ＭＳ 明朝" w:cs="Meiryo UI" w:hint="eastAsia"/>
                                <w:szCs w:val="24"/>
                              </w:rPr>
                              <w:t>（別紙様式</w:t>
                            </w:r>
                            <w:r>
                              <w:rPr>
                                <w:rFonts w:ascii="ＭＳ 明朝" w:eastAsia="ＭＳ 明朝" w:hAnsi="ＭＳ 明朝" w:cs="Meiryo UI" w:hint="eastAsia"/>
                                <w:szCs w:val="24"/>
                              </w:rPr>
                              <w:t>１</w:t>
                            </w:r>
                            <w:r w:rsidRPr="0046575E">
                              <w:rPr>
                                <w:rFonts w:ascii="ＭＳ 明朝" w:eastAsia="ＭＳ 明朝" w:hAnsi="ＭＳ 明朝" w:cs="Meiryo UI" w:hint="eastAsia"/>
                                <w:szCs w:val="24"/>
                              </w:rPr>
                              <w:t>）</w:t>
                            </w:r>
                          </w:p>
                        </w:txbxContent>
                      </wps:txbx>
                      <wps:bodyPr rot="0" vert="horz" wrap="non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7D35FC12" id="_x0000_s1094" type="#_x0000_t202" style="position:absolute;left:0;text-align:left;margin-left:-.2pt;margin-top:-25.9pt;width:186.95pt;height:110.55pt;z-index:251946496;visibility:visible;mso-wrap-style:non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" stroked="f">
                <v:textbox style="mso-fit-shape-to-text:t">
                  <w:txbxContent>
                    <w:p w14:paraId="155829B2" w14:textId="77777777" w:rsidR="00AE2D24" w:rsidRPr="00840086" w:rsidRDefault="00AE2D24" w:rsidP="00B71E97">
                      <w:pPr>
                        <w:spacing w:line="320" w:lineRule="exact"/>
                        <w:ind w:leftChars="0" w:left="0" w:right="219" w:firstLineChars="0" w:firstLine="0"/>
                        <w:rPr>
                          <w:rFonts w:ascii="ＭＳ 明朝" w:eastAsia="ＭＳ 明朝" w:hAnsi="ＭＳ 明朝" w:cs="Meiryo UI"/>
                          <w:szCs w:val="24"/>
                        </w:rPr>
                      </w:pPr>
                      <w:r w:rsidRPr="0046575E">
                        <w:rPr>
                          <w:rFonts w:ascii="ＭＳ 明朝" w:eastAsia="ＭＳ 明朝" w:hAnsi="ＭＳ 明朝" w:cs="Meiryo UI" w:hint="eastAsia"/>
                          <w:szCs w:val="24"/>
                        </w:rPr>
                        <w:t>（別紙様式</w:t>
                      </w:r>
                      <w:r>
                        <w:rPr>
                          <w:rFonts w:ascii="ＭＳ 明朝" w:eastAsia="ＭＳ 明朝" w:hAnsi="ＭＳ 明朝" w:cs="Meiryo UI" w:hint="eastAsia"/>
                          <w:szCs w:val="24"/>
                        </w:rPr>
                        <w:t>１</w:t>
                      </w:r>
                      <w:r w:rsidRPr="0046575E">
                        <w:rPr>
                          <w:rFonts w:ascii="ＭＳ 明朝" w:eastAsia="ＭＳ 明朝" w:hAnsi="ＭＳ 明朝" w:cs="Meiryo UI" w:hint="eastAsia"/>
                          <w:szCs w:val="24"/>
                        </w:rPr>
                        <w:t>）</w:t>
                      </w:r>
                    </w:p>
                  </w:txbxContent>
                </v:textbox>
              </v:shape>
            </w:pict>
          </mc:Fallback>
        </mc:AlternateContent>
      </w:r>
    </w:p>
    <w:p w14:paraId="51349682" w14:textId="77777777" w:rsidR="0078538B" w:rsidRPr="0046575E" w:rsidRDefault="0078538B" w:rsidP="0032641A">
      <w:pPr>
        <w:spacing w:line="320" w:lineRule="exact"/>
        <w:ind w:leftChars="0" w:left="0" w:rightChars="0" w:right="0" w:firstLine="259"/>
        <w:jc w:val="center"/>
        <w:rPr>
          <w:rFonts w:ascii="ＭＳ 明朝" w:eastAsia="ＭＳ 明朝" w:hAnsi="ＭＳ 明朝" w:cs="Meiryo UI"/>
          <w:sz w:val="28"/>
          <w:szCs w:val="24"/>
        </w:rPr>
      </w:pPr>
      <w:r w:rsidRPr="0046575E">
        <w:rPr>
          <w:rFonts w:ascii="ＭＳ 明朝" w:eastAsia="ＭＳ 明朝" w:hAnsi="ＭＳ 明朝" w:cs="Meiryo UI" w:hint="eastAsia"/>
          <w:sz w:val="28"/>
          <w:szCs w:val="24"/>
        </w:rPr>
        <w:t>伐採・更新計画書</w:t>
      </w:r>
    </w:p>
    <w:p w14:paraId="697EE98B" w14:textId="77777777" w:rsidR="0078538B" w:rsidRPr="0046575E" w:rsidRDefault="0078538B" w:rsidP="0032641A">
      <w:pPr>
        <w:spacing w:line="320" w:lineRule="exact"/>
        <w:ind w:leftChars="0" w:left="0" w:rightChars="0" w:right="0" w:firstLine="199"/>
        <w:jc w:val="right"/>
        <w:rPr>
          <w:rFonts w:ascii="ＭＳ 明朝" w:eastAsia="ＭＳ 明朝" w:hAnsi="ＭＳ 明朝" w:cs="Meiryo UI"/>
          <w:sz w:val="22"/>
          <w:szCs w:val="24"/>
        </w:rPr>
      </w:pPr>
      <w:r w:rsidRPr="0046575E">
        <w:rPr>
          <w:rFonts w:ascii="ＭＳ 明朝" w:eastAsia="ＭＳ 明朝" w:hAnsi="ＭＳ 明朝" w:cs="Meiryo UI" w:hint="eastAsia"/>
          <w:sz w:val="22"/>
          <w:szCs w:val="24"/>
        </w:rPr>
        <w:t>平成　　年　　月　　日</w:t>
      </w:r>
    </w:p>
    <w:p w14:paraId="44D25E0D" w14:textId="77777777" w:rsidR="0078538B" w:rsidRPr="0046575E" w:rsidRDefault="0078538B" w:rsidP="0032641A">
      <w:pPr>
        <w:spacing w:line="320" w:lineRule="exact"/>
        <w:ind w:leftChars="0" w:left="0" w:rightChars="0" w:right="0" w:firstLine="199"/>
        <w:rPr>
          <w:rFonts w:ascii="ＭＳ 明朝" w:eastAsia="ＭＳ 明朝" w:hAnsi="ＭＳ 明朝" w:cs="Meiryo UI"/>
          <w:sz w:val="22"/>
          <w:szCs w:val="24"/>
        </w:rPr>
      </w:pPr>
    </w:p>
    <w:p w14:paraId="556EE96B" w14:textId="77777777" w:rsidR="0078538B" w:rsidRPr="0046575E" w:rsidRDefault="0078538B" w:rsidP="00B71E97">
      <w:pPr>
        <w:tabs>
          <w:tab w:val="left" w:pos="4253"/>
        </w:tabs>
        <w:spacing w:line="320" w:lineRule="exact"/>
        <w:ind w:leftChars="1877" w:left="4117" w:rightChars="0" w:right="0" w:firstLineChars="0" w:firstLine="0"/>
        <w:rPr>
          <w:rFonts w:ascii="ＭＳ 明朝" w:eastAsia="ＭＳ 明朝" w:hAnsi="ＭＳ 明朝" w:cs="Meiryo UI"/>
          <w:sz w:val="22"/>
          <w:szCs w:val="24"/>
        </w:rPr>
      </w:pPr>
      <w:r w:rsidRPr="0046575E">
        <w:rPr>
          <w:rFonts w:ascii="ＭＳ 明朝" w:eastAsia="ＭＳ 明朝" w:hAnsi="ＭＳ 明朝" w:cs="Meiryo UI" w:hint="eastAsia"/>
          <w:sz w:val="22"/>
          <w:szCs w:val="24"/>
        </w:rPr>
        <w:t>作成者　伐採事業者　住　所</w:t>
      </w:r>
    </w:p>
    <w:p w14:paraId="1AFD9FC4" w14:textId="77777777" w:rsidR="0078538B" w:rsidRPr="0046575E" w:rsidRDefault="0078538B" w:rsidP="00B71E97">
      <w:pPr>
        <w:tabs>
          <w:tab w:val="left" w:pos="4253"/>
        </w:tabs>
        <w:spacing w:line="320" w:lineRule="exact"/>
        <w:ind w:leftChars="1877" w:left="4117" w:rightChars="0" w:right="0" w:firstLineChars="0" w:firstLine="0"/>
        <w:rPr>
          <w:rFonts w:ascii="ＭＳ 明朝" w:eastAsia="ＭＳ 明朝" w:hAnsi="ＭＳ 明朝" w:cs="Meiryo UI"/>
          <w:sz w:val="22"/>
          <w:szCs w:val="24"/>
        </w:rPr>
      </w:pPr>
      <w:r w:rsidRPr="0046575E">
        <w:rPr>
          <w:rFonts w:ascii="ＭＳ 明朝" w:eastAsia="ＭＳ 明朝" w:hAnsi="ＭＳ 明朝" w:cs="Meiryo UI" w:hint="eastAsia"/>
          <w:sz w:val="22"/>
          <w:szCs w:val="24"/>
        </w:rPr>
        <w:t xml:space="preserve">　　　　　　　</w:t>
      </w:r>
      <w:r>
        <w:rPr>
          <w:rFonts w:ascii="ＭＳ 明朝" w:eastAsia="ＭＳ 明朝" w:hAnsi="ＭＳ 明朝" w:cs="Meiryo UI" w:hint="eastAsia"/>
          <w:sz w:val="22"/>
          <w:szCs w:val="24"/>
        </w:rPr>
        <w:t xml:space="preserve">　　</w:t>
      </w:r>
      <w:r w:rsidRPr="0046575E">
        <w:rPr>
          <w:rFonts w:ascii="ＭＳ 明朝" w:eastAsia="ＭＳ 明朝" w:hAnsi="ＭＳ 明朝" w:cs="Meiryo UI" w:hint="eastAsia"/>
          <w:sz w:val="22"/>
          <w:szCs w:val="24"/>
        </w:rPr>
        <w:t xml:space="preserve">　氏　名　　　　　　　　　印</w:t>
      </w:r>
    </w:p>
    <w:p w14:paraId="0EE6D947" w14:textId="77777777" w:rsidR="0078538B" w:rsidRPr="0046575E" w:rsidRDefault="0078538B" w:rsidP="00B71E97">
      <w:pPr>
        <w:tabs>
          <w:tab w:val="left" w:pos="4253"/>
        </w:tabs>
        <w:spacing w:line="320" w:lineRule="exact"/>
        <w:ind w:leftChars="1877" w:left="4117" w:rightChars="0" w:right="0" w:firstLineChars="0" w:firstLine="0"/>
        <w:rPr>
          <w:rFonts w:ascii="ＭＳ 明朝" w:eastAsia="ＭＳ 明朝" w:hAnsi="ＭＳ 明朝" w:cs="Meiryo UI"/>
          <w:sz w:val="22"/>
          <w:szCs w:val="24"/>
        </w:rPr>
      </w:pPr>
      <w:r w:rsidRPr="0046575E">
        <w:rPr>
          <w:rFonts w:ascii="ＭＳ 明朝" w:eastAsia="ＭＳ 明朝" w:hAnsi="ＭＳ 明朝" w:cs="Meiryo UI" w:hint="eastAsia"/>
          <w:sz w:val="22"/>
          <w:szCs w:val="24"/>
        </w:rPr>
        <w:t xml:space="preserve">　　　　造林事業者　住　所</w:t>
      </w:r>
    </w:p>
    <w:p w14:paraId="492A3FAD" w14:textId="77777777" w:rsidR="0078538B" w:rsidRDefault="0078538B" w:rsidP="00B71E97">
      <w:pPr>
        <w:tabs>
          <w:tab w:val="left" w:pos="4253"/>
        </w:tabs>
        <w:spacing w:line="320" w:lineRule="exact"/>
        <w:ind w:leftChars="1877" w:left="4117" w:rightChars="0" w:right="0" w:firstLineChars="0" w:firstLine="0"/>
        <w:rPr>
          <w:rFonts w:ascii="ＭＳ 明朝" w:eastAsia="ＭＳ 明朝" w:hAnsi="ＭＳ 明朝" w:cs="Meiryo UI"/>
          <w:sz w:val="22"/>
          <w:szCs w:val="24"/>
        </w:rPr>
      </w:pPr>
      <w:r w:rsidRPr="0046575E">
        <w:rPr>
          <w:rFonts w:ascii="ＭＳ 明朝" w:eastAsia="ＭＳ 明朝" w:hAnsi="ＭＳ 明朝" w:cs="Meiryo UI" w:hint="eastAsia"/>
          <w:sz w:val="22"/>
          <w:szCs w:val="24"/>
        </w:rPr>
        <w:t xml:space="preserve">　　　　　　　</w:t>
      </w:r>
      <w:r>
        <w:rPr>
          <w:rFonts w:ascii="ＭＳ 明朝" w:eastAsia="ＭＳ 明朝" w:hAnsi="ＭＳ 明朝" w:cs="Meiryo UI" w:hint="eastAsia"/>
          <w:sz w:val="22"/>
          <w:szCs w:val="24"/>
        </w:rPr>
        <w:t xml:space="preserve">　　</w:t>
      </w:r>
      <w:r w:rsidRPr="0046575E">
        <w:rPr>
          <w:rFonts w:ascii="ＭＳ 明朝" w:eastAsia="ＭＳ 明朝" w:hAnsi="ＭＳ 明朝" w:cs="Meiryo UI" w:hint="eastAsia"/>
          <w:sz w:val="22"/>
          <w:szCs w:val="24"/>
        </w:rPr>
        <w:t xml:space="preserve">　氏　名　　　　　　　　　印</w:t>
      </w:r>
    </w:p>
    <w:p w14:paraId="74D9A33D" w14:textId="77777777" w:rsidR="0078538B" w:rsidRDefault="0078538B" w:rsidP="0032641A">
      <w:pPr>
        <w:spacing w:line="320" w:lineRule="exact"/>
        <w:ind w:leftChars="0" w:left="0" w:rightChars="0" w:right="0" w:firstLine="199"/>
        <w:rPr>
          <w:rFonts w:ascii="ＭＳ 明朝" w:eastAsia="ＭＳ 明朝" w:hAnsi="ＭＳ 明朝" w:cs="Meiryo UI"/>
          <w:sz w:val="22"/>
          <w:szCs w:val="24"/>
        </w:rPr>
      </w:pPr>
      <w:r>
        <w:rPr>
          <w:rFonts w:ascii="ＭＳ 明朝" w:eastAsia="ＭＳ 明朝" w:hAnsi="ＭＳ 明朝" w:cs="Meiryo UI" w:hint="eastAsia"/>
          <w:sz w:val="22"/>
          <w:szCs w:val="24"/>
        </w:rPr>
        <w:t>次のとおり伐採及び更新を計画します。</w:t>
      </w:r>
    </w:p>
    <w:p w14:paraId="5C5861BB" w14:textId="77777777" w:rsidR="0078538B" w:rsidRDefault="00AE2D24" w:rsidP="0032641A">
      <w:pPr>
        <w:spacing w:line="320" w:lineRule="exact"/>
        <w:ind w:leftChars="0" w:left="0" w:rightChars="0" w:right="0" w:firstLine="199"/>
        <w:rPr>
          <w:rFonts w:ascii="ＭＳ 明朝" w:eastAsia="ＭＳ 明朝" w:hAnsi="ＭＳ 明朝" w:cs="Meiryo UI"/>
          <w:sz w:val="22"/>
          <w:szCs w:val="24"/>
        </w:rPr>
      </w:pPr>
      <w:r>
        <w:rPr>
          <w:rFonts w:ascii="ＭＳ 明朝" w:eastAsia="ＭＳ 明朝" w:hAnsi="ＭＳ 明朝" w:cs="Meiryo UI"/>
          <w:noProof/>
          <w:sz w:val="22"/>
          <w:szCs w:val="24"/>
        </w:rPr>
        <w:object w:dxaOrig="4320" w:dyaOrig="4320" w14:anchorId="5B03C7E5">
          <v:shape id="_x0000_s1027" type="#_x0000_t75" style="position:absolute;left:0;text-align:left;margin-left:12.2pt;margin-top:10.6pt;width:433.1pt;height:232.9pt;z-index:251945472;mso-position-horizontal-relative:text;mso-position-vertical-relative:text">
            <v:imagedata r:id="rId32" o:title=""/>
          </v:shape>
          <o:OLEObject Type="Embed" ProgID="Excel.Sheet.12" ShapeID="_x0000_s1027" DrawAspect="Content" ObjectID="_1773225368" r:id="rId33"/>
        </w:object>
      </w:r>
    </w:p>
    <w:p w14:paraId="45AA2577" w14:textId="77777777" w:rsidR="0078538B" w:rsidRDefault="0078538B" w:rsidP="0032641A">
      <w:pPr>
        <w:spacing w:line="320" w:lineRule="exact"/>
        <w:ind w:leftChars="0" w:left="0" w:rightChars="0" w:right="0" w:firstLine="199"/>
        <w:rPr>
          <w:rFonts w:ascii="ＭＳ 明朝" w:eastAsia="ＭＳ 明朝" w:hAnsi="ＭＳ 明朝" w:cs="Meiryo UI"/>
          <w:sz w:val="22"/>
          <w:szCs w:val="24"/>
        </w:rPr>
      </w:pPr>
    </w:p>
    <w:p w14:paraId="2B6C1A9A" w14:textId="77777777" w:rsidR="0078538B" w:rsidRPr="00840086" w:rsidRDefault="0078538B" w:rsidP="0032641A">
      <w:pPr>
        <w:spacing w:line="320" w:lineRule="exact"/>
        <w:ind w:leftChars="0" w:left="0" w:rightChars="0" w:right="0" w:firstLine="199"/>
        <w:rPr>
          <w:rFonts w:ascii="ＭＳ 明朝" w:eastAsia="ＭＳ 明朝" w:hAnsi="ＭＳ 明朝" w:cs="Meiryo UI"/>
          <w:sz w:val="22"/>
          <w:szCs w:val="24"/>
        </w:rPr>
      </w:pPr>
    </w:p>
    <w:p w14:paraId="6D454DA6" w14:textId="77777777" w:rsidR="0078538B" w:rsidRDefault="0078538B" w:rsidP="0032641A">
      <w:pPr>
        <w:spacing w:line="320" w:lineRule="exact"/>
        <w:ind w:leftChars="0" w:left="0" w:rightChars="0" w:right="0" w:firstLine="199"/>
        <w:rPr>
          <w:rFonts w:ascii="ＭＳ 明朝" w:eastAsia="ＭＳ 明朝" w:hAnsi="ＭＳ 明朝" w:cs="Meiryo UI"/>
          <w:sz w:val="22"/>
          <w:szCs w:val="24"/>
        </w:rPr>
      </w:pPr>
    </w:p>
    <w:p w14:paraId="16C0D2FE" w14:textId="77777777" w:rsidR="0078538B" w:rsidRDefault="0078538B" w:rsidP="0032641A">
      <w:pPr>
        <w:spacing w:line="320" w:lineRule="exact"/>
        <w:ind w:leftChars="0" w:left="0" w:rightChars="0" w:right="0" w:firstLine="199"/>
        <w:rPr>
          <w:rFonts w:ascii="ＭＳ 明朝" w:eastAsia="ＭＳ 明朝" w:hAnsi="ＭＳ 明朝" w:cs="Meiryo UI"/>
          <w:sz w:val="22"/>
          <w:szCs w:val="24"/>
        </w:rPr>
      </w:pPr>
    </w:p>
    <w:p w14:paraId="7E6B0D25" w14:textId="77777777" w:rsidR="0078538B" w:rsidRDefault="0078538B" w:rsidP="0032641A">
      <w:pPr>
        <w:spacing w:line="320" w:lineRule="exact"/>
        <w:ind w:leftChars="0" w:left="0" w:rightChars="0" w:right="0" w:firstLine="199"/>
        <w:rPr>
          <w:rFonts w:ascii="ＭＳ 明朝" w:eastAsia="ＭＳ 明朝" w:hAnsi="ＭＳ 明朝" w:cs="Meiryo UI"/>
          <w:sz w:val="22"/>
          <w:szCs w:val="24"/>
        </w:rPr>
      </w:pPr>
    </w:p>
    <w:p w14:paraId="6BE45174" w14:textId="77777777" w:rsidR="0078538B" w:rsidRDefault="0078538B" w:rsidP="0032641A">
      <w:pPr>
        <w:spacing w:line="320" w:lineRule="exact"/>
        <w:ind w:leftChars="0" w:left="0" w:rightChars="0" w:right="0" w:firstLine="199"/>
        <w:rPr>
          <w:rFonts w:ascii="ＭＳ 明朝" w:eastAsia="ＭＳ 明朝" w:hAnsi="ＭＳ 明朝" w:cs="Meiryo UI"/>
          <w:sz w:val="22"/>
          <w:szCs w:val="24"/>
        </w:rPr>
      </w:pPr>
    </w:p>
    <w:p w14:paraId="3115C980" w14:textId="77777777" w:rsidR="0078538B" w:rsidRDefault="0078538B" w:rsidP="0032641A">
      <w:pPr>
        <w:spacing w:line="320" w:lineRule="exact"/>
        <w:ind w:leftChars="0" w:left="0" w:rightChars="0" w:right="0" w:firstLine="199"/>
        <w:rPr>
          <w:rFonts w:ascii="ＭＳ 明朝" w:eastAsia="ＭＳ 明朝" w:hAnsi="ＭＳ 明朝" w:cs="Meiryo UI"/>
          <w:sz w:val="22"/>
          <w:szCs w:val="24"/>
        </w:rPr>
      </w:pPr>
    </w:p>
    <w:p w14:paraId="2BDFFECE" w14:textId="77777777" w:rsidR="0078538B" w:rsidRDefault="0078538B" w:rsidP="0032641A">
      <w:pPr>
        <w:spacing w:line="320" w:lineRule="exact"/>
        <w:ind w:leftChars="0" w:left="0" w:rightChars="0" w:right="0" w:firstLine="199"/>
        <w:rPr>
          <w:rFonts w:ascii="ＭＳ 明朝" w:eastAsia="ＭＳ 明朝" w:hAnsi="ＭＳ 明朝" w:cs="Meiryo UI"/>
          <w:sz w:val="22"/>
          <w:szCs w:val="24"/>
        </w:rPr>
      </w:pPr>
    </w:p>
    <w:p w14:paraId="4B3EED5E" w14:textId="77777777" w:rsidR="0078538B" w:rsidRDefault="0078538B" w:rsidP="0032641A">
      <w:pPr>
        <w:spacing w:line="320" w:lineRule="exact"/>
        <w:ind w:leftChars="0" w:left="0" w:rightChars="0" w:right="0" w:firstLine="199"/>
        <w:rPr>
          <w:rFonts w:ascii="ＭＳ 明朝" w:eastAsia="ＭＳ 明朝" w:hAnsi="ＭＳ 明朝" w:cs="Meiryo UI"/>
          <w:sz w:val="22"/>
          <w:szCs w:val="24"/>
        </w:rPr>
      </w:pPr>
    </w:p>
    <w:p w14:paraId="48250265" w14:textId="77777777" w:rsidR="0078538B" w:rsidRDefault="0078538B" w:rsidP="0032641A">
      <w:pPr>
        <w:spacing w:line="320" w:lineRule="exact"/>
        <w:ind w:leftChars="0" w:left="0" w:rightChars="0" w:right="0" w:firstLine="199"/>
        <w:rPr>
          <w:rFonts w:ascii="ＭＳ 明朝" w:eastAsia="ＭＳ 明朝" w:hAnsi="ＭＳ 明朝" w:cs="Meiryo UI"/>
          <w:sz w:val="22"/>
          <w:szCs w:val="24"/>
        </w:rPr>
      </w:pPr>
    </w:p>
    <w:p w14:paraId="4ED9AEF6" w14:textId="77777777" w:rsidR="0078538B" w:rsidRDefault="0078538B" w:rsidP="0032641A">
      <w:pPr>
        <w:spacing w:line="320" w:lineRule="exact"/>
        <w:ind w:leftChars="0" w:left="0" w:rightChars="0" w:right="0" w:firstLine="199"/>
        <w:rPr>
          <w:rFonts w:ascii="ＭＳ 明朝" w:eastAsia="ＭＳ 明朝" w:hAnsi="ＭＳ 明朝" w:cs="Meiryo UI"/>
          <w:sz w:val="22"/>
          <w:szCs w:val="24"/>
        </w:rPr>
      </w:pPr>
    </w:p>
    <w:p w14:paraId="1019FE25" w14:textId="77777777" w:rsidR="0078538B" w:rsidRDefault="0078538B" w:rsidP="0032641A">
      <w:pPr>
        <w:spacing w:line="320" w:lineRule="exact"/>
        <w:ind w:leftChars="0" w:left="0" w:rightChars="0" w:right="0" w:firstLine="199"/>
        <w:rPr>
          <w:rFonts w:ascii="ＭＳ 明朝" w:eastAsia="ＭＳ 明朝" w:hAnsi="ＭＳ 明朝" w:cs="Meiryo UI"/>
          <w:sz w:val="22"/>
          <w:szCs w:val="24"/>
        </w:rPr>
      </w:pPr>
    </w:p>
    <w:p w14:paraId="50377EB3" w14:textId="77777777" w:rsidR="0078538B" w:rsidRDefault="0078538B" w:rsidP="0032641A">
      <w:pPr>
        <w:spacing w:line="320" w:lineRule="exact"/>
        <w:ind w:leftChars="0" w:left="0" w:rightChars="0" w:right="0" w:firstLine="199"/>
        <w:rPr>
          <w:rFonts w:ascii="ＭＳ 明朝" w:eastAsia="ＭＳ 明朝" w:hAnsi="ＭＳ 明朝" w:cs="Meiryo UI"/>
          <w:sz w:val="22"/>
          <w:szCs w:val="24"/>
        </w:rPr>
      </w:pPr>
    </w:p>
    <w:p w14:paraId="7C0467C6" w14:textId="77777777" w:rsidR="0078538B" w:rsidRDefault="0078538B" w:rsidP="0032641A">
      <w:pPr>
        <w:spacing w:line="320" w:lineRule="exact"/>
        <w:ind w:leftChars="0" w:left="0" w:rightChars="0" w:right="0" w:firstLine="199"/>
        <w:rPr>
          <w:rFonts w:ascii="ＭＳ 明朝" w:eastAsia="ＭＳ 明朝" w:hAnsi="ＭＳ 明朝" w:cs="Meiryo UI"/>
          <w:sz w:val="22"/>
          <w:szCs w:val="24"/>
        </w:rPr>
      </w:pPr>
    </w:p>
    <w:p w14:paraId="500E1376" w14:textId="77777777" w:rsidR="0078538B" w:rsidRDefault="0078538B" w:rsidP="0032641A">
      <w:pPr>
        <w:spacing w:line="320" w:lineRule="exact"/>
        <w:ind w:leftChars="0" w:left="0" w:rightChars="0" w:right="0" w:firstLine="199"/>
        <w:rPr>
          <w:rFonts w:ascii="ＭＳ 明朝" w:eastAsia="ＭＳ 明朝" w:hAnsi="ＭＳ 明朝" w:cs="Meiryo UI"/>
          <w:sz w:val="22"/>
          <w:szCs w:val="24"/>
        </w:rPr>
      </w:pPr>
    </w:p>
    <w:p w14:paraId="470D6B5C" w14:textId="77777777" w:rsidR="0078538B" w:rsidRDefault="0078538B" w:rsidP="0032641A">
      <w:pPr>
        <w:spacing w:line="320" w:lineRule="exact"/>
        <w:ind w:leftChars="0" w:left="0" w:rightChars="0" w:right="0" w:firstLine="199"/>
        <w:rPr>
          <w:rFonts w:ascii="ＭＳ 明朝" w:eastAsia="ＭＳ 明朝" w:hAnsi="ＭＳ 明朝" w:cs="Meiryo UI"/>
          <w:sz w:val="22"/>
          <w:szCs w:val="24"/>
        </w:rPr>
      </w:pPr>
    </w:p>
    <w:p w14:paraId="68DC8BED" w14:textId="77777777" w:rsidR="0078538B" w:rsidRDefault="0078538B" w:rsidP="0032641A">
      <w:pPr>
        <w:spacing w:line="320" w:lineRule="exact"/>
        <w:ind w:leftChars="0" w:left="0" w:rightChars="0" w:right="0" w:firstLine="199"/>
        <w:rPr>
          <w:rFonts w:ascii="ＭＳ 明朝" w:eastAsia="ＭＳ 明朝" w:hAnsi="ＭＳ 明朝" w:cs="Meiryo UI"/>
          <w:sz w:val="22"/>
          <w:szCs w:val="24"/>
        </w:rPr>
      </w:pPr>
    </w:p>
    <w:p w14:paraId="6FF0E553" w14:textId="77777777" w:rsidR="0078538B" w:rsidRDefault="0078538B" w:rsidP="0032641A">
      <w:pPr>
        <w:spacing w:line="320" w:lineRule="exact"/>
        <w:ind w:leftChars="0" w:left="0" w:rightChars="0" w:right="0" w:firstLine="199"/>
        <w:rPr>
          <w:rFonts w:ascii="ＭＳ 明朝" w:eastAsia="ＭＳ 明朝" w:hAnsi="ＭＳ 明朝" w:cs="Meiryo UI"/>
          <w:sz w:val="22"/>
          <w:szCs w:val="24"/>
        </w:rPr>
      </w:pPr>
    </w:p>
    <w:p w14:paraId="079AA661" w14:textId="77777777" w:rsidR="0078538B" w:rsidRDefault="0078538B" w:rsidP="0032641A">
      <w:pPr>
        <w:spacing w:line="320" w:lineRule="exact"/>
        <w:ind w:leftChars="0" w:left="0" w:rightChars="0" w:right="0" w:firstLine="199"/>
        <w:rPr>
          <w:rFonts w:ascii="ＭＳ 明朝" w:eastAsia="ＭＳ 明朝" w:hAnsi="ＭＳ 明朝" w:cs="Meiryo UI"/>
          <w:sz w:val="22"/>
          <w:szCs w:val="24"/>
        </w:rPr>
      </w:pPr>
      <w:r>
        <w:rPr>
          <w:rFonts w:ascii="ＭＳ 明朝" w:eastAsia="ＭＳ 明朝" w:hAnsi="ＭＳ 明朝" w:cs="Meiryo UI" w:hint="eastAsia"/>
          <w:sz w:val="22"/>
          <w:szCs w:val="24"/>
        </w:rPr>
        <w:t>以下について確認しました。</w:t>
      </w:r>
    </w:p>
    <w:p w14:paraId="52ED8911" w14:textId="77777777" w:rsidR="0078538B" w:rsidRDefault="00AE2D24" w:rsidP="0032641A">
      <w:pPr>
        <w:spacing w:line="320" w:lineRule="exact"/>
        <w:ind w:leftChars="0" w:left="0" w:rightChars="0" w:right="0" w:firstLine="199"/>
        <w:rPr>
          <w:rFonts w:ascii="ＭＳ 明朝" w:eastAsia="ＭＳ 明朝" w:hAnsi="ＭＳ 明朝" w:cs="Meiryo UI"/>
          <w:sz w:val="22"/>
          <w:szCs w:val="24"/>
        </w:rPr>
      </w:pPr>
      <w:r>
        <w:rPr>
          <w:rFonts w:ascii="ＭＳ 明朝" w:eastAsia="ＭＳ 明朝" w:hAnsi="ＭＳ 明朝" w:cs="Meiryo UI"/>
          <w:noProof/>
          <w:sz w:val="22"/>
          <w:szCs w:val="24"/>
        </w:rPr>
        <w:object w:dxaOrig="4320" w:dyaOrig="4320" w14:anchorId="3B18701D">
          <v:shape id="_x0000_s1028" type="#_x0000_t75" style="position:absolute;left:0;text-align:left;margin-left:30.25pt;margin-top:5.3pt;width:379pt;height:245.35pt;z-index:251947520;mso-position-horizontal-relative:text;mso-position-vertical-relative:text">
            <v:imagedata r:id="rId34" o:title=""/>
          </v:shape>
          <o:OLEObject Type="Embed" ProgID="Excel.Sheet.12" ShapeID="_x0000_s1028" DrawAspect="Content" ObjectID="_1773225369" r:id="rId35"/>
        </w:object>
      </w:r>
    </w:p>
    <w:p w14:paraId="7DB022FE" w14:textId="77777777" w:rsidR="0078538B" w:rsidRDefault="0078538B" w:rsidP="0032641A">
      <w:pPr>
        <w:spacing w:line="320" w:lineRule="exact"/>
        <w:ind w:leftChars="0" w:left="0" w:rightChars="0" w:right="0" w:firstLine="199"/>
        <w:rPr>
          <w:rFonts w:ascii="ＭＳ 明朝" w:eastAsia="ＭＳ 明朝" w:hAnsi="ＭＳ 明朝" w:cs="Meiryo UI"/>
          <w:sz w:val="22"/>
          <w:szCs w:val="24"/>
        </w:rPr>
      </w:pPr>
    </w:p>
    <w:p w14:paraId="693B77F6" w14:textId="77777777" w:rsidR="0078538B" w:rsidRDefault="0078538B" w:rsidP="0032641A">
      <w:pPr>
        <w:spacing w:line="320" w:lineRule="exact"/>
        <w:ind w:leftChars="0" w:left="0" w:rightChars="0" w:right="0" w:firstLine="199"/>
        <w:rPr>
          <w:rFonts w:ascii="ＭＳ 明朝" w:eastAsia="ＭＳ 明朝" w:hAnsi="ＭＳ 明朝" w:cs="Meiryo UI"/>
          <w:sz w:val="22"/>
          <w:szCs w:val="24"/>
        </w:rPr>
      </w:pPr>
      <w:r>
        <w:rPr>
          <w:rFonts w:ascii="ＭＳ 明朝" w:eastAsia="ＭＳ 明朝" w:hAnsi="ＭＳ 明朝" w:cs="Meiryo UI"/>
          <w:sz w:val="22"/>
          <w:szCs w:val="24"/>
        </w:rPr>
        <w:br w:type="page"/>
      </w:r>
    </w:p>
    <w:p w14:paraId="297604CA" w14:textId="77777777" w:rsidR="0078538B" w:rsidRDefault="0078538B" w:rsidP="0032641A">
      <w:pPr>
        <w:spacing w:line="320" w:lineRule="exact"/>
        <w:ind w:leftChars="0" w:left="0" w:rightChars="0" w:right="0" w:firstLine="199"/>
        <w:rPr>
          <w:rFonts w:ascii="ＭＳ 明朝" w:eastAsia="ＭＳ 明朝" w:hAnsi="ＭＳ 明朝" w:cs="Meiryo UI"/>
          <w:sz w:val="22"/>
          <w:szCs w:val="24"/>
        </w:rPr>
      </w:pPr>
    </w:p>
    <w:p w14:paraId="2FA28CDB" w14:textId="77777777" w:rsidR="0078538B" w:rsidRDefault="0078538B" w:rsidP="0032641A">
      <w:pPr>
        <w:spacing w:line="320" w:lineRule="exact"/>
        <w:ind w:leftChars="0" w:left="0" w:rightChars="0" w:right="0" w:firstLine="199"/>
        <w:rPr>
          <w:rFonts w:ascii="ＭＳ 明朝" w:eastAsia="ＭＳ 明朝" w:hAnsi="ＭＳ 明朝" w:cs="Meiryo UI"/>
          <w:sz w:val="22"/>
          <w:szCs w:val="24"/>
        </w:rPr>
      </w:pPr>
      <w:r>
        <w:rPr>
          <w:rFonts w:ascii="ＭＳ 明朝" w:eastAsia="ＭＳ 明朝" w:hAnsi="ＭＳ 明朝" w:cs="Meiryo UI" w:hint="eastAsia"/>
          <w:sz w:val="22"/>
          <w:szCs w:val="24"/>
        </w:rPr>
        <w:t>以下のとおり連携します。</w:t>
      </w:r>
    </w:p>
    <w:p w14:paraId="0A026E60" w14:textId="77777777" w:rsidR="0078538B" w:rsidRPr="000F43CF" w:rsidRDefault="00AE2D24" w:rsidP="0032641A">
      <w:pPr>
        <w:ind w:leftChars="0" w:left="0" w:rightChars="0" w:right="0" w:firstLine="199"/>
        <w:rPr>
          <w:rFonts w:ascii="ＭＳ 明朝" w:eastAsia="ＭＳ 明朝" w:hAnsi="ＭＳ 明朝" w:cs="Meiryo UI"/>
          <w:sz w:val="22"/>
          <w:szCs w:val="24"/>
        </w:rPr>
      </w:pPr>
      <w:r>
        <w:rPr>
          <w:rFonts w:ascii="ＭＳ 明朝" w:eastAsia="ＭＳ 明朝" w:hAnsi="ＭＳ 明朝" w:cs="Meiryo UI"/>
          <w:noProof/>
          <w:sz w:val="22"/>
          <w:szCs w:val="24"/>
        </w:rPr>
        <w:object w:dxaOrig="4320" w:dyaOrig="4320" w14:anchorId="3391CCCC">
          <v:shape id="_x0000_s1029" type="#_x0000_t75" style="position:absolute;left:0;text-align:left;margin-left:17.55pt;margin-top:4.45pt;width:431.5pt;height:229pt;z-index:251949568;mso-position-horizontal-relative:text;mso-position-vertical-relative:text">
            <v:imagedata r:id="rId36" o:title=""/>
          </v:shape>
          <o:OLEObject Type="Embed" ProgID="Excel.Sheet.12" ShapeID="_x0000_s1029" DrawAspect="Content" ObjectID="_1773225370" r:id="rId37"/>
        </w:object>
      </w:r>
    </w:p>
    <w:p w14:paraId="1A5110ED" w14:textId="77777777" w:rsidR="0078538B" w:rsidRDefault="0078538B" w:rsidP="0032641A">
      <w:pPr>
        <w:ind w:leftChars="0" w:left="0" w:rightChars="0" w:right="0" w:firstLine="179"/>
        <w:rPr>
          <w:rFonts w:ascii="ＭＳ 明朝" w:eastAsia="ＭＳ 明朝" w:hAnsi="ＭＳ 明朝" w:cs="Meiryo UI"/>
          <w:sz w:val="20"/>
          <w:szCs w:val="24"/>
        </w:rPr>
      </w:pPr>
    </w:p>
    <w:p w14:paraId="3303027B" w14:textId="77777777" w:rsidR="0078538B" w:rsidRDefault="0078538B" w:rsidP="0032641A">
      <w:pPr>
        <w:ind w:leftChars="0" w:left="0" w:rightChars="0" w:right="0" w:firstLine="179"/>
        <w:rPr>
          <w:rFonts w:ascii="ＭＳ 明朝" w:eastAsia="ＭＳ 明朝" w:hAnsi="ＭＳ 明朝" w:cs="Meiryo UI"/>
          <w:sz w:val="20"/>
          <w:szCs w:val="24"/>
        </w:rPr>
      </w:pPr>
    </w:p>
    <w:p w14:paraId="1582ECDF" w14:textId="77777777" w:rsidR="0078538B" w:rsidRDefault="0078538B" w:rsidP="0032641A">
      <w:pPr>
        <w:ind w:leftChars="0" w:left="0" w:rightChars="0" w:right="0" w:firstLine="179"/>
        <w:rPr>
          <w:rFonts w:ascii="ＭＳ 明朝" w:eastAsia="ＭＳ 明朝" w:hAnsi="ＭＳ 明朝" w:cs="Meiryo UI"/>
          <w:sz w:val="20"/>
          <w:szCs w:val="24"/>
        </w:rPr>
      </w:pPr>
    </w:p>
    <w:p w14:paraId="5AC5E5BA" w14:textId="77777777" w:rsidR="0078538B" w:rsidRDefault="0078538B" w:rsidP="0032641A">
      <w:pPr>
        <w:ind w:leftChars="0" w:left="0" w:rightChars="0" w:right="0" w:firstLine="179"/>
        <w:rPr>
          <w:rFonts w:ascii="ＭＳ 明朝" w:eastAsia="ＭＳ 明朝" w:hAnsi="ＭＳ 明朝" w:cs="Meiryo UI"/>
          <w:sz w:val="20"/>
          <w:szCs w:val="24"/>
        </w:rPr>
      </w:pPr>
    </w:p>
    <w:p w14:paraId="750AEBAE" w14:textId="77777777" w:rsidR="0078538B" w:rsidRDefault="0078538B" w:rsidP="0032641A">
      <w:pPr>
        <w:ind w:leftChars="0" w:left="0" w:rightChars="0" w:right="0" w:firstLine="179"/>
        <w:rPr>
          <w:rFonts w:ascii="ＭＳ 明朝" w:eastAsia="ＭＳ 明朝" w:hAnsi="ＭＳ 明朝" w:cs="Meiryo UI"/>
          <w:sz w:val="20"/>
          <w:szCs w:val="24"/>
        </w:rPr>
      </w:pPr>
    </w:p>
    <w:p w14:paraId="3F006D9E" w14:textId="77777777" w:rsidR="0078538B" w:rsidRPr="00840086" w:rsidRDefault="0078538B" w:rsidP="0032641A">
      <w:pPr>
        <w:ind w:leftChars="0" w:left="0" w:rightChars="0" w:right="0" w:firstLine="179"/>
        <w:rPr>
          <w:rFonts w:ascii="ＭＳ 明朝" w:eastAsia="ＭＳ 明朝" w:hAnsi="ＭＳ 明朝" w:cs="Meiryo UI"/>
          <w:sz w:val="20"/>
          <w:szCs w:val="24"/>
        </w:rPr>
      </w:pPr>
    </w:p>
    <w:p w14:paraId="0E7A2689" w14:textId="77777777" w:rsidR="0078538B" w:rsidRPr="00840086" w:rsidRDefault="0078538B" w:rsidP="0032641A">
      <w:pPr>
        <w:ind w:leftChars="0" w:left="0" w:rightChars="0" w:right="0" w:firstLine="179"/>
        <w:rPr>
          <w:rFonts w:ascii="ＭＳ 明朝" w:eastAsia="ＭＳ 明朝" w:hAnsi="ＭＳ 明朝" w:cs="Meiryo UI"/>
          <w:sz w:val="20"/>
          <w:szCs w:val="24"/>
        </w:rPr>
      </w:pPr>
    </w:p>
    <w:p w14:paraId="7F250AF7" w14:textId="77777777" w:rsidR="0078538B" w:rsidRPr="00840086" w:rsidRDefault="0078538B" w:rsidP="0032641A">
      <w:pPr>
        <w:ind w:leftChars="0" w:left="0" w:rightChars="0" w:right="0" w:firstLine="179"/>
        <w:rPr>
          <w:rFonts w:ascii="ＭＳ 明朝" w:eastAsia="ＭＳ 明朝" w:hAnsi="ＭＳ 明朝" w:cs="Meiryo UI"/>
          <w:sz w:val="20"/>
          <w:szCs w:val="24"/>
        </w:rPr>
      </w:pPr>
    </w:p>
    <w:p w14:paraId="4B22A495" w14:textId="77777777" w:rsidR="0078538B" w:rsidRPr="00840086" w:rsidRDefault="0078538B" w:rsidP="0032641A">
      <w:pPr>
        <w:ind w:leftChars="0" w:left="0" w:rightChars="0" w:right="0" w:firstLine="179"/>
        <w:rPr>
          <w:rFonts w:ascii="ＭＳ 明朝" w:eastAsia="ＭＳ 明朝" w:hAnsi="ＭＳ 明朝" w:cs="Meiryo UI"/>
          <w:sz w:val="20"/>
          <w:szCs w:val="24"/>
        </w:rPr>
      </w:pPr>
    </w:p>
    <w:p w14:paraId="0B10D5E7" w14:textId="77777777" w:rsidR="0078538B" w:rsidRPr="00840086" w:rsidRDefault="0078538B" w:rsidP="0032641A">
      <w:pPr>
        <w:ind w:leftChars="0" w:left="0" w:rightChars="0" w:right="0" w:firstLine="179"/>
        <w:rPr>
          <w:rFonts w:ascii="ＭＳ 明朝" w:eastAsia="ＭＳ 明朝" w:hAnsi="ＭＳ 明朝" w:cs="Meiryo UI"/>
          <w:sz w:val="20"/>
          <w:szCs w:val="24"/>
        </w:rPr>
      </w:pPr>
    </w:p>
    <w:p w14:paraId="1FEAB65E" w14:textId="77777777" w:rsidR="0078538B" w:rsidRPr="00840086" w:rsidRDefault="0078538B" w:rsidP="0032641A">
      <w:pPr>
        <w:ind w:leftChars="0" w:left="0" w:rightChars="0" w:right="0" w:firstLine="179"/>
        <w:rPr>
          <w:rFonts w:ascii="ＭＳ 明朝" w:eastAsia="ＭＳ 明朝" w:hAnsi="ＭＳ 明朝" w:cs="Meiryo UI"/>
          <w:sz w:val="20"/>
          <w:szCs w:val="24"/>
        </w:rPr>
      </w:pPr>
    </w:p>
    <w:p w14:paraId="0A62F783" w14:textId="77777777" w:rsidR="0078538B" w:rsidRPr="00840086" w:rsidRDefault="0078538B" w:rsidP="0032641A">
      <w:pPr>
        <w:ind w:leftChars="0" w:left="0" w:rightChars="0" w:right="0" w:firstLine="179"/>
        <w:rPr>
          <w:rFonts w:ascii="ＭＳ 明朝" w:eastAsia="ＭＳ 明朝" w:hAnsi="ＭＳ 明朝" w:cs="Meiryo UI"/>
          <w:sz w:val="20"/>
          <w:szCs w:val="24"/>
        </w:rPr>
      </w:pPr>
    </w:p>
    <w:p w14:paraId="11BE1B62" w14:textId="77777777" w:rsidR="0078538B" w:rsidRPr="00840086" w:rsidRDefault="0078538B" w:rsidP="0032641A">
      <w:pPr>
        <w:ind w:leftChars="0" w:left="0" w:rightChars="0" w:right="0" w:firstLine="179"/>
        <w:rPr>
          <w:rFonts w:ascii="ＭＳ 明朝" w:eastAsia="ＭＳ 明朝" w:hAnsi="ＭＳ 明朝" w:cs="Meiryo UI"/>
          <w:sz w:val="20"/>
          <w:szCs w:val="24"/>
        </w:rPr>
      </w:pPr>
    </w:p>
    <w:p w14:paraId="452D3A52" w14:textId="77777777" w:rsidR="0078538B" w:rsidRPr="00840086" w:rsidRDefault="0078538B" w:rsidP="0032641A">
      <w:pPr>
        <w:ind w:leftChars="0" w:left="0" w:rightChars="0" w:right="0" w:firstLine="179"/>
        <w:rPr>
          <w:rFonts w:ascii="ＭＳ 明朝" w:eastAsia="ＭＳ 明朝" w:hAnsi="ＭＳ 明朝" w:cs="Meiryo UI"/>
          <w:sz w:val="20"/>
          <w:szCs w:val="24"/>
        </w:rPr>
      </w:pPr>
    </w:p>
    <w:p w14:paraId="73232CB5" w14:textId="77777777" w:rsidR="0078538B" w:rsidRDefault="0078538B" w:rsidP="0032641A">
      <w:pPr>
        <w:spacing w:line="240" w:lineRule="exact"/>
        <w:ind w:leftChars="0" w:left="0" w:rightChars="0" w:right="0" w:firstLine="179"/>
        <w:rPr>
          <w:rFonts w:ascii="ＭＳ 明朝" w:eastAsia="ＭＳ 明朝" w:hAnsi="ＭＳ 明朝" w:cs="Meiryo UI"/>
          <w:sz w:val="20"/>
          <w:szCs w:val="24"/>
        </w:rPr>
      </w:pPr>
    </w:p>
    <w:p w14:paraId="2777228D" w14:textId="77777777" w:rsidR="0078538B" w:rsidRPr="0026728A" w:rsidRDefault="0078538B" w:rsidP="0032641A">
      <w:pPr>
        <w:spacing w:line="240" w:lineRule="exact"/>
        <w:ind w:leftChars="0" w:left="0" w:rightChars="0" w:right="0" w:firstLine="219"/>
        <w:rPr>
          <w:rFonts w:ascii="ＭＳ 明朝" w:eastAsia="ＭＳ 明朝" w:hAnsi="ＭＳ 明朝" w:cs="Meiryo UI"/>
          <w:szCs w:val="24"/>
        </w:rPr>
      </w:pPr>
      <w:r w:rsidRPr="0026728A">
        <w:rPr>
          <w:rFonts w:ascii="ＭＳ 明朝" w:eastAsia="ＭＳ 明朝" w:hAnsi="ＭＳ 明朝" w:cs="Meiryo UI" w:hint="eastAsia"/>
          <w:szCs w:val="24"/>
        </w:rPr>
        <w:t>記載要領</w:t>
      </w:r>
    </w:p>
    <w:p w14:paraId="20754C5F" w14:textId="77777777" w:rsidR="0078538B" w:rsidRPr="0026728A" w:rsidRDefault="0078538B" w:rsidP="00B51C39">
      <w:pPr>
        <w:spacing w:line="300" w:lineRule="exact"/>
        <w:ind w:leftChars="0" w:left="0" w:rightChars="0" w:right="0" w:firstLineChars="50" w:firstLine="110"/>
        <w:rPr>
          <w:rFonts w:ascii="ＭＳ 明朝" w:eastAsia="ＭＳ 明朝" w:hAnsi="ＭＳ 明朝" w:cs="Meiryo UI"/>
          <w:szCs w:val="24"/>
        </w:rPr>
      </w:pPr>
      <w:r w:rsidRPr="0026728A">
        <w:rPr>
          <w:rFonts w:ascii="ＭＳ 明朝" w:eastAsia="ＭＳ 明朝" w:hAnsi="ＭＳ 明朝" w:cs="Meiryo UI" w:hint="eastAsia"/>
          <w:szCs w:val="24"/>
        </w:rPr>
        <w:t xml:space="preserve">1 </w:t>
      </w:r>
      <w:r>
        <w:rPr>
          <w:rFonts w:ascii="ＭＳ 明朝" w:eastAsia="ＭＳ 明朝" w:hAnsi="ＭＳ 明朝" w:cs="Meiryo UI" w:hint="eastAsia"/>
          <w:szCs w:val="24"/>
        </w:rPr>
        <w:t>面積は、小数</w:t>
      </w:r>
      <w:r w:rsidRPr="0026728A">
        <w:rPr>
          <w:rFonts w:ascii="ＭＳ 明朝" w:eastAsia="ＭＳ 明朝" w:hAnsi="ＭＳ 明朝" w:cs="Meiryo UI" w:hint="eastAsia"/>
          <w:szCs w:val="24"/>
        </w:rPr>
        <w:t>第2位まで記載し、第3位以下を切り捨てること。</w:t>
      </w:r>
    </w:p>
    <w:p w14:paraId="5791DCDF" w14:textId="77777777" w:rsidR="001F14E1" w:rsidRDefault="0078538B" w:rsidP="00B51C39">
      <w:pPr>
        <w:spacing w:line="300" w:lineRule="exact"/>
        <w:ind w:leftChars="0" w:left="0" w:rightChars="0" w:right="0" w:firstLineChars="50" w:firstLine="110"/>
        <w:rPr>
          <w:rFonts w:ascii="ＭＳ 明朝" w:eastAsia="ＭＳ 明朝" w:hAnsi="ＭＳ 明朝" w:cs="Meiryo UI"/>
          <w:szCs w:val="24"/>
        </w:rPr>
      </w:pPr>
      <w:r w:rsidRPr="0026728A">
        <w:rPr>
          <w:rFonts w:ascii="ＭＳ 明朝" w:eastAsia="ＭＳ 明朝" w:hAnsi="ＭＳ 明朝" w:cs="Meiryo UI" w:hint="eastAsia"/>
          <w:szCs w:val="24"/>
        </w:rPr>
        <w:t>2 伐採方法には、皆伐、択伐の別を記載すること。</w:t>
      </w:r>
    </w:p>
    <w:p w14:paraId="39B582DF" w14:textId="77777777" w:rsidR="001F14E1" w:rsidRDefault="0078538B" w:rsidP="00B51C39">
      <w:pPr>
        <w:spacing w:line="300" w:lineRule="exact"/>
        <w:ind w:leftChars="50" w:left="110" w:rightChars="0" w:right="0" w:firstLineChars="0" w:firstLine="0"/>
        <w:rPr>
          <w:rFonts w:ascii="ＭＳ 明朝" w:eastAsia="ＭＳ 明朝" w:hAnsi="ＭＳ 明朝" w:cs="Meiryo UI"/>
          <w:szCs w:val="24"/>
        </w:rPr>
      </w:pPr>
      <w:r w:rsidRPr="0026728A">
        <w:rPr>
          <w:rFonts w:ascii="ＭＳ 明朝" w:eastAsia="ＭＳ 明朝" w:hAnsi="ＭＳ 明朝" w:cs="Meiryo UI" w:hint="eastAsia"/>
          <w:szCs w:val="24"/>
        </w:rPr>
        <w:t>3 伐採樹種欄には、すぎ、ひのき、まつ（あかまつ及びくろまつをいう。）、からまつ、えぞまつ、とどまつ及びその他の針葉樹並びにぶな、くぬぎ及びその他の広葉樹の別に区分して記載すること。</w:t>
      </w:r>
    </w:p>
    <w:p w14:paraId="4E34FFAB" w14:textId="77777777" w:rsidR="001F14E1" w:rsidRDefault="0078538B" w:rsidP="00B51C39">
      <w:pPr>
        <w:spacing w:line="300" w:lineRule="exact"/>
        <w:ind w:leftChars="50" w:left="110" w:rightChars="0" w:right="0" w:firstLineChars="0" w:firstLine="0"/>
        <w:rPr>
          <w:rFonts w:ascii="ＭＳ 明朝" w:eastAsia="ＭＳ 明朝" w:hAnsi="ＭＳ 明朝" w:cs="Meiryo UI"/>
          <w:szCs w:val="24"/>
        </w:rPr>
      </w:pPr>
      <w:r w:rsidRPr="0026728A">
        <w:rPr>
          <w:rFonts w:ascii="ＭＳ 明朝" w:eastAsia="ＭＳ 明朝" w:hAnsi="ＭＳ 明朝" w:cs="Meiryo UI" w:hint="eastAsia"/>
          <w:szCs w:val="24"/>
        </w:rPr>
        <w:t>4 伐採後の更新方法には、植栽、人工播種、ぼう芽更新及び天然下種更新の別に区分して記載することとし、複数の方法を用いる場合には複数の行に分けて記載すること。ただし、天然更新補助作業を行う場合は、（補助）と記載した上で、行う作業の種類を記載すること。</w:t>
      </w:r>
    </w:p>
    <w:p w14:paraId="2A06A92E" w14:textId="77777777" w:rsidR="001F14E1" w:rsidRDefault="0078538B" w:rsidP="00B51C39">
      <w:pPr>
        <w:spacing w:line="300" w:lineRule="exact"/>
        <w:ind w:leftChars="50" w:left="110" w:rightChars="0" w:right="0" w:firstLineChars="0" w:firstLine="0"/>
        <w:rPr>
          <w:rFonts w:ascii="ＭＳ 明朝" w:eastAsia="ＭＳ 明朝" w:hAnsi="ＭＳ 明朝" w:cs="Meiryo UI"/>
          <w:szCs w:val="24"/>
        </w:rPr>
      </w:pPr>
      <w:r w:rsidRPr="0026728A">
        <w:rPr>
          <w:rFonts w:ascii="ＭＳ 明朝" w:eastAsia="ＭＳ 明朝" w:hAnsi="ＭＳ 明朝" w:cs="Meiryo UI" w:hint="eastAsia"/>
          <w:szCs w:val="24"/>
        </w:rPr>
        <w:t>5 植栽等樹種欄には、造林の方法別に記載するとともに、複数の樹種を植栽する場合には植栽する樹種ごとに複数の行に分けて当該樹種を記載すること。</w:t>
      </w:r>
    </w:p>
    <w:p w14:paraId="12C5A235" w14:textId="77777777" w:rsidR="001F14E1" w:rsidRDefault="0078538B" w:rsidP="00B51C39">
      <w:pPr>
        <w:spacing w:line="300" w:lineRule="exact"/>
        <w:ind w:leftChars="50" w:left="110" w:rightChars="0" w:right="0" w:firstLineChars="0" w:firstLine="0"/>
        <w:rPr>
          <w:rFonts w:ascii="ＭＳ 明朝" w:eastAsia="ＭＳ 明朝" w:hAnsi="ＭＳ 明朝" w:cs="Meiryo UI"/>
          <w:szCs w:val="24"/>
        </w:rPr>
      </w:pPr>
      <w:r w:rsidRPr="0026728A">
        <w:rPr>
          <w:rFonts w:ascii="ＭＳ 明朝" w:eastAsia="ＭＳ 明朝" w:hAnsi="ＭＳ 明朝" w:cs="Meiryo UI" w:hint="eastAsia"/>
          <w:szCs w:val="24"/>
        </w:rPr>
        <w:t>6 更新の期間は伐採年度の翌年度から起算して、人工造林を計画した場合は2年以内、天然更新を計画した場合は5年以内とする。</w:t>
      </w:r>
    </w:p>
    <w:p w14:paraId="46C924C9" w14:textId="77777777" w:rsidR="001F14E1" w:rsidRDefault="0078538B" w:rsidP="00B51C39">
      <w:pPr>
        <w:spacing w:line="300" w:lineRule="exact"/>
        <w:ind w:leftChars="50" w:left="110" w:rightChars="0" w:right="0" w:firstLineChars="0" w:firstLine="0"/>
        <w:rPr>
          <w:rFonts w:ascii="ＭＳ 明朝" w:eastAsia="ＭＳ 明朝" w:hAnsi="ＭＳ 明朝" w:cs="Meiryo UI"/>
          <w:szCs w:val="24"/>
        </w:rPr>
      </w:pPr>
      <w:r w:rsidRPr="0026728A">
        <w:rPr>
          <w:rFonts w:ascii="ＭＳ 明朝" w:eastAsia="ＭＳ 明朝" w:hAnsi="ＭＳ 明朝" w:cs="Meiryo UI" w:hint="eastAsia"/>
          <w:szCs w:val="24"/>
        </w:rPr>
        <w:t>7 各手続きの状況の②伐採及び伐採後の造林届は森林法第10条の8、③保安林内立木伐採許可は森林法第34条に基づく手続きのうち、必要とされる手続きについて、現時点の状況を済みまたは予定として記入すること。</w:t>
      </w:r>
    </w:p>
    <w:p w14:paraId="24248CF4" w14:textId="77777777" w:rsidR="001F14E1" w:rsidRDefault="0078538B" w:rsidP="00B51C39">
      <w:pPr>
        <w:spacing w:line="300" w:lineRule="exact"/>
        <w:ind w:leftChars="50" w:left="110" w:rightChars="0" w:right="0" w:firstLineChars="0" w:firstLine="0"/>
        <w:rPr>
          <w:rFonts w:ascii="ＭＳ 明朝" w:eastAsia="ＭＳ 明朝" w:hAnsi="ＭＳ 明朝" w:cs="Meiryo UI"/>
          <w:szCs w:val="24"/>
        </w:rPr>
      </w:pPr>
      <w:r w:rsidRPr="0026728A">
        <w:rPr>
          <w:rFonts w:ascii="ＭＳ 明朝" w:eastAsia="ＭＳ 明朝" w:hAnsi="ＭＳ 明朝" w:cs="Meiryo UI" w:hint="eastAsia"/>
          <w:szCs w:val="24"/>
        </w:rPr>
        <w:t>8 連携計画の記欄は、伐採事業者と造林事業者の連携内容を記載すること。記載例は以下のとおり。</w:t>
      </w:r>
    </w:p>
    <w:p w14:paraId="0A4ADD93" w14:textId="77777777" w:rsidR="001F14E1" w:rsidRDefault="0078538B" w:rsidP="00B51C39">
      <w:pPr>
        <w:spacing w:line="300" w:lineRule="exact"/>
        <w:ind w:leftChars="150" w:left="768" w:rightChars="0" w:right="0" w:hangingChars="200" w:hanging="439"/>
        <w:rPr>
          <w:rFonts w:ascii="ＭＳ 明朝" w:eastAsia="ＭＳ 明朝" w:hAnsi="ＭＳ 明朝" w:cs="Meiryo UI"/>
          <w:szCs w:val="24"/>
        </w:rPr>
      </w:pPr>
      <w:r w:rsidRPr="0026728A">
        <w:rPr>
          <w:rFonts w:ascii="ＭＳ 明朝" w:eastAsia="ＭＳ 明朝" w:hAnsi="ＭＳ 明朝" w:cs="Meiryo UI" w:hint="eastAsia"/>
          <w:szCs w:val="24"/>
        </w:rPr>
        <w:t>例1）伐採は植栽の支障にならないよう全木で集材し、造材時に生じる端材は植栽の支障にならない場所に残置する。</w:t>
      </w:r>
    </w:p>
    <w:p w14:paraId="1EC7C757" w14:textId="77777777" w:rsidR="001F14E1" w:rsidRDefault="0078538B" w:rsidP="00B51C39">
      <w:pPr>
        <w:spacing w:line="300" w:lineRule="exact"/>
        <w:ind w:leftChars="150" w:left="768" w:rightChars="0" w:right="0" w:hangingChars="200" w:hanging="439"/>
        <w:rPr>
          <w:rFonts w:ascii="ＭＳ 明朝" w:eastAsia="ＭＳ 明朝" w:hAnsi="ＭＳ 明朝" w:cs="Meiryo UI"/>
          <w:szCs w:val="24"/>
        </w:rPr>
      </w:pPr>
      <w:r w:rsidRPr="0026728A">
        <w:rPr>
          <w:rFonts w:ascii="ＭＳ 明朝" w:eastAsia="ＭＳ 明朝" w:hAnsi="ＭＳ 明朝" w:cs="Meiryo UI" w:hint="eastAsia"/>
          <w:szCs w:val="24"/>
        </w:rPr>
        <w:t>例2）一貫作業を実施する。伐採作業に使用した林業機械により、地拵えや苗木運搬を行う。</w:t>
      </w:r>
    </w:p>
    <w:p w14:paraId="02C00CD5" w14:textId="77777777" w:rsidR="001F14E1" w:rsidRDefault="0078538B" w:rsidP="00B51C39">
      <w:pPr>
        <w:spacing w:line="300" w:lineRule="exact"/>
        <w:ind w:leftChars="0" w:left="0" w:rightChars="0" w:right="0" w:firstLineChars="50" w:firstLine="110"/>
        <w:rPr>
          <w:rFonts w:ascii="ＭＳ 明朝" w:eastAsia="ＭＳ 明朝" w:hAnsi="ＭＳ 明朝" w:cs="Meiryo UI"/>
          <w:szCs w:val="24"/>
        </w:rPr>
      </w:pPr>
      <w:r w:rsidRPr="0026728A">
        <w:rPr>
          <w:rFonts w:ascii="ＭＳ 明朝" w:eastAsia="ＭＳ 明朝" w:hAnsi="ＭＳ 明朝" w:cs="Meiryo UI" w:hint="eastAsia"/>
          <w:szCs w:val="24"/>
        </w:rPr>
        <w:t>9 伐採計画、更新計画及び連携計画はそれぞれ別様で作成することも可能。</w:t>
      </w:r>
    </w:p>
    <w:p w14:paraId="0EADB588" w14:textId="1CB90293" w:rsidR="0078538B" w:rsidRPr="0026728A" w:rsidRDefault="0078538B" w:rsidP="00B51C39">
      <w:pPr>
        <w:spacing w:line="300" w:lineRule="exact"/>
        <w:ind w:leftChars="0" w:left="0" w:rightChars="0" w:right="0" w:firstLineChars="50" w:firstLine="110"/>
        <w:rPr>
          <w:rFonts w:ascii="ＭＳ 明朝" w:eastAsia="ＭＳ 明朝" w:hAnsi="ＭＳ 明朝" w:cs="Meiryo UI"/>
          <w:szCs w:val="24"/>
        </w:rPr>
      </w:pPr>
      <w:r w:rsidRPr="0026728A">
        <w:rPr>
          <w:rFonts w:ascii="ＭＳ 明朝" w:eastAsia="ＭＳ 明朝" w:hAnsi="ＭＳ 明朝" w:cs="Meiryo UI" w:hint="eastAsia"/>
          <w:szCs w:val="24"/>
        </w:rPr>
        <w:t>10「伐採・更新計画」は、伐採の前に伐採事業者と造林事業者が連名で作成すること。</w:t>
      </w:r>
    </w:p>
    <w:p w14:paraId="3919D103" w14:textId="77777777" w:rsidR="0078538B" w:rsidRPr="00840086" w:rsidRDefault="0078538B" w:rsidP="0032641A">
      <w:pPr>
        <w:ind w:leftChars="0" w:left="0" w:rightChars="0" w:right="0" w:firstLine="179"/>
        <w:rPr>
          <w:rFonts w:ascii="ＭＳ 明朝" w:eastAsia="ＭＳ 明朝" w:hAnsi="ＭＳ 明朝" w:cs="Meiryo UI"/>
          <w:sz w:val="20"/>
          <w:szCs w:val="24"/>
        </w:rPr>
      </w:pPr>
    </w:p>
    <w:p w14:paraId="2E74392E" w14:textId="77777777" w:rsidR="0078538B" w:rsidRPr="0026728A" w:rsidRDefault="0078538B" w:rsidP="0032641A">
      <w:pPr>
        <w:ind w:leftChars="0" w:left="0" w:rightChars="0" w:right="0" w:firstLineChars="500" w:firstLine="997"/>
        <w:rPr>
          <w:rFonts w:ascii="ＭＳ ゴシック" w:eastAsia="ＭＳ ゴシック" w:hAnsi="ＭＳ ゴシック" w:cs="Meiryo UI"/>
          <w:sz w:val="22"/>
          <w:szCs w:val="24"/>
        </w:rPr>
      </w:pPr>
      <w:r w:rsidRPr="0026728A">
        <w:rPr>
          <w:rFonts w:ascii="ＭＳ ゴシック" w:eastAsia="ＭＳ ゴシック" w:hAnsi="ＭＳ ゴシック" w:cs="Meiryo UI" w:hint="eastAsia"/>
          <w:sz w:val="22"/>
          <w:szCs w:val="24"/>
        </w:rPr>
        <w:t>添付図面：位置図、区域図（5000分の1 樹種別及び更新方法）</w:t>
      </w:r>
    </w:p>
    <w:p w14:paraId="2DAC9BD6" w14:textId="5FD06A06" w:rsidR="0078538B" w:rsidRPr="00B51C39" w:rsidRDefault="0078538B" w:rsidP="00B51C39">
      <w:pPr>
        <w:ind w:leftChars="0" w:left="0" w:rightChars="0" w:right="0" w:firstLineChars="500" w:firstLine="997"/>
        <w:rPr>
          <w:rFonts w:ascii="ＭＳ ゴシック" w:eastAsia="ＭＳ ゴシック" w:hAnsi="ＭＳ ゴシック" w:cs="Meiryo UI"/>
          <w:sz w:val="22"/>
          <w:szCs w:val="24"/>
        </w:rPr>
      </w:pPr>
      <w:r w:rsidRPr="0026728A">
        <w:rPr>
          <w:rFonts w:ascii="ＭＳ ゴシック" w:eastAsia="ＭＳ ゴシック" w:hAnsi="ＭＳ ゴシック" w:cs="Meiryo UI" w:hint="eastAsia"/>
          <w:sz w:val="22"/>
          <w:szCs w:val="24"/>
        </w:rPr>
        <w:t>※区域図は可能な限り周辺の森林整備及び路網整備計画を盛り込むこと</w:t>
      </w:r>
      <w:r>
        <w:rPr>
          <w:rFonts w:ascii="ＭＳ 明朝" w:eastAsia="ＭＳ 明朝" w:hAnsi="ＭＳ 明朝" w:cs="Meiryo UI"/>
          <w:sz w:val="20"/>
          <w:szCs w:val="24"/>
        </w:rPr>
        <w:br w:type="page"/>
      </w:r>
    </w:p>
    <w:p w14:paraId="51E32B38" w14:textId="77777777" w:rsidR="0078538B" w:rsidRPr="00840086" w:rsidRDefault="0078538B" w:rsidP="0032641A">
      <w:pPr>
        <w:ind w:leftChars="0" w:left="0" w:rightChars="0" w:right="0" w:firstLine="259"/>
        <w:rPr>
          <w:rFonts w:ascii="ＭＳ 明朝" w:eastAsia="ＭＳ 明朝" w:hAnsi="ＭＳ 明朝" w:cs="Meiryo UI"/>
          <w:sz w:val="20"/>
          <w:szCs w:val="24"/>
        </w:rPr>
      </w:pPr>
      <w:r w:rsidRPr="00840086">
        <w:rPr>
          <w:rFonts w:ascii="ＭＳ 明朝" w:eastAsia="ＭＳ 明朝" w:hAnsi="ＭＳ 明朝" w:cs="Meiryo UI"/>
          <w:noProof/>
          <w:sz w:val="28"/>
          <w:szCs w:val="24"/>
        </w:rPr>
        <w:lastRenderedPageBreak/>
        <mc:AlternateContent>
          <mc:Choice Requires="wps">
            <w:drawing>
              <wp:anchor distT="0" distB="0" distL="114300" distR="114300" simplePos="0" relativeHeight="251948544" behindDoc="0" locked="0" layoutInCell="1" allowOverlap="1" wp14:anchorId="71F7395B" wp14:editId="34605F61">
                <wp:simplePos x="0" y="0"/>
                <wp:positionH relativeFrom="column">
                  <wp:posOffset>1905</wp:posOffset>
                </wp:positionH>
                <wp:positionV relativeFrom="paragraph">
                  <wp:posOffset>-327850</wp:posOffset>
                </wp:positionV>
                <wp:extent cx="2374265" cy="308759"/>
                <wp:effectExtent l="0" t="0" r="8890" b="1270"/>
                <wp:wrapNone/>
                <wp:docPr id="7" name="テキスト ボックス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308759"/>
                        </a:xfrm>
                        <a:prstGeom prst="rect">
                          <a:avLst/>
                        </a:prstGeom>
                        <a:solidFill>
                          <a:srgbClr val="FFFFFF"/>
                        </a:solidFill>
                        <a:ln w="9525">
                          <a:noFill/>
                          <a:miter lim="800000"/>
                          <a:headEnd/>
                          <a:tailEnd/>
                        </a:ln>
                      </wps:spPr>
                      <wps:txbx>
                        <w:txbxContent>
                          <w:p w14:paraId="4192F6F0" w14:textId="77777777" w:rsidR="00AE2D24" w:rsidRPr="00840086" w:rsidRDefault="00AE2D24" w:rsidP="00B71E97">
                            <w:pPr>
                              <w:spacing w:line="320" w:lineRule="exact"/>
                              <w:ind w:leftChars="0" w:left="0" w:right="219" w:firstLineChars="0" w:firstLine="0"/>
                              <w:rPr>
                                <w:rFonts w:ascii="ＭＳ 明朝" w:eastAsia="ＭＳ 明朝" w:hAnsi="ＭＳ 明朝" w:cs="Meiryo UI"/>
                                <w:szCs w:val="24"/>
                              </w:rPr>
                            </w:pPr>
                            <w:r w:rsidRPr="0046575E">
                              <w:rPr>
                                <w:rFonts w:ascii="ＭＳ 明朝" w:eastAsia="ＭＳ 明朝" w:hAnsi="ＭＳ 明朝" w:cs="Meiryo UI" w:hint="eastAsia"/>
                                <w:szCs w:val="24"/>
                              </w:rPr>
                              <w:t>（別紙様式</w:t>
                            </w:r>
                            <w:r>
                              <w:rPr>
                                <w:rFonts w:ascii="ＭＳ 明朝" w:eastAsia="ＭＳ 明朝" w:hAnsi="ＭＳ 明朝" w:cs="Meiryo UI" w:hint="eastAsia"/>
                                <w:szCs w:val="24"/>
                              </w:rPr>
                              <w:t>２</w:t>
                            </w:r>
                            <w:r w:rsidRPr="0046575E">
                              <w:rPr>
                                <w:rFonts w:ascii="ＭＳ 明朝" w:eastAsia="ＭＳ 明朝" w:hAnsi="ＭＳ 明朝" w:cs="Meiryo UI" w:hint="eastAsia"/>
                                <w:szCs w:val="24"/>
                              </w:rPr>
                              <w:t>）</w:t>
                            </w:r>
                          </w:p>
                        </w:txbxContent>
                      </wps:txbx>
                      <wps:bodyPr rot="0" vert="horz" wrap="none" lIns="91440" tIns="45720" rIns="91440" bIns="45720" anchor="t" anchorCtr="0">
                        <a:spAutoFit/>
                      </wps:bodyPr>
                    </wps:wsp>
                  </a:graphicData>
                </a:graphic>
                <wp14:sizeRelH relativeFrom="margin">
                  <wp14:pctWidth>40000</wp14:pctWidth>
                </wp14:sizeRelH>
                <wp14:sizeRelV relativeFrom="margin">
                  <wp14:pctHeight>0</wp14:pctHeight>
                </wp14:sizeRelV>
              </wp:anchor>
            </w:drawing>
          </mc:Choice>
          <mc:Fallback>
            <w:pict>
              <v:shape w14:anchorId="71F7395B" id="テキスト ボックス 7" o:spid="_x0000_s1095" type="#_x0000_t202" style="position:absolute;left:0;text-align:left;margin-left:.15pt;margin-top:-25.8pt;width:186.95pt;height:24.3pt;z-index:251948544;visibility:visible;mso-wrap-style:non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" stroked="f">
                <v:textbox style="mso-fit-shape-to-text:t">
                  <w:txbxContent>
                    <w:p w14:paraId="4192F6F0" w14:textId="77777777" w:rsidR="00AE2D24" w:rsidRPr="00840086" w:rsidRDefault="00AE2D24" w:rsidP="00B71E97">
                      <w:pPr>
                        <w:spacing w:line="320" w:lineRule="exact"/>
                        <w:ind w:leftChars="0" w:left="0" w:right="219" w:firstLineChars="0" w:firstLine="0"/>
                        <w:rPr>
                          <w:rFonts w:ascii="ＭＳ 明朝" w:eastAsia="ＭＳ 明朝" w:hAnsi="ＭＳ 明朝" w:cs="Meiryo UI"/>
                          <w:szCs w:val="24"/>
                        </w:rPr>
                      </w:pPr>
                      <w:r w:rsidRPr="0046575E">
                        <w:rPr>
                          <w:rFonts w:ascii="ＭＳ 明朝" w:eastAsia="ＭＳ 明朝" w:hAnsi="ＭＳ 明朝" w:cs="Meiryo UI" w:hint="eastAsia"/>
                          <w:szCs w:val="24"/>
                        </w:rPr>
                        <w:t>（別紙様式</w:t>
                      </w:r>
                      <w:r>
                        <w:rPr>
                          <w:rFonts w:ascii="ＭＳ 明朝" w:eastAsia="ＭＳ 明朝" w:hAnsi="ＭＳ 明朝" w:cs="Meiryo UI" w:hint="eastAsia"/>
                          <w:szCs w:val="24"/>
                        </w:rPr>
                        <w:t>２</w:t>
                      </w:r>
                      <w:r w:rsidRPr="0046575E">
                        <w:rPr>
                          <w:rFonts w:ascii="ＭＳ 明朝" w:eastAsia="ＭＳ 明朝" w:hAnsi="ＭＳ 明朝" w:cs="Meiryo UI" w:hint="eastAsia"/>
                          <w:szCs w:val="24"/>
                        </w:rPr>
                        <w:t>）</w:t>
                      </w:r>
                    </w:p>
                  </w:txbxContent>
                </v:textbox>
              </v:shape>
            </w:pict>
          </mc:Fallback>
        </mc:AlternateContent>
      </w:r>
    </w:p>
    <w:p w14:paraId="12FDF251" w14:textId="77777777" w:rsidR="0078538B" w:rsidRDefault="0078538B" w:rsidP="0032641A">
      <w:pPr>
        <w:ind w:leftChars="0" w:left="0" w:rightChars="0" w:right="0" w:firstLine="199"/>
        <w:jc w:val="right"/>
        <w:rPr>
          <w:rFonts w:ascii="ＭＳ 明朝" w:eastAsia="ＭＳ 明朝" w:hAnsi="ＭＳ 明朝" w:cs="Meiryo UI"/>
          <w:sz w:val="22"/>
          <w:szCs w:val="24"/>
        </w:rPr>
      </w:pPr>
    </w:p>
    <w:p w14:paraId="3345C147" w14:textId="77777777" w:rsidR="0078538B" w:rsidRPr="003237EE" w:rsidRDefault="0078538B" w:rsidP="0032641A">
      <w:pPr>
        <w:ind w:leftChars="0" w:left="0" w:rightChars="0" w:right="0" w:firstLine="199"/>
        <w:jc w:val="right"/>
        <w:rPr>
          <w:rFonts w:ascii="ＭＳ 明朝" w:eastAsia="ＭＳ 明朝" w:hAnsi="ＭＳ 明朝" w:cs="Meiryo UI"/>
          <w:sz w:val="22"/>
          <w:szCs w:val="24"/>
        </w:rPr>
      </w:pPr>
      <w:r w:rsidRPr="003237EE">
        <w:rPr>
          <w:rFonts w:ascii="ＭＳ 明朝" w:eastAsia="ＭＳ 明朝" w:hAnsi="ＭＳ 明朝" w:cs="Meiryo UI" w:hint="eastAsia"/>
          <w:sz w:val="22"/>
          <w:szCs w:val="24"/>
        </w:rPr>
        <w:t>平成　　年　　月　　日</w:t>
      </w:r>
    </w:p>
    <w:p w14:paraId="16148EF2" w14:textId="77777777" w:rsidR="0078538B" w:rsidRDefault="0078538B" w:rsidP="0032641A">
      <w:pPr>
        <w:ind w:leftChars="0" w:left="0" w:rightChars="0" w:right="0" w:firstLine="199"/>
        <w:rPr>
          <w:rFonts w:ascii="ＭＳ 明朝" w:eastAsia="ＭＳ 明朝" w:hAnsi="ＭＳ 明朝" w:cs="Meiryo UI"/>
          <w:sz w:val="22"/>
          <w:szCs w:val="24"/>
        </w:rPr>
      </w:pPr>
    </w:p>
    <w:p w14:paraId="2DBC9EB3" w14:textId="77777777" w:rsidR="0078538B" w:rsidRDefault="0078538B" w:rsidP="0032641A">
      <w:pPr>
        <w:ind w:leftChars="0" w:left="0" w:rightChars="0" w:right="0" w:firstLine="199"/>
        <w:rPr>
          <w:rFonts w:ascii="ＭＳ 明朝" w:eastAsia="ＭＳ 明朝" w:hAnsi="ＭＳ 明朝" w:cs="Meiryo UI"/>
          <w:sz w:val="22"/>
          <w:szCs w:val="24"/>
        </w:rPr>
      </w:pPr>
    </w:p>
    <w:p w14:paraId="38210920" w14:textId="77777777" w:rsidR="0078538B" w:rsidRDefault="0078538B" w:rsidP="0032641A">
      <w:pPr>
        <w:ind w:leftChars="0" w:left="0" w:rightChars="0" w:right="0" w:firstLine="199"/>
        <w:rPr>
          <w:rFonts w:ascii="ＭＳ 明朝" w:eastAsia="ＭＳ 明朝" w:hAnsi="ＭＳ 明朝" w:cs="Meiryo UI"/>
          <w:sz w:val="22"/>
          <w:szCs w:val="24"/>
        </w:rPr>
      </w:pPr>
      <w:r>
        <w:rPr>
          <w:rFonts w:ascii="ＭＳ 明朝" w:eastAsia="ＭＳ 明朝" w:hAnsi="ＭＳ 明朝" w:cs="Meiryo UI" w:hint="eastAsia"/>
          <w:sz w:val="22"/>
          <w:szCs w:val="24"/>
        </w:rPr>
        <w:t>山形県農林水産部長　様</w:t>
      </w:r>
    </w:p>
    <w:p w14:paraId="6667F121" w14:textId="77777777" w:rsidR="0078538B" w:rsidRDefault="0078538B" w:rsidP="0032641A">
      <w:pPr>
        <w:ind w:leftChars="0" w:left="0" w:rightChars="0" w:right="0" w:firstLine="199"/>
        <w:rPr>
          <w:rFonts w:ascii="ＭＳ 明朝" w:eastAsia="ＭＳ 明朝" w:hAnsi="ＭＳ 明朝" w:cs="Meiryo UI"/>
          <w:sz w:val="22"/>
          <w:szCs w:val="24"/>
        </w:rPr>
      </w:pPr>
    </w:p>
    <w:p w14:paraId="3C9A7D65" w14:textId="77777777" w:rsidR="0078538B" w:rsidRPr="003237EE" w:rsidRDefault="0078538B" w:rsidP="0032641A">
      <w:pPr>
        <w:ind w:leftChars="0" w:left="0" w:rightChars="0" w:right="0" w:firstLine="199"/>
        <w:rPr>
          <w:rFonts w:ascii="ＭＳ 明朝" w:eastAsia="ＭＳ 明朝" w:hAnsi="ＭＳ 明朝" w:cs="Meiryo UI"/>
          <w:sz w:val="22"/>
          <w:szCs w:val="24"/>
        </w:rPr>
      </w:pPr>
    </w:p>
    <w:p w14:paraId="0DC94F94" w14:textId="77777777" w:rsidR="0078538B" w:rsidRPr="0046575E" w:rsidRDefault="0078538B" w:rsidP="0032641A">
      <w:pPr>
        <w:tabs>
          <w:tab w:val="left" w:pos="4253"/>
        </w:tabs>
        <w:spacing w:line="320" w:lineRule="exact"/>
        <w:ind w:leftChars="0" w:left="0" w:rightChars="0" w:right="0" w:firstLine="199"/>
        <w:rPr>
          <w:rFonts w:ascii="ＭＳ 明朝" w:eastAsia="ＭＳ 明朝" w:hAnsi="ＭＳ 明朝" w:cs="Meiryo UI"/>
          <w:sz w:val="22"/>
          <w:szCs w:val="24"/>
        </w:rPr>
      </w:pPr>
      <w:r w:rsidRPr="0046575E">
        <w:rPr>
          <w:rFonts w:ascii="ＭＳ 明朝" w:eastAsia="ＭＳ 明朝" w:hAnsi="ＭＳ 明朝" w:cs="Meiryo UI" w:hint="eastAsia"/>
          <w:sz w:val="22"/>
          <w:szCs w:val="24"/>
        </w:rPr>
        <w:t>作成者　伐採事業者　住　所</w:t>
      </w:r>
    </w:p>
    <w:p w14:paraId="7EFEA9F8" w14:textId="77777777" w:rsidR="0078538B" w:rsidRDefault="0078538B" w:rsidP="0032641A">
      <w:pPr>
        <w:tabs>
          <w:tab w:val="left" w:pos="4253"/>
        </w:tabs>
        <w:spacing w:line="320" w:lineRule="exact"/>
        <w:ind w:leftChars="0" w:left="0" w:rightChars="0" w:right="0" w:firstLine="199"/>
        <w:rPr>
          <w:rFonts w:ascii="ＭＳ 明朝" w:eastAsia="ＭＳ 明朝" w:hAnsi="ＭＳ 明朝" w:cs="Meiryo UI"/>
          <w:sz w:val="22"/>
          <w:szCs w:val="24"/>
        </w:rPr>
      </w:pPr>
      <w:r w:rsidRPr="0046575E">
        <w:rPr>
          <w:rFonts w:ascii="ＭＳ 明朝" w:eastAsia="ＭＳ 明朝" w:hAnsi="ＭＳ 明朝" w:cs="Meiryo UI" w:hint="eastAsia"/>
          <w:sz w:val="22"/>
          <w:szCs w:val="24"/>
        </w:rPr>
        <w:t xml:space="preserve">　　　　　　　</w:t>
      </w:r>
      <w:r>
        <w:rPr>
          <w:rFonts w:ascii="ＭＳ 明朝" w:eastAsia="ＭＳ 明朝" w:hAnsi="ＭＳ 明朝" w:cs="Meiryo UI" w:hint="eastAsia"/>
          <w:sz w:val="22"/>
          <w:szCs w:val="24"/>
        </w:rPr>
        <w:t xml:space="preserve">　　</w:t>
      </w:r>
      <w:r w:rsidRPr="0046575E">
        <w:rPr>
          <w:rFonts w:ascii="ＭＳ 明朝" w:eastAsia="ＭＳ 明朝" w:hAnsi="ＭＳ 明朝" w:cs="Meiryo UI" w:hint="eastAsia"/>
          <w:sz w:val="22"/>
          <w:szCs w:val="24"/>
        </w:rPr>
        <w:t xml:space="preserve">　氏　名　　　　　　　　　印</w:t>
      </w:r>
    </w:p>
    <w:p w14:paraId="0ACB7AB2" w14:textId="77777777" w:rsidR="0078538B" w:rsidRPr="0046575E" w:rsidRDefault="0078538B" w:rsidP="0032641A">
      <w:pPr>
        <w:tabs>
          <w:tab w:val="left" w:pos="4253"/>
        </w:tabs>
        <w:spacing w:line="320" w:lineRule="exact"/>
        <w:ind w:leftChars="0" w:left="0" w:rightChars="0" w:right="0" w:firstLine="199"/>
        <w:rPr>
          <w:rFonts w:ascii="ＭＳ 明朝" w:eastAsia="ＭＳ 明朝" w:hAnsi="ＭＳ 明朝" w:cs="Meiryo UI"/>
          <w:sz w:val="22"/>
          <w:szCs w:val="24"/>
        </w:rPr>
      </w:pPr>
    </w:p>
    <w:p w14:paraId="3B2EABD9" w14:textId="77777777" w:rsidR="0078538B" w:rsidRPr="0046575E" w:rsidRDefault="0078538B" w:rsidP="0032641A">
      <w:pPr>
        <w:tabs>
          <w:tab w:val="left" w:pos="4253"/>
        </w:tabs>
        <w:spacing w:line="320" w:lineRule="exact"/>
        <w:ind w:leftChars="0" w:left="0" w:rightChars="0" w:right="0" w:firstLine="199"/>
        <w:rPr>
          <w:rFonts w:ascii="ＭＳ 明朝" w:eastAsia="ＭＳ 明朝" w:hAnsi="ＭＳ 明朝" w:cs="Meiryo UI"/>
          <w:sz w:val="22"/>
          <w:szCs w:val="24"/>
        </w:rPr>
      </w:pPr>
      <w:r w:rsidRPr="0046575E">
        <w:rPr>
          <w:rFonts w:ascii="ＭＳ 明朝" w:eastAsia="ＭＳ 明朝" w:hAnsi="ＭＳ 明朝" w:cs="Meiryo UI" w:hint="eastAsia"/>
          <w:sz w:val="22"/>
          <w:szCs w:val="24"/>
        </w:rPr>
        <w:t xml:space="preserve">　　　　造林事業者　住　所</w:t>
      </w:r>
    </w:p>
    <w:p w14:paraId="08836B9E" w14:textId="77777777" w:rsidR="0078538B" w:rsidRDefault="0078538B" w:rsidP="0032641A">
      <w:pPr>
        <w:tabs>
          <w:tab w:val="left" w:pos="4253"/>
        </w:tabs>
        <w:spacing w:line="320" w:lineRule="exact"/>
        <w:ind w:leftChars="0" w:left="0" w:rightChars="0" w:right="0" w:firstLine="199"/>
        <w:rPr>
          <w:rFonts w:ascii="ＭＳ 明朝" w:eastAsia="ＭＳ 明朝" w:hAnsi="ＭＳ 明朝" w:cs="Meiryo UI"/>
          <w:sz w:val="22"/>
          <w:szCs w:val="24"/>
        </w:rPr>
      </w:pPr>
      <w:r w:rsidRPr="0046575E">
        <w:rPr>
          <w:rFonts w:ascii="ＭＳ 明朝" w:eastAsia="ＭＳ 明朝" w:hAnsi="ＭＳ 明朝" w:cs="Meiryo UI" w:hint="eastAsia"/>
          <w:sz w:val="22"/>
          <w:szCs w:val="24"/>
        </w:rPr>
        <w:t xml:space="preserve">　　　　　　　</w:t>
      </w:r>
      <w:r>
        <w:rPr>
          <w:rFonts w:ascii="ＭＳ 明朝" w:eastAsia="ＭＳ 明朝" w:hAnsi="ＭＳ 明朝" w:cs="Meiryo UI" w:hint="eastAsia"/>
          <w:sz w:val="22"/>
          <w:szCs w:val="24"/>
        </w:rPr>
        <w:t xml:space="preserve">　　</w:t>
      </w:r>
      <w:r w:rsidRPr="0046575E">
        <w:rPr>
          <w:rFonts w:ascii="ＭＳ 明朝" w:eastAsia="ＭＳ 明朝" w:hAnsi="ＭＳ 明朝" w:cs="Meiryo UI" w:hint="eastAsia"/>
          <w:sz w:val="22"/>
          <w:szCs w:val="24"/>
        </w:rPr>
        <w:t xml:space="preserve">　氏　名　　　　　　　　　印</w:t>
      </w:r>
    </w:p>
    <w:p w14:paraId="34C44053" w14:textId="77777777" w:rsidR="0078538B" w:rsidRDefault="0078538B" w:rsidP="0032641A">
      <w:pPr>
        <w:ind w:leftChars="0" w:left="0" w:rightChars="0" w:right="0" w:firstLine="199"/>
        <w:rPr>
          <w:rFonts w:ascii="ＭＳ 明朝" w:eastAsia="ＭＳ 明朝" w:hAnsi="ＭＳ 明朝" w:cs="Meiryo UI"/>
          <w:sz w:val="22"/>
          <w:szCs w:val="24"/>
        </w:rPr>
      </w:pPr>
    </w:p>
    <w:p w14:paraId="67E48545" w14:textId="77777777" w:rsidR="0078538B" w:rsidRDefault="0078538B" w:rsidP="0032641A">
      <w:pPr>
        <w:ind w:leftChars="0" w:left="0" w:rightChars="0" w:right="0" w:firstLine="199"/>
        <w:rPr>
          <w:rFonts w:ascii="ＭＳ 明朝" w:eastAsia="ＭＳ 明朝" w:hAnsi="ＭＳ 明朝" w:cs="Meiryo UI"/>
          <w:sz w:val="22"/>
          <w:szCs w:val="24"/>
        </w:rPr>
      </w:pPr>
    </w:p>
    <w:p w14:paraId="44D98F18" w14:textId="77777777" w:rsidR="0078538B" w:rsidRDefault="0078538B" w:rsidP="0032641A">
      <w:pPr>
        <w:ind w:leftChars="0" w:left="0" w:rightChars="0" w:right="0" w:firstLine="199"/>
        <w:jc w:val="center"/>
        <w:rPr>
          <w:rFonts w:ascii="ＭＳ 明朝" w:eastAsia="ＭＳ 明朝" w:hAnsi="ＭＳ 明朝" w:cs="Meiryo UI"/>
          <w:sz w:val="22"/>
          <w:szCs w:val="24"/>
        </w:rPr>
      </w:pPr>
      <w:r>
        <w:rPr>
          <w:rFonts w:ascii="ＭＳ 明朝" w:eastAsia="ＭＳ 明朝" w:hAnsi="ＭＳ 明朝" w:cs="Meiryo UI" w:hint="eastAsia"/>
          <w:sz w:val="22"/>
          <w:szCs w:val="24"/>
        </w:rPr>
        <w:t>「</w:t>
      </w:r>
      <w:r w:rsidRPr="00484475">
        <w:rPr>
          <w:rFonts w:ascii="ＭＳ 明朝" w:eastAsia="ＭＳ 明朝" w:hAnsi="ＭＳ 明朝" w:cs="Meiryo UI" w:hint="eastAsia"/>
          <w:sz w:val="22"/>
          <w:szCs w:val="24"/>
        </w:rPr>
        <w:t>伐採事業者と造林事業者の連携</w:t>
      </w:r>
      <w:r>
        <w:rPr>
          <w:rFonts w:ascii="ＭＳ 明朝" w:eastAsia="ＭＳ 明朝" w:hAnsi="ＭＳ 明朝" w:cs="Meiryo UI" w:hint="eastAsia"/>
          <w:sz w:val="22"/>
          <w:szCs w:val="24"/>
        </w:rPr>
        <w:t>等による伐採と再造林</w:t>
      </w:r>
      <w:r w:rsidRPr="00484475">
        <w:rPr>
          <w:rFonts w:ascii="ＭＳ 明朝" w:eastAsia="ＭＳ 明朝" w:hAnsi="ＭＳ 明朝" w:cs="Meiryo UI" w:hint="eastAsia"/>
          <w:sz w:val="22"/>
          <w:szCs w:val="24"/>
        </w:rPr>
        <w:t>のガイドライン</w:t>
      </w:r>
      <w:r>
        <w:rPr>
          <w:rFonts w:ascii="ＭＳ 明朝" w:eastAsia="ＭＳ 明朝" w:hAnsi="ＭＳ 明朝" w:cs="Meiryo UI" w:hint="eastAsia"/>
          <w:sz w:val="22"/>
          <w:szCs w:val="24"/>
        </w:rPr>
        <w:t>」に基づく</w:t>
      </w:r>
    </w:p>
    <w:p w14:paraId="69535C31" w14:textId="77777777" w:rsidR="0078538B" w:rsidRDefault="0078538B" w:rsidP="0032641A">
      <w:pPr>
        <w:ind w:leftChars="0" w:left="0" w:rightChars="0" w:right="0" w:firstLine="199"/>
        <w:rPr>
          <w:rFonts w:ascii="ＭＳ 明朝" w:eastAsia="ＭＳ 明朝" w:hAnsi="ＭＳ 明朝" w:cs="Meiryo UI"/>
          <w:sz w:val="22"/>
          <w:szCs w:val="24"/>
        </w:rPr>
      </w:pPr>
      <w:r>
        <w:rPr>
          <w:rFonts w:ascii="ＭＳ 明朝" w:eastAsia="ＭＳ 明朝" w:hAnsi="ＭＳ 明朝" w:cs="Meiryo UI" w:hint="eastAsia"/>
          <w:sz w:val="22"/>
          <w:szCs w:val="24"/>
        </w:rPr>
        <w:t xml:space="preserve">　　連携に関する協定（覚書）締結について</w:t>
      </w:r>
    </w:p>
    <w:p w14:paraId="3E04A0CA" w14:textId="77777777" w:rsidR="0078538B" w:rsidRDefault="0078538B" w:rsidP="0032641A">
      <w:pPr>
        <w:ind w:leftChars="0" w:left="0" w:rightChars="0" w:right="0" w:firstLine="199"/>
        <w:rPr>
          <w:rFonts w:ascii="ＭＳ 明朝" w:eastAsia="ＭＳ 明朝" w:hAnsi="ＭＳ 明朝" w:cs="Meiryo UI"/>
          <w:sz w:val="22"/>
          <w:szCs w:val="24"/>
        </w:rPr>
      </w:pPr>
    </w:p>
    <w:p w14:paraId="529928D1" w14:textId="77777777" w:rsidR="0078538B" w:rsidRDefault="0078538B" w:rsidP="0032641A">
      <w:pPr>
        <w:ind w:leftChars="0" w:left="0" w:rightChars="0" w:right="0" w:firstLine="199"/>
        <w:rPr>
          <w:rFonts w:ascii="ＭＳ 明朝" w:eastAsia="ＭＳ 明朝" w:hAnsi="ＭＳ 明朝" w:cs="Meiryo UI"/>
          <w:sz w:val="22"/>
          <w:szCs w:val="24"/>
        </w:rPr>
      </w:pPr>
    </w:p>
    <w:p w14:paraId="58BFC60C" w14:textId="77777777" w:rsidR="0078538B" w:rsidRDefault="0078538B" w:rsidP="0032641A">
      <w:pPr>
        <w:ind w:leftChars="0" w:left="0" w:rightChars="0" w:right="0" w:firstLine="199"/>
        <w:rPr>
          <w:rFonts w:ascii="ＭＳ 明朝" w:eastAsia="ＭＳ 明朝" w:hAnsi="ＭＳ 明朝" w:cs="Meiryo UI"/>
          <w:sz w:val="22"/>
          <w:szCs w:val="24"/>
        </w:rPr>
      </w:pPr>
      <w:r>
        <w:rPr>
          <w:rFonts w:ascii="ＭＳ 明朝" w:eastAsia="ＭＳ 明朝" w:hAnsi="ＭＳ 明朝" w:cs="Meiryo UI" w:hint="eastAsia"/>
          <w:sz w:val="22"/>
          <w:szCs w:val="24"/>
        </w:rPr>
        <w:t>「</w:t>
      </w:r>
      <w:r w:rsidRPr="00484475">
        <w:rPr>
          <w:rFonts w:ascii="ＭＳ 明朝" w:eastAsia="ＭＳ 明朝" w:hAnsi="ＭＳ 明朝" w:cs="Meiryo UI" w:hint="eastAsia"/>
          <w:sz w:val="22"/>
          <w:szCs w:val="24"/>
        </w:rPr>
        <w:t>伐採事業者と造林事業者の連携</w:t>
      </w:r>
      <w:r>
        <w:rPr>
          <w:rFonts w:ascii="ＭＳ 明朝" w:eastAsia="ＭＳ 明朝" w:hAnsi="ＭＳ 明朝" w:cs="Meiryo UI" w:hint="eastAsia"/>
          <w:sz w:val="22"/>
          <w:szCs w:val="24"/>
        </w:rPr>
        <w:t>等よる伐採と再造林</w:t>
      </w:r>
      <w:r w:rsidRPr="00484475">
        <w:rPr>
          <w:rFonts w:ascii="ＭＳ 明朝" w:eastAsia="ＭＳ 明朝" w:hAnsi="ＭＳ 明朝" w:cs="Meiryo UI" w:hint="eastAsia"/>
          <w:sz w:val="22"/>
          <w:szCs w:val="24"/>
        </w:rPr>
        <w:t>のガイドライン</w:t>
      </w:r>
      <w:r>
        <w:rPr>
          <w:rFonts w:ascii="ＭＳ 明朝" w:eastAsia="ＭＳ 明朝" w:hAnsi="ＭＳ 明朝" w:cs="Meiryo UI" w:hint="eastAsia"/>
          <w:sz w:val="22"/>
          <w:szCs w:val="24"/>
        </w:rPr>
        <w:t>」に基づく連携の取組みを確実に実行するため、別添（写）のとおり協定（覚書）を締結しましたので、報告します。</w:t>
      </w:r>
    </w:p>
    <w:p w14:paraId="501D9852" w14:textId="77777777" w:rsidR="0078538B" w:rsidRDefault="0078538B" w:rsidP="0032641A">
      <w:pPr>
        <w:ind w:leftChars="0" w:left="0" w:rightChars="0" w:right="0" w:firstLine="199"/>
        <w:rPr>
          <w:rFonts w:ascii="ＭＳ 明朝" w:eastAsia="ＭＳ 明朝" w:hAnsi="ＭＳ 明朝" w:cs="Meiryo UI"/>
          <w:sz w:val="22"/>
          <w:szCs w:val="24"/>
        </w:rPr>
      </w:pPr>
    </w:p>
    <w:p w14:paraId="1A695317" w14:textId="77777777" w:rsidR="0078538B" w:rsidRDefault="0078538B" w:rsidP="0032641A">
      <w:pPr>
        <w:ind w:leftChars="0" w:left="0" w:rightChars="0" w:right="0" w:firstLine="199"/>
        <w:rPr>
          <w:rFonts w:ascii="ＭＳ 明朝" w:eastAsia="ＭＳ 明朝" w:hAnsi="ＭＳ 明朝" w:cs="Meiryo UI"/>
          <w:sz w:val="22"/>
          <w:szCs w:val="24"/>
        </w:rPr>
      </w:pPr>
    </w:p>
    <w:p w14:paraId="55A54FE7" w14:textId="77777777" w:rsidR="0078538B" w:rsidRDefault="0078538B" w:rsidP="0032641A">
      <w:pPr>
        <w:ind w:leftChars="0" w:left="0" w:rightChars="0" w:right="0" w:firstLine="199"/>
        <w:rPr>
          <w:rFonts w:ascii="ＭＳ 明朝" w:eastAsia="ＭＳ 明朝" w:hAnsi="ＭＳ 明朝" w:cs="Meiryo UI"/>
          <w:sz w:val="22"/>
          <w:szCs w:val="24"/>
        </w:rPr>
      </w:pPr>
    </w:p>
    <w:p w14:paraId="41F733C0" w14:textId="77777777" w:rsidR="0078538B" w:rsidRDefault="0078538B" w:rsidP="0032641A">
      <w:pPr>
        <w:ind w:leftChars="0" w:left="0" w:rightChars="0" w:right="0" w:firstLine="199"/>
        <w:rPr>
          <w:rFonts w:ascii="ＭＳ 明朝" w:eastAsia="ＭＳ 明朝" w:hAnsi="ＭＳ 明朝" w:cs="Meiryo UI"/>
          <w:sz w:val="22"/>
          <w:szCs w:val="24"/>
        </w:rPr>
      </w:pPr>
      <w:r>
        <w:rPr>
          <w:rFonts w:ascii="ＭＳ 明朝" w:eastAsia="ＭＳ 明朝" w:hAnsi="ＭＳ 明朝" w:cs="Meiryo UI" w:hint="eastAsia"/>
          <w:sz w:val="22"/>
          <w:szCs w:val="24"/>
        </w:rPr>
        <w:t>※　協定書（覚書）の写しを添付すること。</w:t>
      </w:r>
    </w:p>
    <w:p w14:paraId="438916A1" w14:textId="77777777" w:rsidR="0078538B" w:rsidRPr="00484475" w:rsidRDefault="0078538B" w:rsidP="0032641A">
      <w:pPr>
        <w:ind w:leftChars="0" w:left="0" w:rightChars="0" w:right="0" w:firstLine="199"/>
        <w:rPr>
          <w:rFonts w:ascii="ＭＳ 明朝" w:eastAsia="ＭＳ 明朝" w:hAnsi="ＭＳ 明朝" w:cs="Meiryo UI"/>
          <w:sz w:val="22"/>
          <w:szCs w:val="24"/>
        </w:rPr>
      </w:pPr>
      <w:r>
        <w:rPr>
          <w:rFonts w:ascii="ＭＳ 明朝" w:eastAsia="ＭＳ 明朝" w:hAnsi="ＭＳ 明朝" w:cs="Meiryo UI" w:hint="eastAsia"/>
          <w:sz w:val="22"/>
          <w:szCs w:val="24"/>
        </w:rPr>
        <w:t>※　この報告は、伐採事業者または造林事業者が所在する総合支庁長に提出すること。</w:t>
      </w:r>
    </w:p>
    <w:p w14:paraId="4FA6329E" w14:textId="77777777" w:rsidR="0078538B" w:rsidRPr="0078538B" w:rsidRDefault="0078538B" w:rsidP="0032641A">
      <w:pPr>
        <w:ind w:leftChars="-4" w:left="-9" w:rightChars="0" w:right="-2" w:firstLine="219"/>
        <w:rPr>
          <w:rFonts w:eastAsiaTheme="minorEastAsia"/>
        </w:rPr>
      </w:pPr>
    </w:p>
    <w:p w14:paraId="45C7747A" w14:textId="3F1FF9B9" w:rsidR="00E9110D" w:rsidRPr="00E9110D" w:rsidRDefault="00E9110D" w:rsidP="0032641A">
      <w:pPr>
        <w:widowControl w:val="0"/>
        <w:spacing w:line="260" w:lineRule="exact"/>
        <w:ind w:leftChars="-4" w:left="-9" w:rightChars="0" w:right="-2" w:firstLineChars="0" w:firstLine="0"/>
        <w:jc w:val="right"/>
        <w:rPr>
          <w:rFonts w:ascii="ＭＳ 明朝" w:eastAsia="ＭＳ 明朝" w:hAnsi="ＭＳ 明朝" w:cs="Meiryo UI"/>
          <w:color w:val="auto"/>
          <w:sz w:val="22"/>
          <w:szCs w:val="28"/>
        </w:rPr>
      </w:pPr>
    </w:p>
    <w:p w14:paraId="0FCC4D95" w14:textId="69E66F62" w:rsidR="009A6981" w:rsidRDefault="009A6981" w:rsidP="0032641A">
      <w:pPr>
        <w:ind w:leftChars="-4" w:left="-9" w:rightChars="0" w:right="-2" w:firstLineChars="0" w:firstLine="0"/>
        <w:rPr>
          <w:rFonts w:ascii="ＭＳ 明朝" w:eastAsia="ＭＳ 明朝" w:hAnsi="ＭＳ 明朝" w:cs="Meiryo UI"/>
          <w:color w:val="auto"/>
          <w:sz w:val="22"/>
          <w:szCs w:val="28"/>
        </w:rPr>
      </w:pPr>
      <w:r>
        <w:rPr>
          <w:rFonts w:ascii="ＭＳ 明朝" w:eastAsia="ＭＳ 明朝" w:hAnsi="ＭＳ 明朝" w:cs="Meiryo UI"/>
          <w:color w:val="auto"/>
          <w:sz w:val="22"/>
          <w:szCs w:val="28"/>
        </w:rPr>
        <w:br w:type="page"/>
      </w:r>
    </w:p>
    <w:p w14:paraId="5BBCC966" w14:textId="77777777" w:rsidR="0078538B" w:rsidRDefault="0078538B" w:rsidP="00E1612B">
      <w:pPr>
        <w:pStyle w:val="2"/>
        <w:ind w:leftChars="-4" w:left="1" w:rightChars="0" w:right="-2"/>
        <w:sectPr w:rsidR="0078538B" w:rsidSect="0032641A">
          <w:type w:val="continuous"/>
          <w:pgSz w:w="11906" w:h="16838" w:code="9"/>
          <w:pgMar w:top="1134" w:right="1134" w:bottom="1134" w:left="1418" w:header="992" w:footer="800" w:gutter="0"/>
          <w:cols w:space="720"/>
          <w:docGrid w:type="linesAndChars" w:linePitch="345" w:charSpace="-4233"/>
        </w:sectPr>
      </w:pPr>
    </w:p>
    <w:p w14:paraId="78EF5C41" w14:textId="5C969939" w:rsidR="0032641A" w:rsidRDefault="0032641A">
      <w:pPr>
        <w:ind w:leftChars="0" w:left="0" w:rightChars="0" w:right="0" w:firstLineChars="0" w:firstLine="0"/>
        <w:rPr>
          <w:rFonts w:ascii="Century" w:eastAsiaTheme="minorEastAsia" w:hAnsi="Century" w:cs="Century"/>
          <w:color w:val="auto"/>
        </w:rPr>
      </w:pPr>
    </w:p>
    <w:p w14:paraId="5DE0BA7A" w14:textId="7EAF7F37" w:rsidR="003A06A3" w:rsidRDefault="00BB2087" w:rsidP="0032641A">
      <w:pPr>
        <w:spacing w:line="480" w:lineRule="auto"/>
        <w:ind w:leftChars="0" w:left="0" w:rightChars="0" w:right="0" w:firstLineChars="0" w:firstLine="0"/>
        <w:rPr>
          <w:rFonts w:ascii="Century" w:eastAsiaTheme="minorEastAsia" w:hAnsi="Century" w:cs="Century"/>
          <w:color w:val="auto"/>
        </w:rPr>
      </w:pPr>
      <w:r>
        <w:rPr>
          <w:rFonts w:ascii="Century" w:eastAsiaTheme="minorEastAsia" w:hAnsi="Century" w:cs="Century"/>
          <w:noProof/>
          <w:color w:val="auto"/>
        </w:rPr>
        <mc:AlternateContent>
          <mc:Choice Requires="wps">
            <w:drawing>
              <wp:anchor distT="0" distB="0" distL="114300" distR="114300" simplePos="0" relativeHeight="251950592" behindDoc="0" locked="0" layoutInCell="1" allowOverlap="1" wp14:anchorId="6EB6567A" wp14:editId="043B0F01">
                <wp:simplePos x="0" y="0"/>
                <wp:positionH relativeFrom="column">
                  <wp:posOffset>823595</wp:posOffset>
                </wp:positionH>
                <wp:positionV relativeFrom="paragraph">
                  <wp:posOffset>6316345</wp:posOffset>
                </wp:positionV>
                <wp:extent cx="4345940" cy="2016125"/>
                <wp:effectExtent l="0" t="0" r="16510" b="22225"/>
                <wp:wrapNone/>
                <wp:docPr id="1590" name="正方形/長方形 1590"/>
                <wp:cNvGraphicFramePr/>
                <a:graphic xmlns:a="http://schemas.openxmlformats.org/drawingml/2006/main">
                  <a:graphicData uri="http://schemas.microsoft.com/office/word/2010/wordprocessingShape">
                    <wps:wsp>
                      <wps:cNvSpPr/>
                      <wps:spPr>
                        <a:xfrm>
                          <a:off x="0" y="0"/>
                          <a:ext cx="4345940" cy="2016125"/>
                        </a:xfrm>
                        <a:prstGeom prst="rect">
                          <a:avLst/>
                        </a:prstGeom>
                        <a:ln w="9525" cap="rnd">
                          <a:round/>
                        </a:ln>
                      </wps:spPr>
                      <wps:style>
                        <a:lnRef idx="1">
                          <a:srgbClr val="000000"/>
                        </a:lnRef>
                        <a:fillRef idx="0">
                          <a:srgbClr val="000000">
                            <a:alpha val="0"/>
                          </a:srgbClr>
                        </a:fillRef>
                        <a:effectRef idx="0">
                          <a:scrgbClr r="0" g="0" b="0"/>
                        </a:effectRef>
                        <a:fontRef idx="none"/>
                      </wps:style>
                      <wps:txbx>
                        <w:txbxContent>
                          <w:p w14:paraId="5ED10702" w14:textId="6B494E13" w:rsidR="00AE2D24" w:rsidRPr="005A51D3" w:rsidRDefault="00AE2D24" w:rsidP="005A51D3">
                            <w:pPr>
                              <w:pStyle w:val="22"/>
                              <w:spacing w:before="0"/>
                              <w:ind w:left="240" w:right="240" w:firstLine="180"/>
                              <w:rPr>
                                <w:rFonts w:ascii="HG丸ｺﾞｼｯｸM-PRO" w:eastAsia="HG丸ｺﾞｼｯｸM-PRO" w:hAnsi="HG丸ｺﾞｼｯｸM-PRO"/>
                                <w:i w:val="0"/>
                                <w:color w:val="1F4E79" w:themeColor="accent1" w:themeShade="80"/>
                                <w:sz w:val="18"/>
                              </w:rPr>
                            </w:pPr>
                            <w:r w:rsidRPr="005A51D3">
                              <w:rPr>
                                <w:rFonts w:ascii="HG丸ｺﾞｼｯｸM-PRO" w:eastAsia="HG丸ｺﾞｼｯｸM-PRO" w:hAnsi="HG丸ｺﾞｼｯｸM-PRO" w:hint="eastAsia"/>
                                <w:i w:val="0"/>
                                <w:color w:val="1F4E79" w:themeColor="accent1" w:themeShade="80"/>
                                <w:sz w:val="18"/>
                              </w:rPr>
                              <w:t>「山形県における皆伐・更新施業の手引き」～林業事業者の皆様へ～</w:t>
                            </w:r>
                          </w:p>
                          <w:p w14:paraId="6D4C3554" w14:textId="1EEF2944" w:rsidR="00AE2D24" w:rsidRPr="00C81D81" w:rsidRDefault="00AE2D24" w:rsidP="003448C7">
                            <w:pPr>
                              <w:ind w:leftChars="0" w:left="0" w:right="240" w:firstLineChars="0" w:firstLine="0"/>
                              <w:rPr>
                                <w:rFonts w:ascii="HG丸ｺﾞｼｯｸM-PRO" w:eastAsia="HG丸ｺﾞｼｯｸM-PRO" w:hAnsi="HG丸ｺﾞｼｯｸM-PRO"/>
                                <w:color w:val="auto"/>
                                <w:sz w:val="18"/>
                              </w:rPr>
                            </w:pPr>
                            <w:r w:rsidRPr="005A51D3">
                              <w:rPr>
                                <w:rFonts w:ascii="HG丸ｺﾞｼｯｸM-PRO" w:eastAsia="HG丸ｺﾞｼｯｸM-PRO" w:hAnsi="HG丸ｺﾞｼｯｸM-PRO" w:hint="eastAsia"/>
                                <w:spacing w:val="270"/>
                                <w:kern w:val="0"/>
                                <w:sz w:val="18"/>
                                <w:fitText w:val="1080" w:id="1675937793"/>
                              </w:rPr>
                              <w:t>発行</w:t>
                            </w:r>
                            <w:r w:rsidRPr="005A51D3">
                              <w:rPr>
                                <w:rFonts w:ascii="HG丸ｺﾞｼｯｸM-PRO" w:eastAsia="HG丸ｺﾞｼｯｸM-PRO" w:hAnsi="HG丸ｺﾞｼｯｸM-PRO" w:hint="eastAsia"/>
                                <w:kern w:val="0"/>
                                <w:sz w:val="18"/>
                                <w:fitText w:val="1080" w:id="1675937793"/>
                              </w:rPr>
                              <w:t>日</w:t>
                            </w:r>
                            <w:r w:rsidRPr="005A51D3">
                              <w:rPr>
                                <w:rFonts w:ascii="HG丸ｺﾞｼｯｸM-PRO" w:eastAsia="HG丸ｺﾞｼｯｸM-PRO" w:hAnsi="HG丸ｺﾞｼｯｸM-PRO" w:hint="eastAsia"/>
                                <w:sz w:val="18"/>
                              </w:rPr>
                              <w:t xml:space="preserve">　　</w:t>
                            </w:r>
                            <w:r w:rsidRPr="00C81D81">
                              <w:rPr>
                                <w:rFonts w:ascii="HG丸ｺﾞｼｯｸM-PRO" w:eastAsia="HG丸ｺﾞｼｯｸM-PRO" w:hAnsi="HG丸ｺﾞｼｯｸM-PRO" w:hint="eastAsia"/>
                                <w:color w:val="auto"/>
                                <w:sz w:val="18"/>
                              </w:rPr>
                              <w:t>令和</w:t>
                            </w:r>
                            <w:r>
                              <w:rPr>
                                <w:rFonts w:ascii="HG丸ｺﾞｼｯｸM-PRO" w:eastAsia="HG丸ｺﾞｼｯｸM-PRO" w:hAnsi="HG丸ｺﾞｼｯｸM-PRO"/>
                                <w:color w:val="auto"/>
                                <w:sz w:val="18"/>
                              </w:rPr>
                              <w:t>６年３月</w:t>
                            </w:r>
                            <w:r>
                              <w:rPr>
                                <w:rFonts w:ascii="HG丸ｺﾞｼｯｸM-PRO" w:eastAsia="HG丸ｺﾞｼｯｸM-PRO" w:hAnsi="HG丸ｺﾞｼｯｸM-PRO" w:hint="eastAsia"/>
                                <w:color w:val="auto"/>
                                <w:sz w:val="18"/>
                              </w:rPr>
                              <w:t>29</w:t>
                            </w:r>
                            <w:r w:rsidRPr="00C81D81">
                              <w:rPr>
                                <w:rFonts w:ascii="HG丸ｺﾞｼｯｸM-PRO" w:eastAsia="HG丸ｺﾞｼｯｸM-PRO" w:hAnsi="HG丸ｺﾞｼｯｸM-PRO"/>
                                <w:color w:val="auto"/>
                                <w:sz w:val="18"/>
                              </w:rPr>
                              <w:t>日</w:t>
                            </w:r>
                            <w:r w:rsidRPr="00C81D81">
                              <w:rPr>
                                <w:rFonts w:ascii="HG丸ｺﾞｼｯｸM-PRO" w:eastAsia="HG丸ｺﾞｼｯｸM-PRO" w:hAnsi="HG丸ｺﾞｼｯｸM-PRO" w:hint="eastAsia"/>
                                <w:color w:val="auto"/>
                                <w:sz w:val="18"/>
                              </w:rPr>
                              <w:t xml:space="preserve">　　（一部改正）</w:t>
                            </w:r>
                          </w:p>
                          <w:p w14:paraId="47FA7A56" w14:textId="10E8D3F8" w:rsidR="00AE2D24" w:rsidRPr="00C81D81" w:rsidRDefault="00AE2D24" w:rsidP="005A51D3">
                            <w:pPr>
                              <w:ind w:leftChars="0" w:left="0" w:right="240" w:firstLineChars="0" w:firstLine="0"/>
                              <w:rPr>
                                <w:rFonts w:ascii="HG丸ｺﾞｼｯｸM-PRO" w:eastAsia="HG丸ｺﾞｼｯｸM-PRO" w:hAnsi="HG丸ｺﾞｼｯｸM-PRO"/>
                                <w:color w:val="auto"/>
                                <w:sz w:val="18"/>
                              </w:rPr>
                            </w:pPr>
                            <w:r w:rsidRPr="00C81D81">
                              <w:rPr>
                                <w:rFonts w:ascii="HG丸ｺﾞｼｯｸM-PRO" w:eastAsia="HG丸ｺﾞｼｯｸM-PRO" w:hAnsi="HG丸ｺﾞｼｯｸM-PRO" w:hint="eastAsia"/>
                                <w:color w:val="auto"/>
                                <w:spacing w:val="45"/>
                                <w:kern w:val="0"/>
                                <w:sz w:val="18"/>
                                <w:fitText w:val="1080" w:id="1675937792"/>
                              </w:rPr>
                              <w:t>編集・発</w:t>
                            </w:r>
                            <w:r w:rsidRPr="00C81D81">
                              <w:rPr>
                                <w:rFonts w:ascii="HG丸ｺﾞｼｯｸM-PRO" w:eastAsia="HG丸ｺﾞｼｯｸM-PRO" w:hAnsi="HG丸ｺﾞｼｯｸM-PRO" w:hint="eastAsia"/>
                                <w:color w:val="auto"/>
                                <w:kern w:val="0"/>
                                <w:sz w:val="18"/>
                                <w:fitText w:val="1080" w:id="1675937792"/>
                              </w:rPr>
                              <w:t>行</w:t>
                            </w:r>
                            <w:r w:rsidRPr="00C81D81">
                              <w:rPr>
                                <w:rFonts w:ascii="HG丸ｺﾞｼｯｸM-PRO" w:eastAsia="HG丸ｺﾞｼｯｸM-PRO" w:hAnsi="HG丸ｺﾞｼｯｸM-PRO" w:hint="eastAsia"/>
                                <w:color w:val="auto"/>
                                <w:sz w:val="18"/>
                              </w:rPr>
                              <w:t xml:space="preserve">　   山形県農林水産部森林ノミクス推進課</w:t>
                            </w:r>
                          </w:p>
                          <w:p w14:paraId="388EFEF5" w14:textId="77777777" w:rsidR="00AE2D24" w:rsidRPr="00C81D81" w:rsidRDefault="00AE2D24" w:rsidP="005A51D3">
                            <w:pPr>
                              <w:ind w:leftChars="0" w:left="0" w:right="240" w:firstLineChars="800" w:firstLine="1440"/>
                              <w:rPr>
                                <w:rFonts w:ascii="HG丸ｺﾞｼｯｸM-PRO" w:eastAsia="HG丸ｺﾞｼｯｸM-PRO" w:hAnsi="HG丸ｺﾞｼｯｸM-PRO"/>
                                <w:color w:val="auto"/>
                                <w:sz w:val="18"/>
                              </w:rPr>
                            </w:pPr>
                            <w:r w:rsidRPr="00C81D81">
                              <w:rPr>
                                <w:rFonts w:ascii="HG丸ｺﾞｼｯｸM-PRO" w:eastAsia="HG丸ｺﾞｼｯｸM-PRO" w:hAnsi="HG丸ｺﾞｼｯｸM-PRO" w:hint="eastAsia"/>
                                <w:color w:val="auto"/>
                                <w:sz w:val="18"/>
                              </w:rPr>
                              <w:t>山形県森林研究研修センター</w:t>
                            </w:r>
                          </w:p>
                          <w:p w14:paraId="534D3DFA" w14:textId="77777777" w:rsidR="00AE2D24" w:rsidRPr="00C81D81" w:rsidRDefault="00AE2D24" w:rsidP="00B65DAE">
                            <w:pPr>
                              <w:ind w:leftChars="0" w:left="1440" w:right="240" w:hangingChars="800" w:hanging="1440"/>
                              <w:rPr>
                                <w:rFonts w:ascii="HG丸ｺﾞｼｯｸM-PRO" w:eastAsia="HG丸ｺﾞｼｯｸM-PRO" w:hAnsi="HG丸ｺﾞｼｯｸM-PRO"/>
                                <w:color w:val="auto"/>
                                <w:sz w:val="18"/>
                              </w:rPr>
                            </w:pPr>
                            <w:r w:rsidRPr="00C81D81">
                              <w:rPr>
                                <w:rFonts w:ascii="HG丸ｺﾞｼｯｸM-PRO" w:eastAsia="HG丸ｺﾞｼｯｸM-PRO" w:hAnsi="HG丸ｺﾞｼｯｸM-PRO" w:hint="eastAsia"/>
                                <w:color w:val="auto"/>
                                <w:sz w:val="18"/>
                              </w:rPr>
                              <w:t>お問い合わせ　   山形県農林水産部森林ノミクス推進課</w:t>
                            </w:r>
                          </w:p>
                          <w:p w14:paraId="34438B8E" w14:textId="6EC9EB1A" w:rsidR="00AE2D24" w:rsidRPr="005A51D3" w:rsidRDefault="00AE2D24" w:rsidP="00C81D81">
                            <w:pPr>
                              <w:ind w:leftChars="291" w:left="698" w:right="240" w:firstLineChars="0" w:firstLine="743"/>
                              <w:rPr>
                                <w:rFonts w:ascii="HG丸ｺﾞｼｯｸM-PRO" w:eastAsia="HG丸ｺﾞｼｯｸM-PRO" w:hAnsi="HG丸ｺﾞｼｯｸM-PRO"/>
                                <w:sz w:val="18"/>
                              </w:rPr>
                            </w:pPr>
                            <w:r w:rsidRPr="005A51D3">
                              <w:rPr>
                                <w:rFonts w:ascii="HG丸ｺﾞｼｯｸM-PRO" w:eastAsia="HG丸ｺﾞｼｯｸM-PRO" w:hAnsi="HG丸ｺﾞｼｯｸM-PRO" w:hint="eastAsia"/>
                                <w:sz w:val="18"/>
                              </w:rPr>
                              <w:t>森林計画担当・森林整備担当</w:t>
                            </w:r>
                          </w:p>
                          <w:p w14:paraId="59B11763" w14:textId="14F347D3" w:rsidR="00AE2D24" w:rsidRPr="005A51D3" w:rsidRDefault="00AE2D24" w:rsidP="003448C7">
                            <w:pPr>
                              <w:ind w:leftChars="0" w:left="0" w:right="240" w:firstLineChars="0" w:firstLine="0"/>
                              <w:rPr>
                                <w:rFonts w:ascii="HG丸ｺﾞｼｯｸM-PRO" w:eastAsia="HG丸ｺﾞｼｯｸM-PRO" w:hAnsi="HG丸ｺﾞｼｯｸM-PRO"/>
                                <w:sz w:val="18"/>
                              </w:rPr>
                            </w:pPr>
                            <w:r w:rsidRPr="005A51D3">
                              <w:rPr>
                                <w:rFonts w:ascii="HG丸ｺﾞｼｯｸM-PRO" w:eastAsia="HG丸ｺﾞｼｯｸM-PRO" w:hAnsi="HG丸ｺﾞｼｯｸM-PRO" w:hint="eastAsia"/>
                                <w:sz w:val="18"/>
                              </w:rPr>
                              <w:t xml:space="preserve">　　　　　　　   電 話　023（630）3217</w:t>
                            </w:r>
                          </w:p>
                          <w:p w14:paraId="2BA02713" w14:textId="4A96A745" w:rsidR="00AE2D24" w:rsidRPr="005A51D3" w:rsidRDefault="00AE2D24" w:rsidP="003448C7">
                            <w:pPr>
                              <w:ind w:leftChars="0" w:left="0" w:right="240" w:firstLineChars="0" w:firstLine="0"/>
                              <w:rPr>
                                <w:rFonts w:ascii="HG丸ｺﾞｼｯｸM-PRO" w:eastAsia="HG丸ｺﾞｼｯｸM-PRO" w:hAnsi="HG丸ｺﾞｼｯｸM-PRO"/>
                                <w:sz w:val="18"/>
                              </w:rPr>
                            </w:pPr>
                            <w:r w:rsidRPr="005A51D3">
                              <w:rPr>
                                <w:rFonts w:ascii="HG丸ｺﾞｼｯｸM-PRO" w:eastAsia="HG丸ｺﾞｼｯｸM-PRO" w:hAnsi="HG丸ｺﾞｼｯｸM-PRO" w:hint="eastAsia"/>
                                <w:sz w:val="18"/>
                              </w:rPr>
                              <w:t xml:space="preserve">　　　　　　   　FAX　023（630）2238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B6567A" id="正方形/長方形 1590" o:spid="_x0000_s1096" style="position:absolute;margin-left:64.85pt;margin-top:497.35pt;width:342.2pt;height:158.75pt;z-index:25195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" filled="f">
                <v:stroke joinstyle="round" endcap="round"/>
                <v:textbox>
                  <w:txbxContent>
                    <w:p w14:paraId="5ED10702" w14:textId="6B494E13" w:rsidR="00AE2D24" w:rsidRPr="005A51D3" w:rsidRDefault="00AE2D24" w:rsidP="005A51D3">
                      <w:pPr>
                        <w:pStyle w:val="22"/>
                        <w:spacing w:before="0"/>
                        <w:ind w:left="240" w:right="240" w:firstLine="180"/>
                        <w:rPr>
                          <w:rFonts w:ascii="HG丸ｺﾞｼｯｸM-PRO" w:eastAsia="HG丸ｺﾞｼｯｸM-PRO" w:hAnsi="HG丸ｺﾞｼｯｸM-PRO"/>
                          <w:i w:val="0"/>
                          <w:color w:val="1F4E79" w:themeColor="accent1" w:themeShade="80"/>
                          <w:sz w:val="18"/>
                        </w:rPr>
                      </w:pPr>
                      <w:r w:rsidRPr="005A51D3">
                        <w:rPr>
                          <w:rFonts w:ascii="HG丸ｺﾞｼｯｸM-PRO" w:eastAsia="HG丸ｺﾞｼｯｸM-PRO" w:hAnsi="HG丸ｺﾞｼｯｸM-PRO" w:hint="eastAsia"/>
                          <w:i w:val="0"/>
                          <w:color w:val="1F4E79" w:themeColor="accent1" w:themeShade="80"/>
                          <w:sz w:val="18"/>
                        </w:rPr>
                        <w:t>「山形県における皆伐・更新施業の手引き」～林業事業者の皆様へ～</w:t>
                      </w:r>
                    </w:p>
                    <w:p w14:paraId="6D4C3554" w14:textId="1EEF2944" w:rsidR="00AE2D24" w:rsidRPr="00C81D81" w:rsidRDefault="00AE2D24" w:rsidP="003448C7">
                      <w:pPr>
                        <w:ind w:leftChars="0" w:left="0" w:right="240" w:firstLineChars="0" w:firstLine="0"/>
                        <w:rPr>
                          <w:rFonts w:ascii="HG丸ｺﾞｼｯｸM-PRO" w:eastAsia="HG丸ｺﾞｼｯｸM-PRO" w:hAnsi="HG丸ｺﾞｼｯｸM-PRO"/>
                          <w:color w:val="auto"/>
                          <w:sz w:val="18"/>
                        </w:rPr>
                      </w:pPr>
                      <w:r w:rsidRPr="005A51D3">
                        <w:rPr>
                          <w:rFonts w:ascii="HG丸ｺﾞｼｯｸM-PRO" w:eastAsia="HG丸ｺﾞｼｯｸM-PRO" w:hAnsi="HG丸ｺﾞｼｯｸM-PRO" w:hint="eastAsia"/>
                          <w:spacing w:val="270"/>
                          <w:kern w:val="0"/>
                          <w:sz w:val="18"/>
                          <w:fitText w:val="1080" w:id="1675937793"/>
                        </w:rPr>
                        <w:t>発行</w:t>
                      </w:r>
                      <w:r w:rsidRPr="005A51D3">
                        <w:rPr>
                          <w:rFonts w:ascii="HG丸ｺﾞｼｯｸM-PRO" w:eastAsia="HG丸ｺﾞｼｯｸM-PRO" w:hAnsi="HG丸ｺﾞｼｯｸM-PRO" w:hint="eastAsia"/>
                          <w:kern w:val="0"/>
                          <w:sz w:val="18"/>
                          <w:fitText w:val="1080" w:id="1675937793"/>
                        </w:rPr>
                        <w:t>日</w:t>
                      </w:r>
                      <w:r w:rsidRPr="005A51D3">
                        <w:rPr>
                          <w:rFonts w:ascii="HG丸ｺﾞｼｯｸM-PRO" w:eastAsia="HG丸ｺﾞｼｯｸM-PRO" w:hAnsi="HG丸ｺﾞｼｯｸM-PRO" w:hint="eastAsia"/>
                          <w:sz w:val="18"/>
                        </w:rPr>
                        <w:t xml:space="preserve">　　</w:t>
                      </w:r>
                      <w:r w:rsidRPr="00C81D81">
                        <w:rPr>
                          <w:rFonts w:ascii="HG丸ｺﾞｼｯｸM-PRO" w:eastAsia="HG丸ｺﾞｼｯｸM-PRO" w:hAnsi="HG丸ｺﾞｼｯｸM-PRO" w:hint="eastAsia"/>
                          <w:color w:val="auto"/>
                          <w:sz w:val="18"/>
                        </w:rPr>
                        <w:t>令和</w:t>
                      </w:r>
                      <w:r>
                        <w:rPr>
                          <w:rFonts w:ascii="HG丸ｺﾞｼｯｸM-PRO" w:eastAsia="HG丸ｺﾞｼｯｸM-PRO" w:hAnsi="HG丸ｺﾞｼｯｸM-PRO"/>
                          <w:color w:val="auto"/>
                          <w:sz w:val="18"/>
                        </w:rPr>
                        <w:t>６年３月</w:t>
                      </w:r>
                      <w:r>
                        <w:rPr>
                          <w:rFonts w:ascii="HG丸ｺﾞｼｯｸM-PRO" w:eastAsia="HG丸ｺﾞｼｯｸM-PRO" w:hAnsi="HG丸ｺﾞｼｯｸM-PRO" w:hint="eastAsia"/>
                          <w:color w:val="auto"/>
                          <w:sz w:val="18"/>
                        </w:rPr>
                        <w:t>29</w:t>
                      </w:r>
                      <w:r w:rsidRPr="00C81D81">
                        <w:rPr>
                          <w:rFonts w:ascii="HG丸ｺﾞｼｯｸM-PRO" w:eastAsia="HG丸ｺﾞｼｯｸM-PRO" w:hAnsi="HG丸ｺﾞｼｯｸM-PRO"/>
                          <w:color w:val="auto"/>
                          <w:sz w:val="18"/>
                        </w:rPr>
                        <w:t>日</w:t>
                      </w:r>
                      <w:r w:rsidRPr="00C81D81">
                        <w:rPr>
                          <w:rFonts w:ascii="HG丸ｺﾞｼｯｸM-PRO" w:eastAsia="HG丸ｺﾞｼｯｸM-PRO" w:hAnsi="HG丸ｺﾞｼｯｸM-PRO" w:hint="eastAsia"/>
                          <w:color w:val="auto"/>
                          <w:sz w:val="18"/>
                        </w:rPr>
                        <w:t xml:space="preserve">　　（一部改正）</w:t>
                      </w:r>
                    </w:p>
                    <w:p w14:paraId="47FA7A56" w14:textId="10E8D3F8" w:rsidR="00AE2D24" w:rsidRPr="00C81D81" w:rsidRDefault="00AE2D24" w:rsidP="005A51D3">
                      <w:pPr>
                        <w:ind w:leftChars="0" w:left="0" w:right="240" w:firstLineChars="0" w:firstLine="0"/>
                        <w:rPr>
                          <w:rFonts w:ascii="HG丸ｺﾞｼｯｸM-PRO" w:eastAsia="HG丸ｺﾞｼｯｸM-PRO" w:hAnsi="HG丸ｺﾞｼｯｸM-PRO"/>
                          <w:color w:val="auto"/>
                          <w:sz w:val="18"/>
                        </w:rPr>
                      </w:pPr>
                      <w:r w:rsidRPr="00C81D81">
                        <w:rPr>
                          <w:rFonts w:ascii="HG丸ｺﾞｼｯｸM-PRO" w:eastAsia="HG丸ｺﾞｼｯｸM-PRO" w:hAnsi="HG丸ｺﾞｼｯｸM-PRO" w:hint="eastAsia"/>
                          <w:color w:val="auto"/>
                          <w:spacing w:val="45"/>
                          <w:kern w:val="0"/>
                          <w:sz w:val="18"/>
                          <w:fitText w:val="1080" w:id="1675937792"/>
                        </w:rPr>
                        <w:t>編集・発</w:t>
                      </w:r>
                      <w:r w:rsidRPr="00C81D81">
                        <w:rPr>
                          <w:rFonts w:ascii="HG丸ｺﾞｼｯｸM-PRO" w:eastAsia="HG丸ｺﾞｼｯｸM-PRO" w:hAnsi="HG丸ｺﾞｼｯｸM-PRO" w:hint="eastAsia"/>
                          <w:color w:val="auto"/>
                          <w:kern w:val="0"/>
                          <w:sz w:val="18"/>
                          <w:fitText w:val="1080" w:id="1675937792"/>
                        </w:rPr>
                        <w:t>行</w:t>
                      </w:r>
                      <w:r w:rsidRPr="00C81D81">
                        <w:rPr>
                          <w:rFonts w:ascii="HG丸ｺﾞｼｯｸM-PRO" w:eastAsia="HG丸ｺﾞｼｯｸM-PRO" w:hAnsi="HG丸ｺﾞｼｯｸM-PRO" w:hint="eastAsia"/>
                          <w:color w:val="auto"/>
                          <w:sz w:val="18"/>
                        </w:rPr>
                        <w:t xml:space="preserve">　   山形県農林水産部森林ノミクス推進課</w:t>
                      </w:r>
                    </w:p>
                    <w:p w14:paraId="388EFEF5" w14:textId="77777777" w:rsidR="00AE2D24" w:rsidRPr="00C81D81" w:rsidRDefault="00AE2D24" w:rsidP="005A51D3">
                      <w:pPr>
                        <w:ind w:leftChars="0" w:left="0" w:right="240" w:firstLineChars="800" w:firstLine="1440"/>
                        <w:rPr>
                          <w:rFonts w:ascii="HG丸ｺﾞｼｯｸM-PRO" w:eastAsia="HG丸ｺﾞｼｯｸM-PRO" w:hAnsi="HG丸ｺﾞｼｯｸM-PRO"/>
                          <w:color w:val="auto"/>
                          <w:sz w:val="18"/>
                        </w:rPr>
                      </w:pPr>
                      <w:r w:rsidRPr="00C81D81">
                        <w:rPr>
                          <w:rFonts w:ascii="HG丸ｺﾞｼｯｸM-PRO" w:eastAsia="HG丸ｺﾞｼｯｸM-PRO" w:hAnsi="HG丸ｺﾞｼｯｸM-PRO" w:hint="eastAsia"/>
                          <w:color w:val="auto"/>
                          <w:sz w:val="18"/>
                        </w:rPr>
                        <w:t>山形県森林研究研修センター</w:t>
                      </w:r>
                    </w:p>
                    <w:p w14:paraId="534D3DFA" w14:textId="77777777" w:rsidR="00AE2D24" w:rsidRPr="00C81D81" w:rsidRDefault="00AE2D24" w:rsidP="00B65DAE">
                      <w:pPr>
                        <w:ind w:leftChars="0" w:left="1440" w:right="240" w:hangingChars="800" w:hanging="1440"/>
                        <w:rPr>
                          <w:rFonts w:ascii="HG丸ｺﾞｼｯｸM-PRO" w:eastAsia="HG丸ｺﾞｼｯｸM-PRO" w:hAnsi="HG丸ｺﾞｼｯｸM-PRO"/>
                          <w:color w:val="auto"/>
                          <w:sz w:val="18"/>
                        </w:rPr>
                      </w:pPr>
                      <w:r w:rsidRPr="00C81D81">
                        <w:rPr>
                          <w:rFonts w:ascii="HG丸ｺﾞｼｯｸM-PRO" w:eastAsia="HG丸ｺﾞｼｯｸM-PRO" w:hAnsi="HG丸ｺﾞｼｯｸM-PRO" w:hint="eastAsia"/>
                          <w:color w:val="auto"/>
                          <w:sz w:val="18"/>
                        </w:rPr>
                        <w:t>お問い合わせ　   山形県農林水産部森林ノミクス推進課</w:t>
                      </w:r>
                    </w:p>
                    <w:p w14:paraId="34438B8E" w14:textId="6EC9EB1A" w:rsidR="00AE2D24" w:rsidRPr="005A51D3" w:rsidRDefault="00AE2D24" w:rsidP="00C81D81">
                      <w:pPr>
                        <w:ind w:leftChars="291" w:left="698" w:right="240" w:firstLineChars="0" w:firstLine="743"/>
                        <w:rPr>
                          <w:rFonts w:ascii="HG丸ｺﾞｼｯｸM-PRO" w:eastAsia="HG丸ｺﾞｼｯｸM-PRO" w:hAnsi="HG丸ｺﾞｼｯｸM-PRO"/>
                          <w:sz w:val="18"/>
                        </w:rPr>
                      </w:pPr>
                      <w:r w:rsidRPr="005A51D3">
                        <w:rPr>
                          <w:rFonts w:ascii="HG丸ｺﾞｼｯｸM-PRO" w:eastAsia="HG丸ｺﾞｼｯｸM-PRO" w:hAnsi="HG丸ｺﾞｼｯｸM-PRO" w:hint="eastAsia"/>
                          <w:sz w:val="18"/>
                        </w:rPr>
                        <w:t>森林計画担当・森林整備担当</w:t>
                      </w:r>
                    </w:p>
                    <w:p w14:paraId="59B11763" w14:textId="14F347D3" w:rsidR="00AE2D24" w:rsidRPr="005A51D3" w:rsidRDefault="00AE2D24" w:rsidP="003448C7">
                      <w:pPr>
                        <w:ind w:leftChars="0" w:left="0" w:right="240" w:firstLineChars="0" w:firstLine="0"/>
                        <w:rPr>
                          <w:rFonts w:ascii="HG丸ｺﾞｼｯｸM-PRO" w:eastAsia="HG丸ｺﾞｼｯｸM-PRO" w:hAnsi="HG丸ｺﾞｼｯｸM-PRO"/>
                          <w:sz w:val="18"/>
                        </w:rPr>
                      </w:pPr>
                      <w:r w:rsidRPr="005A51D3">
                        <w:rPr>
                          <w:rFonts w:ascii="HG丸ｺﾞｼｯｸM-PRO" w:eastAsia="HG丸ｺﾞｼｯｸM-PRO" w:hAnsi="HG丸ｺﾞｼｯｸM-PRO" w:hint="eastAsia"/>
                          <w:sz w:val="18"/>
                        </w:rPr>
                        <w:t xml:space="preserve">　　　　　　　   電 話　023（630）3217</w:t>
                      </w:r>
                    </w:p>
                    <w:p w14:paraId="2BA02713" w14:textId="4A96A745" w:rsidR="00AE2D24" w:rsidRPr="005A51D3" w:rsidRDefault="00AE2D24" w:rsidP="003448C7">
                      <w:pPr>
                        <w:ind w:leftChars="0" w:left="0" w:right="240" w:firstLineChars="0" w:firstLine="0"/>
                        <w:rPr>
                          <w:rFonts w:ascii="HG丸ｺﾞｼｯｸM-PRO" w:eastAsia="HG丸ｺﾞｼｯｸM-PRO" w:hAnsi="HG丸ｺﾞｼｯｸM-PRO"/>
                          <w:sz w:val="18"/>
                        </w:rPr>
                      </w:pPr>
                      <w:r w:rsidRPr="005A51D3">
                        <w:rPr>
                          <w:rFonts w:ascii="HG丸ｺﾞｼｯｸM-PRO" w:eastAsia="HG丸ｺﾞｼｯｸM-PRO" w:hAnsi="HG丸ｺﾞｼｯｸM-PRO" w:hint="eastAsia"/>
                          <w:sz w:val="18"/>
                        </w:rPr>
                        <w:t xml:space="preserve">　　　　　　   　FAX　023（630）2238</w:t>
                      </w:r>
                    </w:p>
                  </w:txbxContent>
                </v:textbox>
              </v:rect>
            </w:pict>
          </mc:Fallback>
        </mc:AlternateContent>
      </w:r>
    </w:p>
    <w:p w14:paraId="4902387D" w14:textId="77777777" w:rsidR="003A06A3" w:rsidRPr="003A06A3" w:rsidRDefault="003A06A3" w:rsidP="003A06A3">
      <w:pPr>
        <w:ind w:left="240" w:right="240" w:firstLine="240"/>
        <w:rPr>
          <w:rFonts w:ascii="Century" w:eastAsiaTheme="minorEastAsia" w:hAnsi="Century" w:cs="Century"/>
        </w:rPr>
      </w:pPr>
    </w:p>
    <w:p w14:paraId="6530917F" w14:textId="77777777" w:rsidR="003A06A3" w:rsidRPr="003A06A3" w:rsidRDefault="003A06A3" w:rsidP="003A06A3">
      <w:pPr>
        <w:ind w:left="240" w:right="240" w:firstLine="240"/>
        <w:rPr>
          <w:rFonts w:ascii="Century" w:eastAsiaTheme="minorEastAsia" w:hAnsi="Century" w:cs="Century"/>
        </w:rPr>
      </w:pPr>
    </w:p>
    <w:p w14:paraId="305B8779" w14:textId="77777777" w:rsidR="003A06A3" w:rsidRPr="003A06A3" w:rsidRDefault="003A06A3" w:rsidP="003A06A3">
      <w:pPr>
        <w:ind w:left="240" w:right="240" w:firstLine="240"/>
        <w:rPr>
          <w:rFonts w:ascii="Century" w:eastAsiaTheme="minorEastAsia" w:hAnsi="Century" w:cs="Century"/>
        </w:rPr>
      </w:pPr>
    </w:p>
    <w:p w14:paraId="51731A93" w14:textId="77777777" w:rsidR="003A06A3" w:rsidRPr="003A06A3" w:rsidRDefault="003A06A3" w:rsidP="003A06A3">
      <w:pPr>
        <w:ind w:left="240" w:right="240" w:firstLine="240"/>
        <w:rPr>
          <w:rFonts w:ascii="Century" w:eastAsiaTheme="minorEastAsia" w:hAnsi="Century" w:cs="Century"/>
        </w:rPr>
      </w:pPr>
    </w:p>
    <w:p w14:paraId="79686FCB" w14:textId="77777777" w:rsidR="003A06A3" w:rsidRPr="003A06A3" w:rsidRDefault="003A06A3" w:rsidP="003A06A3">
      <w:pPr>
        <w:ind w:left="240" w:right="240" w:firstLine="240"/>
        <w:rPr>
          <w:rFonts w:ascii="Century" w:eastAsiaTheme="minorEastAsia" w:hAnsi="Century" w:cs="Century"/>
        </w:rPr>
      </w:pPr>
    </w:p>
    <w:p w14:paraId="29134A4D" w14:textId="77777777" w:rsidR="003A06A3" w:rsidRPr="003A06A3" w:rsidRDefault="003A06A3" w:rsidP="003A06A3">
      <w:pPr>
        <w:ind w:left="240" w:right="240" w:firstLine="240"/>
        <w:rPr>
          <w:rFonts w:ascii="Century" w:eastAsiaTheme="minorEastAsia" w:hAnsi="Century" w:cs="Century"/>
        </w:rPr>
      </w:pPr>
    </w:p>
    <w:p w14:paraId="45C32B43" w14:textId="77777777" w:rsidR="003A06A3" w:rsidRPr="003A06A3" w:rsidRDefault="003A06A3" w:rsidP="003A06A3">
      <w:pPr>
        <w:ind w:left="240" w:right="240" w:firstLine="240"/>
        <w:rPr>
          <w:rFonts w:ascii="Century" w:eastAsiaTheme="minorEastAsia" w:hAnsi="Century" w:cs="Century"/>
        </w:rPr>
      </w:pPr>
    </w:p>
    <w:p w14:paraId="47724D53" w14:textId="77777777" w:rsidR="003A06A3" w:rsidRPr="003A06A3" w:rsidRDefault="003A06A3" w:rsidP="003A06A3">
      <w:pPr>
        <w:ind w:left="240" w:right="240" w:firstLine="240"/>
        <w:rPr>
          <w:rFonts w:ascii="Century" w:eastAsiaTheme="minorEastAsia" w:hAnsi="Century" w:cs="Century"/>
        </w:rPr>
      </w:pPr>
    </w:p>
    <w:p w14:paraId="25D2394A" w14:textId="77777777" w:rsidR="003A06A3" w:rsidRPr="003A06A3" w:rsidRDefault="003A06A3" w:rsidP="003A06A3">
      <w:pPr>
        <w:ind w:left="240" w:right="240" w:firstLine="240"/>
        <w:rPr>
          <w:rFonts w:ascii="Century" w:eastAsiaTheme="minorEastAsia" w:hAnsi="Century" w:cs="Century"/>
        </w:rPr>
      </w:pPr>
    </w:p>
    <w:p w14:paraId="6903F0E6" w14:textId="77777777" w:rsidR="003A06A3" w:rsidRPr="003A06A3" w:rsidRDefault="003A06A3" w:rsidP="003A06A3">
      <w:pPr>
        <w:ind w:left="240" w:right="240" w:firstLine="240"/>
        <w:rPr>
          <w:rFonts w:ascii="Century" w:eastAsiaTheme="minorEastAsia" w:hAnsi="Century" w:cs="Century"/>
        </w:rPr>
      </w:pPr>
    </w:p>
    <w:p w14:paraId="73878D14" w14:textId="77777777" w:rsidR="003A06A3" w:rsidRPr="003A06A3" w:rsidRDefault="003A06A3" w:rsidP="003A06A3">
      <w:pPr>
        <w:ind w:left="240" w:right="240" w:firstLine="240"/>
        <w:rPr>
          <w:rFonts w:ascii="Century" w:eastAsiaTheme="minorEastAsia" w:hAnsi="Century" w:cs="Century"/>
        </w:rPr>
      </w:pPr>
    </w:p>
    <w:p w14:paraId="471C15B5" w14:textId="77777777" w:rsidR="003A06A3" w:rsidRPr="003A06A3" w:rsidRDefault="003A06A3" w:rsidP="003A06A3">
      <w:pPr>
        <w:ind w:left="240" w:right="240" w:firstLine="240"/>
        <w:rPr>
          <w:rFonts w:ascii="Century" w:eastAsiaTheme="minorEastAsia" w:hAnsi="Century" w:cs="Century"/>
        </w:rPr>
      </w:pPr>
    </w:p>
    <w:p w14:paraId="25295400" w14:textId="77777777" w:rsidR="003A06A3" w:rsidRPr="003A06A3" w:rsidRDefault="003A06A3" w:rsidP="003A06A3">
      <w:pPr>
        <w:ind w:left="240" w:right="240" w:firstLine="240"/>
        <w:rPr>
          <w:rFonts w:ascii="Century" w:eastAsiaTheme="minorEastAsia" w:hAnsi="Century" w:cs="Century"/>
        </w:rPr>
      </w:pPr>
    </w:p>
    <w:p w14:paraId="335F7476" w14:textId="77777777" w:rsidR="003A06A3" w:rsidRPr="003A06A3" w:rsidRDefault="003A06A3" w:rsidP="003A06A3">
      <w:pPr>
        <w:ind w:left="240" w:right="240" w:firstLine="240"/>
        <w:rPr>
          <w:rFonts w:ascii="Century" w:eastAsiaTheme="minorEastAsia" w:hAnsi="Century" w:cs="Century"/>
        </w:rPr>
      </w:pPr>
    </w:p>
    <w:p w14:paraId="547BF62A" w14:textId="77777777" w:rsidR="003A06A3" w:rsidRPr="003A06A3" w:rsidRDefault="003A06A3" w:rsidP="003A06A3">
      <w:pPr>
        <w:ind w:left="240" w:right="240" w:firstLine="240"/>
        <w:rPr>
          <w:rFonts w:ascii="Century" w:eastAsiaTheme="minorEastAsia" w:hAnsi="Century" w:cs="Century"/>
        </w:rPr>
      </w:pPr>
    </w:p>
    <w:p w14:paraId="2B783323" w14:textId="77777777" w:rsidR="003A06A3" w:rsidRPr="003A06A3" w:rsidRDefault="003A06A3" w:rsidP="003A06A3">
      <w:pPr>
        <w:ind w:left="240" w:right="240" w:firstLine="240"/>
        <w:rPr>
          <w:rFonts w:ascii="Century" w:eastAsiaTheme="minorEastAsia" w:hAnsi="Century" w:cs="Century"/>
        </w:rPr>
      </w:pPr>
    </w:p>
    <w:p w14:paraId="0915C140" w14:textId="77777777" w:rsidR="003A06A3" w:rsidRPr="003A06A3" w:rsidRDefault="003A06A3" w:rsidP="003A06A3">
      <w:pPr>
        <w:ind w:left="240" w:right="240" w:firstLine="240"/>
        <w:rPr>
          <w:rFonts w:ascii="Century" w:eastAsiaTheme="minorEastAsia" w:hAnsi="Century" w:cs="Century"/>
        </w:rPr>
      </w:pPr>
    </w:p>
    <w:p w14:paraId="7025AF61" w14:textId="77777777" w:rsidR="003A06A3" w:rsidRPr="003A06A3" w:rsidRDefault="003A06A3" w:rsidP="003A06A3">
      <w:pPr>
        <w:ind w:left="240" w:right="240" w:firstLine="240"/>
        <w:rPr>
          <w:rFonts w:ascii="Century" w:eastAsiaTheme="minorEastAsia" w:hAnsi="Century" w:cs="Century"/>
        </w:rPr>
      </w:pPr>
    </w:p>
    <w:p w14:paraId="7A97344C" w14:textId="77777777" w:rsidR="003A06A3" w:rsidRPr="003A06A3" w:rsidRDefault="003A06A3" w:rsidP="003A06A3">
      <w:pPr>
        <w:ind w:left="240" w:right="240" w:firstLine="240"/>
        <w:rPr>
          <w:rFonts w:ascii="Century" w:eastAsiaTheme="minorEastAsia" w:hAnsi="Century" w:cs="Century"/>
        </w:rPr>
      </w:pPr>
    </w:p>
    <w:p w14:paraId="3C662FE2" w14:textId="77777777" w:rsidR="003A06A3" w:rsidRPr="003A06A3" w:rsidRDefault="003A06A3" w:rsidP="003A06A3">
      <w:pPr>
        <w:ind w:left="240" w:right="240" w:firstLine="240"/>
        <w:rPr>
          <w:rFonts w:ascii="Century" w:eastAsiaTheme="minorEastAsia" w:hAnsi="Century" w:cs="Century"/>
        </w:rPr>
      </w:pPr>
    </w:p>
    <w:p w14:paraId="587DAE81" w14:textId="77777777" w:rsidR="003A06A3" w:rsidRPr="003A06A3" w:rsidRDefault="003A06A3" w:rsidP="003A06A3">
      <w:pPr>
        <w:ind w:left="240" w:right="240" w:firstLine="240"/>
        <w:rPr>
          <w:rFonts w:ascii="Century" w:eastAsiaTheme="minorEastAsia" w:hAnsi="Century" w:cs="Century"/>
        </w:rPr>
      </w:pPr>
    </w:p>
    <w:p w14:paraId="57060E90" w14:textId="77777777" w:rsidR="003A06A3" w:rsidRPr="003A06A3" w:rsidRDefault="003A06A3" w:rsidP="003A06A3">
      <w:pPr>
        <w:ind w:left="240" w:right="240" w:firstLine="240"/>
        <w:rPr>
          <w:rFonts w:ascii="Century" w:eastAsiaTheme="minorEastAsia" w:hAnsi="Century" w:cs="Century"/>
        </w:rPr>
      </w:pPr>
    </w:p>
    <w:p w14:paraId="550D4F27" w14:textId="77777777" w:rsidR="003A06A3" w:rsidRPr="003A06A3" w:rsidRDefault="003A06A3" w:rsidP="003A06A3">
      <w:pPr>
        <w:ind w:left="240" w:right="240" w:firstLine="240"/>
        <w:rPr>
          <w:rFonts w:ascii="Century" w:eastAsiaTheme="minorEastAsia" w:hAnsi="Century" w:cs="Century"/>
        </w:rPr>
      </w:pPr>
    </w:p>
    <w:p w14:paraId="443D6190" w14:textId="77777777" w:rsidR="003A06A3" w:rsidRPr="003A06A3" w:rsidRDefault="003A06A3" w:rsidP="003A06A3">
      <w:pPr>
        <w:ind w:left="240" w:right="240" w:firstLine="240"/>
        <w:rPr>
          <w:rFonts w:ascii="Century" w:eastAsiaTheme="minorEastAsia" w:hAnsi="Century" w:cs="Century"/>
        </w:rPr>
      </w:pPr>
    </w:p>
    <w:p w14:paraId="53D12A34" w14:textId="77777777" w:rsidR="003A06A3" w:rsidRPr="003A06A3" w:rsidRDefault="003A06A3" w:rsidP="003A06A3">
      <w:pPr>
        <w:ind w:left="240" w:right="240" w:firstLine="240"/>
        <w:rPr>
          <w:rFonts w:ascii="Century" w:eastAsiaTheme="minorEastAsia" w:hAnsi="Century" w:cs="Century"/>
        </w:rPr>
      </w:pPr>
    </w:p>
    <w:p w14:paraId="17474E0E" w14:textId="77777777" w:rsidR="003A06A3" w:rsidRPr="003A06A3" w:rsidRDefault="003A06A3" w:rsidP="003A06A3">
      <w:pPr>
        <w:ind w:left="240" w:right="240" w:firstLine="240"/>
        <w:rPr>
          <w:rFonts w:ascii="Century" w:eastAsiaTheme="minorEastAsia" w:hAnsi="Century" w:cs="Century"/>
        </w:rPr>
      </w:pPr>
    </w:p>
    <w:p w14:paraId="3FD29AAF" w14:textId="77777777" w:rsidR="003A06A3" w:rsidRPr="003A06A3" w:rsidRDefault="003A06A3" w:rsidP="003A06A3">
      <w:pPr>
        <w:ind w:left="240" w:right="240" w:firstLine="240"/>
        <w:rPr>
          <w:rFonts w:ascii="Century" w:eastAsiaTheme="minorEastAsia" w:hAnsi="Century" w:cs="Century"/>
        </w:rPr>
      </w:pPr>
    </w:p>
    <w:p w14:paraId="40C940BA" w14:textId="77777777" w:rsidR="003A06A3" w:rsidRPr="003A06A3" w:rsidRDefault="003A06A3" w:rsidP="003A06A3">
      <w:pPr>
        <w:ind w:left="240" w:right="240" w:firstLine="240"/>
        <w:rPr>
          <w:rFonts w:ascii="Century" w:eastAsiaTheme="minorEastAsia" w:hAnsi="Century" w:cs="Century"/>
        </w:rPr>
      </w:pPr>
    </w:p>
    <w:p w14:paraId="35E06B7B" w14:textId="77777777" w:rsidR="003A06A3" w:rsidRPr="003A06A3" w:rsidRDefault="003A06A3" w:rsidP="003A06A3">
      <w:pPr>
        <w:ind w:left="240" w:right="240" w:firstLine="240"/>
        <w:rPr>
          <w:rFonts w:ascii="Century" w:eastAsiaTheme="minorEastAsia" w:hAnsi="Century" w:cs="Century"/>
        </w:rPr>
      </w:pPr>
    </w:p>
    <w:p w14:paraId="6C722510" w14:textId="77777777" w:rsidR="003A06A3" w:rsidRDefault="003A06A3" w:rsidP="003A06A3">
      <w:pPr>
        <w:ind w:left="240" w:right="240" w:firstLine="240"/>
        <w:rPr>
          <w:rFonts w:ascii="Century" w:eastAsiaTheme="minorEastAsia" w:hAnsi="Century" w:cs="Century"/>
        </w:rPr>
      </w:pPr>
    </w:p>
    <w:p w14:paraId="61661FB7" w14:textId="77777777" w:rsidR="003A06A3" w:rsidRPr="003A06A3" w:rsidRDefault="003A06A3" w:rsidP="003A06A3">
      <w:pPr>
        <w:ind w:left="240" w:right="240" w:firstLine="240"/>
        <w:rPr>
          <w:rFonts w:ascii="Century" w:eastAsiaTheme="minorEastAsia" w:hAnsi="Century" w:cs="Century"/>
        </w:rPr>
      </w:pPr>
    </w:p>
    <w:p w14:paraId="3D7D546D" w14:textId="77777777" w:rsidR="003A06A3" w:rsidRPr="003A06A3" w:rsidRDefault="003A06A3" w:rsidP="003A06A3">
      <w:pPr>
        <w:ind w:left="240" w:right="240" w:firstLine="240"/>
        <w:rPr>
          <w:rFonts w:ascii="Century" w:eastAsiaTheme="minorEastAsia" w:hAnsi="Century" w:cs="Century"/>
        </w:rPr>
      </w:pPr>
    </w:p>
    <w:p w14:paraId="440B6223" w14:textId="77777777" w:rsidR="003A06A3" w:rsidRPr="003A06A3" w:rsidRDefault="003A06A3" w:rsidP="003A06A3">
      <w:pPr>
        <w:ind w:left="240" w:right="240" w:firstLine="240"/>
        <w:rPr>
          <w:rFonts w:ascii="Century" w:eastAsiaTheme="minorEastAsia" w:hAnsi="Century" w:cs="Century"/>
        </w:rPr>
      </w:pPr>
    </w:p>
    <w:p w14:paraId="10725B93" w14:textId="77777777" w:rsidR="003A06A3" w:rsidRPr="003A06A3" w:rsidRDefault="003A06A3" w:rsidP="003A06A3">
      <w:pPr>
        <w:ind w:left="240" w:right="240" w:firstLine="240"/>
        <w:rPr>
          <w:rFonts w:ascii="Century" w:eastAsiaTheme="minorEastAsia" w:hAnsi="Century" w:cs="Century"/>
        </w:rPr>
      </w:pPr>
    </w:p>
    <w:p w14:paraId="5B6EC241" w14:textId="77777777" w:rsidR="003A06A3" w:rsidRPr="003A06A3" w:rsidRDefault="003A06A3" w:rsidP="003A06A3">
      <w:pPr>
        <w:ind w:left="240" w:right="240" w:firstLine="240"/>
        <w:rPr>
          <w:rFonts w:ascii="Century" w:eastAsiaTheme="minorEastAsia" w:hAnsi="Century" w:cs="Century"/>
        </w:rPr>
      </w:pPr>
    </w:p>
    <w:p w14:paraId="194C680F" w14:textId="77777777" w:rsidR="003A06A3" w:rsidRPr="003A06A3" w:rsidRDefault="003A06A3" w:rsidP="003A06A3">
      <w:pPr>
        <w:ind w:left="240" w:right="240" w:firstLine="240"/>
        <w:rPr>
          <w:rFonts w:ascii="Century" w:eastAsiaTheme="minorEastAsia" w:hAnsi="Century" w:cs="Century"/>
        </w:rPr>
      </w:pPr>
    </w:p>
    <w:p w14:paraId="0555A784" w14:textId="77777777" w:rsidR="003A06A3" w:rsidRPr="003A06A3" w:rsidRDefault="003A06A3" w:rsidP="003A06A3">
      <w:pPr>
        <w:ind w:left="240" w:right="240" w:firstLine="240"/>
        <w:rPr>
          <w:rFonts w:ascii="Century" w:eastAsiaTheme="minorEastAsia" w:hAnsi="Century" w:cs="Century"/>
        </w:rPr>
      </w:pPr>
    </w:p>
    <w:p w14:paraId="4C69AAA2" w14:textId="77777777" w:rsidR="003A06A3" w:rsidRPr="003A06A3" w:rsidRDefault="003A06A3" w:rsidP="003A06A3">
      <w:pPr>
        <w:ind w:left="240" w:right="240" w:firstLine="240"/>
        <w:rPr>
          <w:rFonts w:ascii="Century" w:eastAsiaTheme="minorEastAsia" w:hAnsi="Century" w:cs="Century"/>
        </w:rPr>
      </w:pPr>
    </w:p>
    <w:p w14:paraId="5471943A" w14:textId="77777777" w:rsidR="003A06A3" w:rsidRPr="003A06A3" w:rsidRDefault="003A06A3" w:rsidP="003A06A3">
      <w:pPr>
        <w:ind w:left="240" w:right="240" w:firstLine="240"/>
        <w:rPr>
          <w:rFonts w:ascii="Century" w:eastAsiaTheme="minorEastAsia" w:hAnsi="Century" w:cs="Century"/>
        </w:rPr>
      </w:pPr>
    </w:p>
    <w:p w14:paraId="398DFFB2" w14:textId="77777777" w:rsidR="003A06A3" w:rsidRPr="003A06A3" w:rsidRDefault="003A06A3" w:rsidP="003A06A3">
      <w:pPr>
        <w:ind w:left="240" w:right="240" w:firstLine="240"/>
        <w:rPr>
          <w:rFonts w:ascii="Century" w:eastAsiaTheme="minorEastAsia" w:hAnsi="Century" w:cs="Century"/>
        </w:rPr>
      </w:pPr>
    </w:p>
    <w:p w14:paraId="1A5CEB5A" w14:textId="77777777" w:rsidR="003A06A3" w:rsidRPr="003A06A3" w:rsidRDefault="003A06A3" w:rsidP="003A06A3">
      <w:pPr>
        <w:ind w:left="240" w:right="240" w:firstLine="240"/>
        <w:rPr>
          <w:rFonts w:ascii="Century" w:eastAsiaTheme="minorEastAsia" w:hAnsi="Century" w:cs="Century"/>
        </w:rPr>
      </w:pPr>
    </w:p>
    <w:p w14:paraId="7A8BC13C" w14:textId="77777777" w:rsidR="003A06A3" w:rsidRPr="003A06A3" w:rsidRDefault="003A06A3" w:rsidP="003A06A3">
      <w:pPr>
        <w:ind w:left="240" w:right="240" w:firstLine="240"/>
        <w:rPr>
          <w:rFonts w:ascii="Century" w:eastAsiaTheme="minorEastAsia" w:hAnsi="Century" w:cs="Century"/>
        </w:rPr>
      </w:pPr>
    </w:p>
    <w:p w14:paraId="1B31D286" w14:textId="77777777" w:rsidR="003A06A3" w:rsidRPr="003A06A3" w:rsidRDefault="003A06A3" w:rsidP="003A06A3">
      <w:pPr>
        <w:ind w:left="240" w:right="240" w:firstLine="240"/>
        <w:rPr>
          <w:rFonts w:ascii="Century" w:eastAsiaTheme="minorEastAsia" w:hAnsi="Century" w:cs="Century"/>
        </w:rPr>
      </w:pPr>
    </w:p>
    <w:p w14:paraId="6166AD73" w14:textId="2DB051F9" w:rsidR="00793762" w:rsidRPr="003A06A3" w:rsidRDefault="003A06A3" w:rsidP="003A06A3">
      <w:pPr>
        <w:ind w:left="240" w:right="240" w:firstLine="240"/>
        <w:rPr>
          <w:rFonts w:ascii="Century" w:eastAsiaTheme="minorEastAsia" w:hAnsi="Century" w:cs="Century"/>
        </w:rPr>
      </w:pPr>
      <w:r w:rsidRPr="004218AB">
        <w:rPr>
          <w:rFonts w:ascii="Century" w:eastAsiaTheme="minorEastAsia" w:hAnsi="Century" w:cs="Century"/>
          <w:noProof/>
          <w:color w:val="auto"/>
        </w:rPr>
        <w:lastRenderedPageBreak/>
        <w:drawing>
          <wp:anchor distT="0" distB="0" distL="114300" distR="114300" simplePos="0" relativeHeight="251935232" behindDoc="0" locked="0" layoutInCell="1" allowOverlap="1" wp14:anchorId="6C8889FF" wp14:editId="6B385C8B">
            <wp:simplePos x="0" y="0"/>
            <wp:positionH relativeFrom="column">
              <wp:posOffset>769620</wp:posOffset>
            </wp:positionH>
            <wp:positionV relativeFrom="paragraph">
              <wp:posOffset>3183255</wp:posOffset>
            </wp:positionV>
            <wp:extent cx="4554855" cy="3025140"/>
            <wp:effectExtent l="0" t="0" r="0" b="3810"/>
            <wp:wrapTopAndBottom/>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9 再造林施行地（IMGP0857 H28.7.1 現地視察）.JPG"/>
                    <pic:cNvPicPr/>
                  </pic:nvPicPr>
                  <pic:blipFill>
                    <a:blip r:embed="rId38" cstate="email">
                      <a:extLst>
                        <a:ext uri="{28A0092B-C50C-407E-A947-70E740481C1C}">
                          <a14:useLocalDpi xmlns:a14="http://schemas.microsoft.com/office/drawing/2010/main"/>
                        </a:ext>
                      </a:extLst>
                    </a:blip>
                    <a:stretch>
                      <a:fillRect/>
                    </a:stretch>
                  </pic:blipFill>
                  <pic:spPr>
                    <a:xfrm>
                      <a:off x="0" y="0"/>
                      <a:ext cx="4554855" cy="3025140"/>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p>
    <w:sectPr w:rsidR="00793762" w:rsidRPr="003A06A3" w:rsidSect="00987652">
      <w:pgSz w:w="11906" w:h="16838" w:code="9"/>
      <w:pgMar w:top="1077" w:right="1418" w:bottom="567" w:left="1276" w:header="992" w:footer="80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193C5A7" w14:textId="77777777" w:rsidR="00AE2D24" w:rsidRDefault="00AE2D24">
      <w:pPr>
        <w:ind w:left="240" w:right="240" w:firstLine="240"/>
      </w:pPr>
      <w:r>
        <w:separator/>
      </w:r>
    </w:p>
  </w:endnote>
  <w:endnote w:type="continuationSeparator" w:id="0">
    <w:p w14:paraId="48EC8AA3" w14:textId="77777777" w:rsidR="00AE2D24" w:rsidRDefault="00AE2D24">
      <w:pPr>
        <w:ind w:left="240" w:right="240" w:firstLine="24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Meiryo UI">
    <w:panose1 w:val="020B0604030504040204"/>
    <w:charset w:val="80"/>
    <w:family w:val="modern"/>
    <w:pitch w:val="variable"/>
    <w:sig w:usb0="E00002FF" w:usb1="6AC7FFFF" w:usb2="08000012" w:usb3="00000000" w:csb0="0002009F" w:csb1="00000000"/>
  </w:font>
  <w:font w:name="ＭＳ明朝-WinCharSetFFFF-H">
    <w:altName w:val="ＤＦ行書体"/>
    <w:panose1 w:val="00000000000000000000"/>
    <w:charset w:val="80"/>
    <w:family w:val="auto"/>
    <w:notTrueType/>
    <w:pitch w:val="default"/>
    <w:sig w:usb0="00000001" w:usb1="08070000" w:usb2="00000010" w:usb3="00000000" w:csb0="00020000" w:csb1="00000000"/>
  </w:font>
  <w:font w:name="メイリオ">
    <w:panose1 w:val="020B0604030504040204"/>
    <w:charset w:val="80"/>
    <w:family w:val="modern"/>
    <w:pitch w:val="variable"/>
    <w:sig w:usb0="E00002FF" w:usb1="6AC7FFFF" w:usb2="08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7E671E" w14:textId="14F82B59" w:rsidR="00AE2D24" w:rsidRPr="0045165A" w:rsidRDefault="00AE2D24" w:rsidP="0045165A">
    <w:pPr>
      <w:pStyle w:val="a7"/>
      <w:ind w:left="240" w:right="240" w:firstLine="240"/>
      <w:jc w:val="center"/>
    </w:pPr>
    <w:r>
      <w:fldChar w:fldCharType="begin"/>
    </w:r>
    <w:r>
      <w:instrText>PAGE   \* MERGEFORMAT</w:instrText>
    </w:r>
    <w:r>
      <w:fldChar w:fldCharType="separate"/>
    </w:r>
    <w:r w:rsidR="002F62EB" w:rsidRPr="002F62EB">
      <w:rPr>
        <w:noProof/>
        <w:lang w:val="ja-JP"/>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03848724"/>
      <w:docPartObj>
        <w:docPartGallery w:val="Page Numbers (Bottom of Page)"/>
        <w:docPartUnique/>
      </w:docPartObj>
    </w:sdtPr>
    <w:sdtContent>
      <w:p w14:paraId="633776AD" w14:textId="3B10158B" w:rsidR="00AE2D24" w:rsidRPr="0045165A" w:rsidRDefault="00AE2D24" w:rsidP="0045165A">
        <w:pPr>
          <w:pStyle w:val="a7"/>
          <w:ind w:left="240" w:right="240" w:firstLine="240"/>
          <w:jc w:val="center"/>
        </w:pPr>
        <w:r>
          <w:fldChar w:fldCharType="begin"/>
        </w:r>
        <w:r>
          <w:instrText>PAGE   \* MERGEFORMAT</w:instrText>
        </w:r>
        <w:r>
          <w:fldChar w:fldCharType="separate"/>
        </w:r>
        <w:r w:rsidR="002F62EB" w:rsidRPr="002F62EB">
          <w:rPr>
            <w:noProof/>
            <w:lang w:val="ja-JP"/>
          </w:rPr>
          <w:t>1</w:t>
        </w:r>
        <w: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36B51B" w14:textId="77777777" w:rsidR="00AE2D24" w:rsidRDefault="00AE2D24">
    <w:pPr>
      <w:pStyle w:val="a7"/>
      <w:ind w:left="240" w:right="240" w:firstLine="240"/>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46787657"/>
      <w:docPartObj>
        <w:docPartGallery w:val="Page Numbers (Bottom of Page)"/>
        <w:docPartUnique/>
      </w:docPartObj>
    </w:sdtPr>
    <w:sdtContent>
      <w:p w14:paraId="790D6215" w14:textId="225E8E74" w:rsidR="00AE2D24" w:rsidRPr="0045165A" w:rsidRDefault="00AE2D24" w:rsidP="0045165A">
        <w:pPr>
          <w:pStyle w:val="a7"/>
          <w:ind w:left="240" w:right="240" w:firstLine="240"/>
          <w:jc w:val="center"/>
        </w:pPr>
        <w:r>
          <w:fldChar w:fldCharType="begin"/>
        </w:r>
        <w:r>
          <w:instrText>PAGE   \* MERGEFORMAT</w:instrText>
        </w:r>
        <w:r>
          <w:fldChar w:fldCharType="separate"/>
        </w:r>
        <w:r w:rsidRPr="00AE2D24">
          <w:rPr>
            <w:noProof/>
            <w:lang w:val="ja-JP"/>
          </w:rPr>
          <w:t>56</w:t>
        </w:r>
        <w: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08983666"/>
      <w:docPartObj>
        <w:docPartGallery w:val="Page Numbers (Bottom of Page)"/>
        <w:docPartUnique/>
      </w:docPartObj>
    </w:sdtPr>
    <w:sdtContent>
      <w:p w14:paraId="5FC60729" w14:textId="17210A1A" w:rsidR="00AE2D24" w:rsidRPr="0045165A" w:rsidRDefault="00AE2D24" w:rsidP="0045165A">
        <w:pPr>
          <w:pStyle w:val="a7"/>
          <w:ind w:left="240" w:right="240" w:firstLine="240"/>
          <w:jc w:val="center"/>
        </w:pPr>
        <w:r>
          <w:fldChar w:fldCharType="begin"/>
        </w:r>
        <w:r>
          <w:instrText>PAGE   \* MERGEFORMAT</w:instrText>
        </w:r>
        <w:r>
          <w:fldChar w:fldCharType="separate"/>
        </w:r>
        <w:r w:rsidRPr="00AE2D24">
          <w:rPr>
            <w:noProof/>
            <w:lang w:val="ja-JP"/>
          </w:rPr>
          <w:t>55</w:t>
        </w:r>
        <w:r>
          <w:fldChar w:fldCharType="end"/>
        </w:r>
      </w:p>
    </w:sdtContent>
  </w:sdt>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D39958" w14:textId="77777777" w:rsidR="00AE2D24" w:rsidRDefault="00AE2D24">
    <w:pPr>
      <w:pStyle w:val="a7"/>
      <w:ind w:left="240" w:right="240" w:firstLine="24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6BE6F40" w14:textId="77777777" w:rsidR="00AE2D24" w:rsidRDefault="00AE2D24">
      <w:pPr>
        <w:ind w:left="240" w:right="240" w:firstLine="240"/>
      </w:pPr>
      <w:r>
        <w:separator/>
      </w:r>
    </w:p>
  </w:footnote>
  <w:footnote w:type="continuationSeparator" w:id="0">
    <w:p w14:paraId="4D192525" w14:textId="77777777" w:rsidR="00AE2D24" w:rsidRDefault="00AE2D24">
      <w:pPr>
        <w:ind w:left="240" w:right="240" w:firstLine="24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9F2C7B" w14:textId="77777777" w:rsidR="00AE2D24" w:rsidRDefault="00AE2D24">
    <w:pPr>
      <w:pStyle w:val="a5"/>
      <w:ind w:left="240" w:right="240" w:firstLine="240"/>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83793E" w14:textId="77777777" w:rsidR="00AE2D24" w:rsidRDefault="00AE2D24">
    <w:pPr>
      <w:pStyle w:val="a5"/>
      <w:ind w:left="240" w:right="240" w:firstLine="240"/>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DB7621" w14:textId="77777777" w:rsidR="00AE2D24" w:rsidRDefault="00AE2D24">
    <w:pPr>
      <w:pStyle w:val="a5"/>
      <w:ind w:left="240" w:right="240" w:firstLine="240"/>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A5FEB1" w14:textId="6EF6C6C0" w:rsidR="00AE2D24" w:rsidRPr="002E2729" w:rsidRDefault="00AE2D24" w:rsidP="002E2729">
    <w:pPr>
      <w:pStyle w:val="a5"/>
      <w:ind w:leftChars="0" w:left="0" w:right="240" w:firstLineChars="0" w:firstLine="0"/>
      <w:rPr>
        <w:rFonts w:eastAsiaTheme="minorEastAsia"/>
      </w:rP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DC4898" w14:textId="3B9650C3" w:rsidR="00AE2D24" w:rsidRPr="00FF212E" w:rsidRDefault="00AE2D24" w:rsidP="00BF35F1">
    <w:pPr>
      <w:pStyle w:val="a5"/>
      <w:tabs>
        <w:tab w:val="clear" w:pos="4252"/>
        <w:tab w:val="clear" w:pos="8504"/>
        <w:tab w:val="left" w:pos="6396"/>
      </w:tabs>
      <w:ind w:leftChars="0" w:left="0" w:right="240" w:firstLineChars="0" w:firstLine="0"/>
      <w:rPr>
        <w:rFonts w:eastAsiaTheme="minorEastAsia"/>
      </w:rPr>
    </w:pPr>
    <w:r>
      <w:rPr>
        <w:rFonts w:eastAsiaTheme="minorEastAsia"/>
      </w:rPr>
      <w:tab/>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91279B" w14:textId="77777777" w:rsidR="00AE2D24" w:rsidRDefault="00AE2D24">
    <w:pPr>
      <w:pStyle w:val="a5"/>
      <w:ind w:left="240" w:right="240" w:firstLine="240"/>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9D1185"/>
    <w:multiLevelType w:val="hybridMultilevel"/>
    <w:tmpl w:val="89FE417E"/>
    <w:lvl w:ilvl="0" w:tplc="088C402A">
      <w:start w:val="1"/>
      <w:numFmt w:val="decimal"/>
      <w:lvlText w:val="第%1."/>
      <w:lvlJc w:val="left"/>
      <w:pPr>
        <w:ind w:left="562" w:hanging="420"/>
      </w:pPr>
      <w:rPr>
        <w:rFonts w:asciiTheme="minorEastAsia" w:eastAsiaTheme="minorEastAsia" w:hAnsiTheme="minorEastAsia" w:hint="default"/>
        <w:color w:val="auto"/>
      </w:rPr>
    </w:lvl>
    <w:lvl w:ilvl="1" w:tplc="8D321816">
      <w:start w:val="1"/>
      <w:numFmt w:val="decimalFullWidth"/>
      <w:lvlText w:val="%2）"/>
      <w:lvlJc w:val="left"/>
      <w:pPr>
        <w:ind w:left="900" w:hanging="480"/>
      </w:pPr>
      <w:rPr>
        <w:rFonts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1DDF2773"/>
    <w:multiLevelType w:val="hybridMultilevel"/>
    <w:tmpl w:val="4EF45912"/>
    <w:lvl w:ilvl="0" w:tplc="FCC6B9E6">
      <w:start w:val="1"/>
      <w:numFmt w:val="decimalFullWidth"/>
      <w:lvlText w:val="%1）"/>
      <w:lvlJc w:val="left"/>
      <w:pPr>
        <w:ind w:left="1618" w:hanging="480"/>
      </w:pPr>
      <w:rPr>
        <w:rFonts w:hint="default"/>
      </w:rPr>
    </w:lvl>
    <w:lvl w:ilvl="1" w:tplc="04090017" w:tentative="1">
      <w:start w:val="1"/>
      <w:numFmt w:val="aiueoFullWidth"/>
      <w:lvlText w:val="(%2)"/>
      <w:lvlJc w:val="left"/>
      <w:pPr>
        <w:ind w:left="1978" w:hanging="420"/>
      </w:pPr>
    </w:lvl>
    <w:lvl w:ilvl="2" w:tplc="04090011" w:tentative="1">
      <w:start w:val="1"/>
      <w:numFmt w:val="decimalEnclosedCircle"/>
      <w:lvlText w:val="%3"/>
      <w:lvlJc w:val="left"/>
      <w:pPr>
        <w:ind w:left="2398" w:hanging="420"/>
      </w:pPr>
    </w:lvl>
    <w:lvl w:ilvl="3" w:tplc="0409000F" w:tentative="1">
      <w:start w:val="1"/>
      <w:numFmt w:val="decimal"/>
      <w:lvlText w:val="%4."/>
      <w:lvlJc w:val="left"/>
      <w:pPr>
        <w:ind w:left="2818" w:hanging="420"/>
      </w:pPr>
    </w:lvl>
    <w:lvl w:ilvl="4" w:tplc="04090017" w:tentative="1">
      <w:start w:val="1"/>
      <w:numFmt w:val="aiueoFullWidth"/>
      <w:lvlText w:val="(%5)"/>
      <w:lvlJc w:val="left"/>
      <w:pPr>
        <w:ind w:left="3238" w:hanging="420"/>
      </w:pPr>
    </w:lvl>
    <w:lvl w:ilvl="5" w:tplc="04090011" w:tentative="1">
      <w:start w:val="1"/>
      <w:numFmt w:val="decimalEnclosedCircle"/>
      <w:lvlText w:val="%6"/>
      <w:lvlJc w:val="left"/>
      <w:pPr>
        <w:ind w:left="3658" w:hanging="420"/>
      </w:pPr>
    </w:lvl>
    <w:lvl w:ilvl="6" w:tplc="0409000F" w:tentative="1">
      <w:start w:val="1"/>
      <w:numFmt w:val="decimal"/>
      <w:lvlText w:val="%7."/>
      <w:lvlJc w:val="left"/>
      <w:pPr>
        <w:ind w:left="4078" w:hanging="420"/>
      </w:pPr>
    </w:lvl>
    <w:lvl w:ilvl="7" w:tplc="04090017" w:tentative="1">
      <w:start w:val="1"/>
      <w:numFmt w:val="aiueoFullWidth"/>
      <w:lvlText w:val="(%8)"/>
      <w:lvlJc w:val="left"/>
      <w:pPr>
        <w:ind w:left="4498" w:hanging="420"/>
      </w:pPr>
    </w:lvl>
    <w:lvl w:ilvl="8" w:tplc="04090011" w:tentative="1">
      <w:start w:val="1"/>
      <w:numFmt w:val="decimalEnclosedCircle"/>
      <w:lvlText w:val="%9"/>
      <w:lvlJc w:val="left"/>
      <w:pPr>
        <w:ind w:left="4918" w:hanging="420"/>
      </w:pPr>
    </w:lvl>
  </w:abstractNum>
  <w:abstractNum w:abstractNumId="2" w15:restartNumberingAfterBreak="0">
    <w:nsid w:val="2ADA34AD"/>
    <w:multiLevelType w:val="hybridMultilevel"/>
    <w:tmpl w:val="1C180C86"/>
    <w:lvl w:ilvl="0" w:tplc="04090001">
      <w:start w:val="1"/>
      <w:numFmt w:val="bullet"/>
      <w:lvlText w:val=""/>
      <w:lvlJc w:val="left"/>
      <w:pPr>
        <w:ind w:left="449" w:hanging="420"/>
      </w:pPr>
      <w:rPr>
        <w:rFonts w:ascii="Wingdings" w:hAnsi="Wingdings" w:hint="default"/>
      </w:rPr>
    </w:lvl>
    <w:lvl w:ilvl="1" w:tplc="0409000B" w:tentative="1">
      <w:start w:val="1"/>
      <w:numFmt w:val="bullet"/>
      <w:lvlText w:val=""/>
      <w:lvlJc w:val="left"/>
      <w:pPr>
        <w:ind w:left="869" w:hanging="420"/>
      </w:pPr>
      <w:rPr>
        <w:rFonts w:ascii="Wingdings" w:hAnsi="Wingdings" w:hint="default"/>
      </w:rPr>
    </w:lvl>
    <w:lvl w:ilvl="2" w:tplc="0409000D" w:tentative="1">
      <w:start w:val="1"/>
      <w:numFmt w:val="bullet"/>
      <w:lvlText w:val=""/>
      <w:lvlJc w:val="left"/>
      <w:pPr>
        <w:ind w:left="1289" w:hanging="420"/>
      </w:pPr>
      <w:rPr>
        <w:rFonts w:ascii="Wingdings" w:hAnsi="Wingdings" w:hint="default"/>
      </w:rPr>
    </w:lvl>
    <w:lvl w:ilvl="3" w:tplc="04090001" w:tentative="1">
      <w:start w:val="1"/>
      <w:numFmt w:val="bullet"/>
      <w:lvlText w:val=""/>
      <w:lvlJc w:val="left"/>
      <w:pPr>
        <w:ind w:left="1709" w:hanging="420"/>
      </w:pPr>
      <w:rPr>
        <w:rFonts w:ascii="Wingdings" w:hAnsi="Wingdings" w:hint="default"/>
      </w:rPr>
    </w:lvl>
    <w:lvl w:ilvl="4" w:tplc="0409000B" w:tentative="1">
      <w:start w:val="1"/>
      <w:numFmt w:val="bullet"/>
      <w:lvlText w:val=""/>
      <w:lvlJc w:val="left"/>
      <w:pPr>
        <w:ind w:left="2129" w:hanging="420"/>
      </w:pPr>
      <w:rPr>
        <w:rFonts w:ascii="Wingdings" w:hAnsi="Wingdings" w:hint="default"/>
      </w:rPr>
    </w:lvl>
    <w:lvl w:ilvl="5" w:tplc="0409000D" w:tentative="1">
      <w:start w:val="1"/>
      <w:numFmt w:val="bullet"/>
      <w:lvlText w:val=""/>
      <w:lvlJc w:val="left"/>
      <w:pPr>
        <w:ind w:left="2549" w:hanging="420"/>
      </w:pPr>
      <w:rPr>
        <w:rFonts w:ascii="Wingdings" w:hAnsi="Wingdings" w:hint="default"/>
      </w:rPr>
    </w:lvl>
    <w:lvl w:ilvl="6" w:tplc="04090001" w:tentative="1">
      <w:start w:val="1"/>
      <w:numFmt w:val="bullet"/>
      <w:lvlText w:val=""/>
      <w:lvlJc w:val="left"/>
      <w:pPr>
        <w:ind w:left="2969" w:hanging="420"/>
      </w:pPr>
      <w:rPr>
        <w:rFonts w:ascii="Wingdings" w:hAnsi="Wingdings" w:hint="default"/>
      </w:rPr>
    </w:lvl>
    <w:lvl w:ilvl="7" w:tplc="0409000B" w:tentative="1">
      <w:start w:val="1"/>
      <w:numFmt w:val="bullet"/>
      <w:lvlText w:val=""/>
      <w:lvlJc w:val="left"/>
      <w:pPr>
        <w:ind w:left="3389" w:hanging="420"/>
      </w:pPr>
      <w:rPr>
        <w:rFonts w:ascii="Wingdings" w:hAnsi="Wingdings" w:hint="default"/>
      </w:rPr>
    </w:lvl>
    <w:lvl w:ilvl="8" w:tplc="0409000D" w:tentative="1">
      <w:start w:val="1"/>
      <w:numFmt w:val="bullet"/>
      <w:lvlText w:val=""/>
      <w:lvlJc w:val="left"/>
      <w:pPr>
        <w:ind w:left="3809" w:hanging="420"/>
      </w:pPr>
      <w:rPr>
        <w:rFonts w:ascii="Wingdings" w:hAnsi="Wingdings" w:hint="default"/>
      </w:rPr>
    </w:lvl>
  </w:abstractNum>
  <w:abstractNum w:abstractNumId="3" w15:restartNumberingAfterBreak="0">
    <w:nsid w:val="2F49404C"/>
    <w:multiLevelType w:val="hybridMultilevel"/>
    <w:tmpl w:val="04883C4A"/>
    <w:lvl w:ilvl="0" w:tplc="FA948CE8">
      <w:numFmt w:val="bullet"/>
      <w:lvlText w:val="※"/>
      <w:lvlJc w:val="left"/>
      <w:pPr>
        <w:ind w:left="360" w:hanging="36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15:restartNumberingAfterBreak="0">
    <w:nsid w:val="3A103487"/>
    <w:multiLevelType w:val="hybridMultilevel"/>
    <w:tmpl w:val="B5446FE4"/>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3BA73C59"/>
    <w:multiLevelType w:val="hybridMultilevel"/>
    <w:tmpl w:val="B1966C30"/>
    <w:lvl w:ilvl="0" w:tplc="C6BE1A42">
      <w:start w:val="1"/>
      <w:numFmt w:val="bullet"/>
      <w:pStyle w:val="a"/>
      <w:lvlText w:val=""/>
      <w:lvlJc w:val="left"/>
      <w:pPr>
        <w:ind w:left="704" w:hanging="420"/>
      </w:pPr>
      <w:rPr>
        <w:rFonts w:ascii="Wingdings" w:hAnsi="Wingdings" w:hint="default"/>
        <w:color w:val="auto"/>
      </w:rPr>
    </w:lvl>
    <w:lvl w:ilvl="1" w:tplc="0409000B">
      <w:start w:val="1"/>
      <w:numFmt w:val="bullet"/>
      <w:lvlText w:val=""/>
      <w:lvlJc w:val="left"/>
      <w:pPr>
        <w:ind w:left="-1854" w:hanging="420"/>
      </w:pPr>
      <w:rPr>
        <w:rFonts w:ascii="Wingdings" w:hAnsi="Wingdings" w:hint="default"/>
      </w:rPr>
    </w:lvl>
    <w:lvl w:ilvl="2" w:tplc="0409000D">
      <w:start w:val="1"/>
      <w:numFmt w:val="bullet"/>
      <w:lvlText w:val=""/>
      <w:lvlJc w:val="left"/>
      <w:pPr>
        <w:ind w:left="-1434" w:hanging="420"/>
      </w:pPr>
      <w:rPr>
        <w:rFonts w:ascii="Wingdings" w:hAnsi="Wingdings" w:hint="default"/>
      </w:rPr>
    </w:lvl>
    <w:lvl w:ilvl="3" w:tplc="04090001">
      <w:start w:val="1"/>
      <w:numFmt w:val="bullet"/>
      <w:lvlText w:val=""/>
      <w:lvlJc w:val="left"/>
      <w:pPr>
        <w:ind w:left="-1014" w:hanging="420"/>
      </w:pPr>
      <w:rPr>
        <w:rFonts w:ascii="Wingdings" w:hAnsi="Wingdings" w:hint="default"/>
      </w:rPr>
    </w:lvl>
    <w:lvl w:ilvl="4" w:tplc="0409000B">
      <w:start w:val="1"/>
      <w:numFmt w:val="bullet"/>
      <w:lvlText w:val=""/>
      <w:lvlJc w:val="left"/>
      <w:pPr>
        <w:ind w:left="-594" w:hanging="420"/>
      </w:pPr>
      <w:rPr>
        <w:rFonts w:ascii="Wingdings" w:hAnsi="Wingdings" w:hint="default"/>
      </w:rPr>
    </w:lvl>
    <w:lvl w:ilvl="5" w:tplc="0409000D">
      <w:start w:val="1"/>
      <w:numFmt w:val="bullet"/>
      <w:lvlText w:val=""/>
      <w:lvlJc w:val="left"/>
      <w:pPr>
        <w:ind w:left="-174" w:hanging="420"/>
      </w:pPr>
      <w:rPr>
        <w:rFonts w:ascii="Wingdings" w:hAnsi="Wingdings" w:hint="default"/>
      </w:rPr>
    </w:lvl>
    <w:lvl w:ilvl="6" w:tplc="04090001">
      <w:start w:val="1"/>
      <w:numFmt w:val="bullet"/>
      <w:lvlText w:val=""/>
      <w:lvlJc w:val="left"/>
      <w:pPr>
        <w:ind w:left="246" w:hanging="420"/>
      </w:pPr>
      <w:rPr>
        <w:rFonts w:ascii="Wingdings" w:hAnsi="Wingdings" w:hint="default"/>
      </w:rPr>
    </w:lvl>
    <w:lvl w:ilvl="7" w:tplc="0409000B">
      <w:start w:val="1"/>
      <w:numFmt w:val="bullet"/>
      <w:lvlText w:val=""/>
      <w:lvlJc w:val="left"/>
      <w:pPr>
        <w:ind w:left="666" w:hanging="420"/>
      </w:pPr>
      <w:rPr>
        <w:rFonts w:ascii="Wingdings" w:hAnsi="Wingdings" w:hint="default"/>
      </w:rPr>
    </w:lvl>
    <w:lvl w:ilvl="8" w:tplc="0409000D">
      <w:start w:val="1"/>
      <w:numFmt w:val="bullet"/>
      <w:lvlText w:val=""/>
      <w:lvlJc w:val="left"/>
      <w:pPr>
        <w:ind w:left="1086" w:hanging="420"/>
      </w:pPr>
      <w:rPr>
        <w:rFonts w:ascii="Wingdings" w:hAnsi="Wingdings" w:hint="default"/>
      </w:rPr>
    </w:lvl>
  </w:abstractNum>
  <w:abstractNum w:abstractNumId="6" w15:restartNumberingAfterBreak="0">
    <w:nsid w:val="3C0602FE"/>
    <w:multiLevelType w:val="hybridMultilevel"/>
    <w:tmpl w:val="0C22BEDE"/>
    <w:lvl w:ilvl="0" w:tplc="EA3EED42">
      <w:start w:val="1"/>
      <w:numFmt w:val="bullet"/>
      <w:lvlText w:val="□"/>
      <w:lvlJc w:val="left"/>
      <w:pPr>
        <w:ind w:left="840" w:hanging="420"/>
      </w:pPr>
      <w:rPr>
        <w:rFonts w:ascii="ＭＳ 明朝" w:eastAsia="ＭＳ 明朝" w:hAnsi="ＭＳ 明朝" w:cs="Calibri" w:hint="eastAsia"/>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7" w15:restartNumberingAfterBreak="0">
    <w:nsid w:val="4296268C"/>
    <w:multiLevelType w:val="hybridMultilevel"/>
    <w:tmpl w:val="1064446E"/>
    <w:lvl w:ilvl="0" w:tplc="B99E53F0">
      <w:start w:val="1"/>
      <w:numFmt w:val="bullet"/>
      <w:pStyle w:val="a0"/>
      <w:lvlText w:val="□"/>
      <w:lvlJc w:val="left"/>
      <w:pPr>
        <w:ind w:left="3965" w:hanging="420"/>
      </w:pPr>
      <w:rPr>
        <w:rFonts w:ascii="ＭＳ 明朝" w:eastAsia="ＭＳ 明朝" w:hAnsi="ＭＳ 明朝" w:cs="Calibri" w:hint="eastAsia"/>
        <w:color w:val="auto"/>
      </w:rPr>
    </w:lvl>
    <w:lvl w:ilvl="1" w:tplc="0409000B">
      <w:start w:val="1"/>
      <w:numFmt w:val="bullet"/>
      <w:lvlText w:val=""/>
      <w:lvlJc w:val="left"/>
      <w:pPr>
        <w:ind w:left="2060" w:hanging="420"/>
      </w:pPr>
      <w:rPr>
        <w:rFonts w:ascii="Wingdings" w:hAnsi="Wingdings" w:hint="default"/>
      </w:rPr>
    </w:lvl>
    <w:lvl w:ilvl="2" w:tplc="0409000D" w:tentative="1">
      <w:start w:val="1"/>
      <w:numFmt w:val="bullet"/>
      <w:lvlText w:val=""/>
      <w:lvlJc w:val="left"/>
      <w:pPr>
        <w:ind w:left="2480" w:hanging="420"/>
      </w:pPr>
      <w:rPr>
        <w:rFonts w:ascii="Wingdings" w:hAnsi="Wingdings" w:hint="default"/>
      </w:rPr>
    </w:lvl>
    <w:lvl w:ilvl="3" w:tplc="04090001" w:tentative="1">
      <w:start w:val="1"/>
      <w:numFmt w:val="bullet"/>
      <w:lvlText w:val=""/>
      <w:lvlJc w:val="left"/>
      <w:pPr>
        <w:ind w:left="2900" w:hanging="420"/>
      </w:pPr>
      <w:rPr>
        <w:rFonts w:ascii="Wingdings" w:hAnsi="Wingdings" w:hint="default"/>
      </w:rPr>
    </w:lvl>
    <w:lvl w:ilvl="4" w:tplc="0409000B" w:tentative="1">
      <w:start w:val="1"/>
      <w:numFmt w:val="bullet"/>
      <w:lvlText w:val=""/>
      <w:lvlJc w:val="left"/>
      <w:pPr>
        <w:ind w:left="3320" w:hanging="420"/>
      </w:pPr>
      <w:rPr>
        <w:rFonts w:ascii="Wingdings" w:hAnsi="Wingdings" w:hint="default"/>
      </w:rPr>
    </w:lvl>
    <w:lvl w:ilvl="5" w:tplc="0409000D" w:tentative="1">
      <w:start w:val="1"/>
      <w:numFmt w:val="bullet"/>
      <w:lvlText w:val=""/>
      <w:lvlJc w:val="left"/>
      <w:pPr>
        <w:ind w:left="3740" w:hanging="420"/>
      </w:pPr>
      <w:rPr>
        <w:rFonts w:ascii="Wingdings" w:hAnsi="Wingdings" w:hint="default"/>
      </w:rPr>
    </w:lvl>
    <w:lvl w:ilvl="6" w:tplc="04090001" w:tentative="1">
      <w:start w:val="1"/>
      <w:numFmt w:val="bullet"/>
      <w:lvlText w:val=""/>
      <w:lvlJc w:val="left"/>
      <w:pPr>
        <w:ind w:left="4160" w:hanging="420"/>
      </w:pPr>
      <w:rPr>
        <w:rFonts w:ascii="Wingdings" w:hAnsi="Wingdings" w:hint="default"/>
      </w:rPr>
    </w:lvl>
    <w:lvl w:ilvl="7" w:tplc="0409000B" w:tentative="1">
      <w:start w:val="1"/>
      <w:numFmt w:val="bullet"/>
      <w:lvlText w:val=""/>
      <w:lvlJc w:val="left"/>
      <w:pPr>
        <w:ind w:left="4580" w:hanging="420"/>
      </w:pPr>
      <w:rPr>
        <w:rFonts w:ascii="Wingdings" w:hAnsi="Wingdings" w:hint="default"/>
      </w:rPr>
    </w:lvl>
    <w:lvl w:ilvl="8" w:tplc="0409000D" w:tentative="1">
      <w:start w:val="1"/>
      <w:numFmt w:val="bullet"/>
      <w:lvlText w:val=""/>
      <w:lvlJc w:val="left"/>
      <w:pPr>
        <w:ind w:left="5000" w:hanging="420"/>
      </w:pPr>
      <w:rPr>
        <w:rFonts w:ascii="Wingdings" w:hAnsi="Wingdings" w:hint="default"/>
      </w:rPr>
    </w:lvl>
  </w:abstractNum>
  <w:abstractNum w:abstractNumId="8" w15:restartNumberingAfterBreak="0">
    <w:nsid w:val="4EB40F3F"/>
    <w:multiLevelType w:val="hybridMultilevel"/>
    <w:tmpl w:val="D6786204"/>
    <w:lvl w:ilvl="0" w:tplc="05E8E092">
      <w:start w:val="1"/>
      <w:numFmt w:val="decimal"/>
      <w:suff w:val="space"/>
      <w:lvlText w:val="第%1."/>
      <w:lvlJc w:val="left"/>
      <w:pPr>
        <w:ind w:left="1413" w:hanging="420"/>
      </w:pPr>
      <w:rPr>
        <w:rFonts w:asciiTheme="minorEastAsia" w:eastAsia="ＭＳ 明朝" w:hAnsiTheme="minorEastAsia" w:hint="default"/>
        <w:color w:val="auto"/>
        <w:lang w:val="en-US"/>
      </w:rPr>
    </w:lvl>
    <w:lvl w:ilvl="1" w:tplc="8D321816">
      <w:start w:val="1"/>
      <w:numFmt w:val="decimalFullWidth"/>
      <w:lvlText w:val="%2）"/>
      <w:lvlJc w:val="left"/>
      <w:pPr>
        <w:ind w:left="900" w:hanging="480"/>
      </w:pPr>
      <w:rPr>
        <w:rFonts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52210787"/>
    <w:multiLevelType w:val="hybridMultilevel"/>
    <w:tmpl w:val="11FA11F4"/>
    <w:lvl w:ilvl="0" w:tplc="04090011">
      <w:start w:val="1"/>
      <w:numFmt w:val="decimalEnclosedCircle"/>
      <w:lvlText w:val="%1"/>
      <w:lvlJc w:val="left"/>
      <w:pPr>
        <w:ind w:left="900" w:hanging="420"/>
      </w:p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10" w15:restartNumberingAfterBreak="0">
    <w:nsid w:val="627E48DE"/>
    <w:multiLevelType w:val="hybridMultilevel"/>
    <w:tmpl w:val="79CE5FB8"/>
    <w:lvl w:ilvl="0" w:tplc="04090011">
      <w:start w:val="1"/>
      <w:numFmt w:val="decimalEnclosedCircle"/>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1" w15:restartNumberingAfterBreak="0">
    <w:nsid w:val="63296105"/>
    <w:multiLevelType w:val="hybridMultilevel"/>
    <w:tmpl w:val="A112D826"/>
    <w:lvl w:ilvl="0" w:tplc="0409000F">
      <w:start w:val="1"/>
      <w:numFmt w:val="decimal"/>
      <w:lvlText w:val="%1."/>
      <w:lvlJc w:val="left"/>
      <w:pPr>
        <w:ind w:left="639" w:hanging="420"/>
      </w:pPr>
    </w:lvl>
    <w:lvl w:ilvl="1" w:tplc="04090017" w:tentative="1">
      <w:start w:val="1"/>
      <w:numFmt w:val="aiueoFullWidth"/>
      <w:lvlText w:val="(%2)"/>
      <w:lvlJc w:val="left"/>
      <w:pPr>
        <w:ind w:left="1059" w:hanging="420"/>
      </w:pPr>
    </w:lvl>
    <w:lvl w:ilvl="2" w:tplc="04090011" w:tentative="1">
      <w:start w:val="1"/>
      <w:numFmt w:val="decimalEnclosedCircle"/>
      <w:lvlText w:val="%3"/>
      <w:lvlJc w:val="left"/>
      <w:pPr>
        <w:ind w:left="1479" w:hanging="420"/>
      </w:pPr>
    </w:lvl>
    <w:lvl w:ilvl="3" w:tplc="0409000F" w:tentative="1">
      <w:start w:val="1"/>
      <w:numFmt w:val="decimal"/>
      <w:lvlText w:val="%4."/>
      <w:lvlJc w:val="left"/>
      <w:pPr>
        <w:ind w:left="1899" w:hanging="420"/>
      </w:pPr>
    </w:lvl>
    <w:lvl w:ilvl="4" w:tplc="04090017" w:tentative="1">
      <w:start w:val="1"/>
      <w:numFmt w:val="aiueoFullWidth"/>
      <w:lvlText w:val="(%5)"/>
      <w:lvlJc w:val="left"/>
      <w:pPr>
        <w:ind w:left="2319" w:hanging="420"/>
      </w:pPr>
    </w:lvl>
    <w:lvl w:ilvl="5" w:tplc="04090011" w:tentative="1">
      <w:start w:val="1"/>
      <w:numFmt w:val="decimalEnclosedCircle"/>
      <w:lvlText w:val="%6"/>
      <w:lvlJc w:val="left"/>
      <w:pPr>
        <w:ind w:left="2739" w:hanging="420"/>
      </w:pPr>
    </w:lvl>
    <w:lvl w:ilvl="6" w:tplc="0409000F" w:tentative="1">
      <w:start w:val="1"/>
      <w:numFmt w:val="decimal"/>
      <w:lvlText w:val="%7."/>
      <w:lvlJc w:val="left"/>
      <w:pPr>
        <w:ind w:left="3159" w:hanging="420"/>
      </w:pPr>
    </w:lvl>
    <w:lvl w:ilvl="7" w:tplc="04090017" w:tentative="1">
      <w:start w:val="1"/>
      <w:numFmt w:val="aiueoFullWidth"/>
      <w:lvlText w:val="(%8)"/>
      <w:lvlJc w:val="left"/>
      <w:pPr>
        <w:ind w:left="3579" w:hanging="420"/>
      </w:pPr>
    </w:lvl>
    <w:lvl w:ilvl="8" w:tplc="04090011" w:tentative="1">
      <w:start w:val="1"/>
      <w:numFmt w:val="decimalEnclosedCircle"/>
      <w:lvlText w:val="%9"/>
      <w:lvlJc w:val="left"/>
      <w:pPr>
        <w:ind w:left="3999" w:hanging="420"/>
      </w:pPr>
    </w:lvl>
  </w:abstractNum>
  <w:abstractNum w:abstractNumId="12" w15:restartNumberingAfterBreak="0">
    <w:nsid w:val="66E52C35"/>
    <w:multiLevelType w:val="hybridMultilevel"/>
    <w:tmpl w:val="37C27A0C"/>
    <w:lvl w:ilvl="0" w:tplc="04090011">
      <w:start w:val="1"/>
      <w:numFmt w:val="decimalEnclosedCircle"/>
      <w:lvlText w:val="%1"/>
      <w:lvlJc w:val="left"/>
      <w:pPr>
        <w:ind w:left="2092" w:hanging="420"/>
      </w:pPr>
    </w:lvl>
    <w:lvl w:ilvl="1" w:tplc="04090017" w:tentative="1">
      <w:start w:val="1"/>
      <w:numFmt w:val="aiueoFullWidth"/>
      <w:lvlText w:val="(%2)"/>
      <w:lvlJc w:val="left"/>
      <w:pPr>
        <w:ind w:left="2512" w:hanging="420"/>
      </w:pPr>
    </w:lvl>
    <w:lvl w:ilvl="2" w:tplc="04090011">
      <w:start w:val="1"/>
      <w:numFmt w:val="decimalEnclosedCircle"/>
      <w:lvlText w:val="%3"/>
      <w:lvlJc w:val="left"/>
      <w:pPr>
        <w:ind w:left="2932" w:hanging="420"/>
      </w:pPr>
    </w:lvl>
    <w:lvl w:ilvl="3" w:tplc="0409000F" w:tentative="1">
      <w:start w:val="1"/>
      <w:numFmt w:val="decimal"/>
      <w:lvlText w:val="%4."/>
      <w:lvlJc w:val="left"/>
      <w:pPr>
        <w:ind w:left="3352" w:hanging="420"/>
      </w:pPr>
    </w:lvl>
    <w:lvl w:ilvl="4" w:tplc="04090017" w:tentative="1">
      <w:start w:val="1"/>
      <w:numFmt w:val="aiueoFullWidth"/>
      <w:lvlText w:val="(%5)"/>
      <w:lvlJc w:val="left"/>
      <w:pPr>
        <w:ind w:left="3772" w:hanging="420"/>
      </w:pPr>
    </w:lvl>
    <w:lvl w:ilvl="5" w:tplc="04090011" w:tentative="1">
      <w:start w:val="1"/>
      <w:numFmt w:val="decimalEnclosedCircle"/>
      <w:lvlText w:val="%6"/>
      <w:lvlJc w:val="left"/>
      <w:pPr>
        <w:ind w:left="4192" w:hanging="420"/>
      </w:pPr>
    </w:lvl>
    <w:lvl w:ilvl="6" w:tplc="0409000F" w:tentative="1">
      <w:start w:val="1"/>
      <w:numFmt w:val="decimal"/>
      <w:lvlText w:val="%7."/>
      <w:lvlJc w:val="left"/>
      <w:pPr>
        <w:ind w:left="4612" w:hanging="420"/>
      </w:pPr>
    </w:lvl>
    <w:lvl w:ilvl="7" w:tplc="04090017" w:tentative="1">
      <w:start w:val="1"/>
      <w:numFmt w:val="aiueoFullWidth"/>
      <w:lvlText w:val="(%8)"/>
      <w:lvlJc w:val="left"/>
      <w:pPr>
        <w:ind w:left="5032" w:hanging="420"/>
      </w:pPr>
    </w:lvl>
    <w:lvl w:ilvl="8" w:tplc="04090011" w:tentative="1">
      <w:start w:val="1"/>
      <w:numFmt w:val="decimalEnclosedCircle"/>
      <w:lvlText w:val="%9"/>
      <w:lvlJc w:val="left"/>
      <w:pPr>
        <w:ind w:left="5452" w:hanging="420"/>
      </w:pPr>
    </w:lvl>
  </w:abstractNum>
  <w:abstractNum w:abstractNumId="13" w15:restartNumberingAfterBreak="0">
    <w:nsid w:val="6C5F3AF5"/>
    <w:multiLevelType w:val="hybridMultilevel"/>
    <w:tmpl w:val="13B0A254"/>
    <w:lvl w:ilvl="0" w:tplc="167A9CB4">
      <w:start w:val="1"/>
      <w:numFmt w:val="decimal"/>
      <w:suff w:val="space"/>
      <w:lvlText w:val="第%1."/>
      <w:lvlJc w:val="left"/>
      <w:pPr>
        <w:ind w:left="1413" w:hanging="420"/>
      </w:pPr>
      <w:rPr>
        <w:rFonts w:asciiTheme="minorEastAsia" w:eastAsia="ＭＳ 明朝" w:hAnsiTheme="minorEastAsia" w:hint="default"/>
        <w:color w:val="auto"/>
        <w:lang w:val="en-US"/>
      </w:rPr>
    </w:lvl>
    <w:lvl w:ilvl="1" w:tplc="8D321816">
      <w:start w:val="1"/>
      <w:numFmt w:val="decimalFullWidth"/>
      <w:lvlText w:val="%2）"/>
      <w:lvlJc w:val="left"/>
      <w:pPr>
        <w:ind w:left="900" w:hanging="480"/>
      </w:pPr>
      <w:rPr>
        <w:rFonts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6EDA607A"/>
    <w:multiLevelType w:val="hybridMultilevel"/>
    <w:tmpl w:val="F6C0E918"/>
    <w:lvl w:ilvl="0" w:tplc="C568A234">
      <w:start w:val="1"/>
      <w:numFmt w:val="decimal"/>
      <w:lvlText w:val="%1）"/>
      <w:lvlJc w:val="left"/>
      <w:pPr>
        <w:ind w:left="1558" w:hanging="420"/>
      </w:pPr>
      <w:rPr>
        <w:rFonts w:ascii="ＭＳ 明朝" w:eastAsia="ＭＳ 明朝" w:hAnsi="ＭＳ 明朝" w:hint="default"/>
        <w:color w:val="auto"/>
      </w:rPr>
    </w:lvl>
    <w:lvl w:ilvl="1" w:tplc="04090017">
      <w:start w:val="1"/>
      <w:numFmt w:val="aiueoFullWidth"/>
      <w:lvlText w:val="(%2)"/>
      <w:lvlJc w:val="left"/>
      <w:pPr>
        <w:ind w:left="1978" w:hanging="420"/>
      </w:pPr>
    </w:lvl>
    <w:lvl w:ilvl="2" w:tplc="04090011" w:tentative="1">
      <w:start w:val="1"/>
      <w:numFmt w:val="decimalEnclosedCircle"/>
      <w:lvlText w:val="%3"/>
      <w:lvlJc w:val="left"/>
      <w:pPr>
        <w:ind w:left="2398" w:hanging="420"/>
      </w:pPr>
    </w:lvl>
    <w:lvl w:ilvl="3" w:tplc="0409000F" w:tentative="1">
      <w:start w:val="1"/>
      <w:numFmt w:val="decimal"/>
      <w:lvlText w:val="%4."/>
      <w:lvlJc w:val="left"/>
      <w:pPr>
        <w:ind w:left="2818" w:hanging="420"/>
      </w:pPr>
    </w:lvl>
    <w:lvl w:ilvl="4" w:tplc="04090017" w:tentative="1">
      <w:start w:val="1"/>
      <w:numFmt w:val="aiueoFullWidth"/>
      <w:lvlText w:val="(%5)"/>
      <w:lvlJc w:val="left"/>
      <w:pPr>
        <w:ind w:left="3238" w:hanging="420"/>
      </w:pPr>
    </w:lvl>
    <w:lvl w:ilvl="5" w:tplc="04090011" w:tentative="1">
      <w:start w:val="1"/>
      <w:numFmt w:val="decimalEnclosedCircle"/>
      <w:lvlText w:val="%6"/>
      <w:lvlJc w:val="left"/>
      <w:pPr>
        <w:ind w:left="3658" w:hanging="420"/>
      </w:pPr>
    </w:lvl>
    <w:lvl w:ilvl="6" w:tplc="0409000F" w:tentative="1">
      <w:start w:val="1"/>
      <w:numFmt w:val="decimal"/>
      <w:lvlText w:val="%7."/>
      <w:lvlJc w:val="left"/>
      <w:pPr>
        <w:ind w:left="4078" w:hanging="420"/>
      </w:pPr>
    </w:lvl>
    <w:lvl w:ilvl="7" w:tplc="04090017" w:tentative="1">
      <w:start w:val="1"/>
      <w:numFmt w:val="aiueoFullWidth"/>
      <w:lvlText w:val="(%8)"/>
      <w:lvlJc w:val="left"/>
      <w:pPr>
        <w:ind w:left="4498" w:hanging="420"/>
      </w:pPr>
    </w:lvl>
    <w:lvl w:ilvl="8" w:tplc="04090011" w:tentative="1">
      <w:start w:val="1"/>
      <w:numFmt w:val="decimalEnclosedCircle"/>
      <w:lvlText w:val="%9"/>
      <w:lvlJc w:val="left"/>
      <w:pPr>
        <w:ind w:left="4918" w:hanging="420"/>
      </w:pPr>
    </w:lvl>
  </w:abstractNum>
  <w:abstractNum w:abstractNumId="15" w15:restartNumberingAfterBreak="0">
    <w:nsid w:val="776959EC"/>
    <w:multiLevelType w:val="hybridMultilevel"/>
    <w:tmpl w:val="170C9502"/>
    <w:lvl w:ilvl="0" w:tplc="900481FC">
      <w:start w:val="3"/>
      <w:numFmt w:val="bullet"/>
      <w:lvlText w:val="※"/>
      <w:lvlJc w:val="left"/>
      <w:pPr>
        <w:ind w:left="780" w:hanging="360"/>
      </w:pPr>
      <w:rPr>
        <w:rFonts w:ascii="ＭＳ 明朝" w:eastAsia="ＭＳ 明朝" w:hAnsi="ＭＳ 明朝" w:cs="ＭＳ 明朝" w:hint="eastAsia"/>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6" w15:restartNumberingAfterBreak="0">
    <w:nsid w:val="7D17353E"/>
    <w:multiLevelType w:val="hybridMultilevel"/>
    <w:tmpl w:val="85ACBF30"/>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5"/>
  </w:num>
  <w:num w:numId="2">
    <w:abstractNumId w:val="6"/>
  </w:num>
  <w:num w:numId="3">
    <w:abstractNumId w:val="7"/>
  </w:num>
  <w:num w:numId="4">
    <w:abstractNumId w:val="12"/>
  </w:num>
  <w:num w:numId="5">
    <w:abstractNumId w:val="5"/>
  </w:num>
  <w:num w:numId="6">
    <w:abstractNumId w:val="5"/>
  </w:num>
  <w:num w:numId="7">
    <w:abstractNumId w:val="5"/>
  </w:num>
  <w:num w:numId="8">
    <w:abstractNumId w:val="5"/>
  </w:num>
  <w:num w:numId="9">
    <w:abstractNumId w:val="5"/>
  </w:num>
  <w:num w:numId="10">
    <w:abstractNumId w:val="5"/>
  </w:num>
  <w:num w:numId="11">
    <w:abstractNumId w:val="10"/>
  </w:num>
  <w:num w:numId="12">
    <w:abstractNumId w:val="1"/>
  </w:num>
  <w:num w:numId="13">
    <w:abstractNumId w:val="4"/>
  </w:num>
  <w:num w:numId="14">
    <w:abstractNumId w:val="8"/>
  </w:num>
  <w:num w:numId="15">
    <w:abstractNumId w:val="2"/>
  </w:num>
  <w:num w:numId="16">
    <w:abstractNumId w:val="16"/>
  </w:num>
  <w:num w:numId="17">
    <w:abstractNumId w:val="7"/>
  </w:num>
  <w:num w:numId="18">
    <w:abstractNumId w:val="7"/>
  </w:num>
  <w:num w:numId="19">
    <w:abstractNumId w:val="9"/>
  </w:num>
  <w:num w:numId="20">
    <w:abstractNumId w:val="14"/>
  </w:num>
  <w:num w:numId="21">
    <w:abstractNumId w:val="7"/>
  </w:num>
  <w:num w:numId="22">
    <w:abstractNumId w:val="7"/>
  </w:num>
  <w:num w:numId="23">
    <w:abstractNumId w:val="7"/>
  </w:num>
  <w:num w:numId="24">
    <w:abstractNumId w:val="7"/>
  </w:num>
  <w:num w:numId="25">
    <w:abstractNumId w:val="3"/>
  </w:num>
  <w:num w:numId="26">
    <w:abstractNumId w:val="0"/>
  </w:num>
  <w:num w:numId="27">
    <w:abstractNumId w:val="8"/>
    <w:lvlOverride w:ilvl="0">
      <w:lvl w:ilvl="0" w:tplc="05E8E092">
        <w:start w:val="1"/>
        <w:numFmt w:val="decimal"/>
        <w:suff w:val="space"/>
        <w:lvlText w:val="第%1."/>
        <w:lvlJc w:val="left"/>
        <w:pPr>
          <w:ind w:left="562" w:hanging="420"/>
        </w:pPr>
        <w:rPr>
          <w:rFonts w:asciiTheme="minorEastAsia" w:eastAsia="ＭＳ 明朝" w:hAnsiTheme="minorEastAsia" w:hint="default"/>
          <w:color w:val="FF0000"/>
        </w:rPr>
      </w:lvl>
    </w:lvlOverride>
    <w:lvlOverride w:ilvl="1">
      <w:lvl w:ilvl="1" w:tplc="8D321816" w:tentative="1">
        <w:start w:val="1"/>
        <w:numFmt w:val="aiueoFullWidth"/>
        <w:lvlText w:val="(%2)"/>
        <w:lvlJc w:val="left"/>
        <w:pPr>
          <w:ind w:left="840" w:hanging="420"/>
        </w:pPr>
      </w:lvl>
    </w:lvlOverride>
    <w:lvlOverride w:ilvl="2">
      <w:lvl w:ilvl="2" w:tplc="04090011" w:tentative="1">
        <w:start w:val="1"/>
        <w:numFmt w:val="decimalEnclosedCircle"/>
        <w:lvlText w:val="%3"/>
        <w:lvlJc w:val="left"/>
        <w:pPr>
          <w:ind w:left="1260" w:hanging="420"/>
        </w:pPr>
      </w:lvl>
    </w:lvlOverride>
    <w:lvlOverride w:ilvl="3">
      <w:lvl w:ilvl="3" w:tplc="0409000F" w:tentative="1">
        <w:start w:val="1"/>
        <w:numFmt w:val="decimal"/>
        <w:lvlText w:val="%4."/>
        <w:lvlJc w:val="left"/>
        <w:pPr>
          <w:ind w:left="1680" w:hanging="420"/>
        </w:pPr>
      </w:lvl>
    </w:lvlOverride>
    <w:lvlOverride w:ilvl="4">
      <w:lvl w:ilvl="4" w:tplc="04090017" w:tentative="1">
        <w:start w:val="1"/>
        <w:numFmt w:val="aiueoFullWidth"/>
        <w:lvlText w:val="(%5)"/>
        <w:lvlJc w:val="left"/>
        <w:pPr>
          <w:ind w:left="2100" w:hanging="420"/>
        </w:pPr>
      </w:lvl>
    </w:lvlOverride>
    <w:lvlOverride w:ilvl="5">
      <w:lvl w:ilvl="5" w:tplc="04090011" w:tentative="1">
        <w:start w:val="1"/>
        <w:numFmt w:val="decimalEnclosedCircle"/>
        <w:lvlText w:val="%6"/>
        <w:lvlJc w:val="left"/>
        <w:pPr>
          <w:ind w:left="2520" w:hanging="420"/>
        </w:pPr>
      </w:lvl>
    </w:lvlOverride>
    <w:lvlOverride w:ilvl="6">
      <w:lvl w:ilvl="6" w:tplc="0409000F" w:tentative="1">
        <w:start w:val="1"/>
        <w:numFmt w:val="decimal"/>
        <w:lvlText w:val="%7."/>
        <w:lvlJc w:val="left"/>
        <w:pPr>
          <w:ind w:left="2940" w:hanging="420"/>
        </w:pPr>
      </w:lvl>
    </w:lvlOverride>
    <w:lvlOverride w:ilvl="7">
      <w:lvl w:ilvl="7" w:tplc="04090017" w:tentative="1">
        <w:start w:val="1"/>
        <w:numFmt w:val="aiueoFullWidth"/>
        <w:lvlText w:val="(%8)"/>
        <w:lvlJc w:val="left"/>
        <w:pPr>
          <w:ind w:left="3360" w:hanging="420"/>
        </w:pPr>
      </w:lvl>
    </w:lvlOverride>
    <w:lvlOverride w:ilvl="8">
      <w:lvl w:ilvl="8" w:tplc="04090011" w:tentative="1">
        <w:start w:val="1"/>
        <w:numFmt w:val="decimalEnclosedCircle"/>
        <w:lvlText w:val="%9"/>
        <w:lvlJc w:val="left"/>
        <w:pPr>
          <w:ind w:left="3780" w:hanging="420"/>
        </w:pPr>
      </w:lvl>
    </w:lvlOverride>
  </w:num>
  <w:num w:numId="28">
    <w:abstractNumId w:val="13"/>
  </w:num>
  <w:num w:numId="29">
    <w:abstractNumId w:val="15"/>
  </w:num>
  <w:num w:numId="30">
    <w:abstractNumId w:val="1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841"/>
  <w:evenAndOddHeaders/>
  <w:drawingGridHorizontalSpacing w:val="219"/>
  <w:drawingGridVerticalSpacing w:val="345"/>
  <w:characterSpacingControl w:val="doNotCompress"/>
  <w:hdrShapeDefaults>
    <o:shapedefaults v:ext="edit" spidmax="233473">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20861"/>
    <w:rsid w:val="00001098"/>
    <w:rsid w:val="00002E0B"/>
    <w:rsid w:val="000075E7"/>
    <w:rsid w:val="00014D67"/>
    <w:rsid w:val="00017696"/>
    <w:rsid w:val="00021B84"/>
    <w:rsid w:val="00023758"/>
    <w:rsid w:val="00023CDE"/>
    <w:rsid w:val="00024158"/>
    <w:rsid w:val="00025CE3"/>
    <w:rsid w:val="00031D90"/>
    <w:rsid w:val="00033002"/>
    <w:rsid w:val="00033F6E"/>
    <w:rsid w:val="0003644B"/>
    <w:rsid w:val="0004009C"/>
    <w:rsid w:val="000420AD"/>
    <w:rsid w:val="00045CAC"/>
    <w:rsid w:val="0004665C"/>
    <w:rsid w:val="000526D7"/>
    <w:rsid w:val="000533F9"/>
    <w:rsid w:val="000546A4"/>
    <w:rsid w:val="00060B76"/>
    <w:rsid w:val="00060C26"/>
    <w:rsid w:val="000648BD"/>
    <w:rsid w:val="00065811"/>
    <w:rsid w:val="000663B2"/>
    <w:rsid w:val="000679F6"/>
    <w:rsid w:val="00067B68"/>
    <w:rsid w:val="000772F1"/>
    <w:rsid w:val="00077C77"/>
    <w:rsid w:val="000818A4"/>
    <w:rsid w:val="0008227A"/>
    <w:rsid w:val="00082614"/>
    <w:rsid w:val="0008648D"/>
    <w:rsid w:val="00086B7A"/>
    <w:rsid w:val="0008714E"/>
    <w:rsid w:val="00087D1A"/>
    <w:rsid w:val="00087FEB"/>
    <w:rsid w:val="00090095"/>
    <w:rsid w:val="000919BA"/>
    <w:rsid w:val="000921C4"/>
    <w:rsid w:val="00092996"/>
    <w:rsid w:val="00094656"/>
    <w:rsid w:val="000A17B1"/>
    <w:rsid w:val="000A2B8E"/>
    <w:rsid w:val="000A2E19"/>
    <w:rsid w:val="000A34E2"/>
    <w:rsid w:val="000A4C12"/>
    <w:rsid w:val="000A50F4"/>
    <w:rsid w:val="000A5111"/>
    <w:rsid w:val="000A5C57"/>
    <w:rsid w:val="000A6EF9"/>
    <w:rsid w:val="000B384B"/>
    <w:rsid w:val="000C356C"/>
    <w:rsid w:val="000C4005"/>
    <w:rsid w:val="000C40DF"/>
    <w:rsid w:val="000C79FE"/>
    <w:rsid w:val="000D1E0A"/>
    <w:rsid w:val="000E0301"/>
    <w:rsid w:val="000E0F00"/>
    <w:rsid w:val="000E4B81"/>
    <w:rsid w:val="000E5469"/>
    <w:rsid w:val="000E6724"/>
    <w:rsid w:val="000F3763"/>
    <w:rsid w:val="000F3FE0"/>
    <w:rsid w:val="000F5095"/>
    <w:rsid w:val="00104E01"/>
    <w:rsid w:val="00107B5E"/>
    <w:rsid w:val="00107C20"/>
    <w:rsid w:val="00121FBE"/>
    <w:rsid w:val="0012692D"/>
    <w:rsid w:val="00127F55"/>
    <w:rsid w:val="00132497"/>
    <w:rsid w:val="001347D3"/>
    <w:rsid w:val="00135A3D"/>
    <w:rsid w:val="00137B3E"/>
    <w:rsid w:val="001403BA"/>
    <w:rsid w:val="001404E7"/>
    <w:rsid w:val="001415FA"/>
    <w:rsid w:val="0014335C"/>
    <w:rsid w:val="0014422C"/>
    <w:rsid w:val="001446E4"/>
    <w:rsid w:val="00144A6C"/>
    <w:rsid w:val="00147747"/>
    <w:rsid w:val="00147C8A"/>
    <w:rsid w:val="00147D41"/>
    <w:rsid w:val="00153500"/>
    <w:rsid w:val="001564D5"/>
    <w:rsid w:val="00156D91"/>
    <w:rsid w:val="00162AFD"/>
    <w:rsid w:val="00163E60"/>
    <w:rsid w:val="00164149"/>
    <w:rsid w:val="00164E48"/>
    <w:rsid w:val="001659C9"/>
    <w:rsid w:val="0016624A"/>
    <w:rsid w:val="001668B8"/>
    <w:rsid w:val="00166BF2"/>
    <w:rsid w:val="00166D4C"/>
    <w:rsid w:val="001716F0"/>
    <w:rsid w:val="0017256C"/>
    <w:rsid w:val="001735CE"/>
    <w:rsid w:val="001758A3"/>
    <w:rsid w:val="0017657D"/>
    <w:rsid w:val="00176698"/>
    <w:rsid w:val="0017783D"/>
    <w:rsid w:val="00177FDB"/>
    <w:rsid w:val="00182C87"/>
    <w:rsid w:val="001845D8"/>
    <w:rsid w:val="00186282"/>
    <w:rsid w:val="0019233B"/>
    <w:rsid w:val="00192E61"/>
    <w:rsid w:val="00195CC5"/>
    <w:rsid w:val="001968A7"/>
    <w:rsid w:val="001A01CA"/>
    <w:rsid w:val="001A1371"/>
    <w:rsid w:val="001A2814"/>
    <w:rsid w:val="001A4DE3"/>
    <w:rsid w:val="001A5FEE"/>
    <w:rsid w:val="001B0EB4"/>
    <w:rsid w:val="001B24CC"/>
    <w:rsid w:val="001B2D07"/>
    <w:rsid w:val="001B32FC"/>
    <w:rsid w:val="001C1BF6"/>
    <w:rsid w:val="001C2189"/>
    <w:rsid w:val="001C21CF"/>
    <w:rsid w:val="001C7342"/>
    <w:rsid w:val="001C7C34"/>
    <w:rsid w:val="001D08B6"/>
    <w:rsid w:val="001D1AE7"/>
    <w:rsid w:val="001D3883"/>
    <w:rsid w:val="001D396A"/>
    <w:rsid w:val="001D45BB"/>
    <w:rsid w:val="001E0667"/>
    <w:rsid w:val="001E0CB5"/>
    <w:rsid w:val="001E0DB7"/>
    <w:rsid w:val="001E0F36"/>
    <w:rsid w:val="001E15DE"/>
    <w:rsid w:val="001E3415"/>
    <w:rsid w:val="001E5139"/>
    <w:rsid w:val="001F1119"/>
    <w:rsid w:val="001F14E1"/>
    <w:rsid w:val="001F19EB"/>
    <w:rsid w:val="001F3BB4"/>
    <w:rsid w:val="001F4319"/>
    <w:rsid w:val="001F5A74"/>
    <w:rsid w:val="001F62EA"/>
    <w:rsid w:val="001F6D50"/>
    <w:rsid w:val="001F6DF8"/>
    <w:rsid w:val="00200705"/>
    <w:rsid w:val="00200DDD"/>
    <w:rsid w:val="00201098"/>
    <w:rsid w:val="002022A3"/>
    <w:rsid w:val="00203173"/>
    <w:rsid w:val="00204FDC"/>
    <w:rsid w:val="002050CA"/>
    <w:rsid w:val="00206733"/>
    <w:rsid w:val="002077FE"/>
    <w:rsid w:val="00210276"/>
    <w:rsid w:val="0021027A"/>
    <w:rsid w:val="00211350"/>
    <w:rsid w:val="00211F3F"/>
    <w:rsid w:val="00217717"/>
    <w:rsid w:val="00217C53"/>
    <w:rsid w:val="00220861"/>
    <w:rsid w:val="00223D12"/>
    <w:rsid w:val="002240EA"/>
    <w:rsid w:val="002302A2"/>
    <w:rsid w:val="0023160D"/>
    <w:rsid w:val="00237A5E"/>
    <w:rsid w:val="00241E4A"/>
    <w:rsid w:val="002435B3"/>
    <w:rsid w:val="00245178"/>
    <w:rsid w:val="00247BCA"/>
    <w:rsid w:val="00250FC5"/>
    <w:rsid w:val="002518A6"/>
    <w:rsid w:val="00257632"/>
    <w:rsid w:val="002630C1"/>
    <w:rsid w:val="00264C4F"/>
    <w:rsid w:val="002706C6"/>
    <w:rsid w:val="002732DA"/>
    <w:rsid w:val="002737A4"/>
    <w:rsid w:val="0027385D"/>
    <w:rsid w:val="002744EA"/>
    <w:rsid w:val="0027694E"/>
    <w:rsid w:val="002774C8"/>
    <w:rsid w:val="002777EC"/>
    <w:rsid w:val="00277C38"/>
    <w:rsid w:val="0029654C"/>
    <w:rsid w:val="00296CD5"/>
    <w:rsid w:val="00296E10"/>
    <w:rsid w:val="002A19B7"/>
    <w:rsid w:val="002A3B2D"/>
    <w:rsid w:val="002A77CB"/>
    <w:rsid w:val="002B0118"/>
    <w:rsid w:val="002B631E"/>
    <w:rsid w:val="002C2342"/>
    <w:rsid w:val="002C4F2E"/>
    <w:rsid w:val="002C5918"/>
    <w:rsid w:val="002D222B"/>
    <w:rsid w:val="002D256A"/>
    <w:rsid w:val="002D40F0"/>
    <w:rsid w:val="002D5E63"/>
    <w:rsid w:val="002D6E6F"/>
    <w:rsid w:val="002E2729"/>
    <w:rsid w:val="002E324E"/>
    <w:rsid w:val="002E37B8"/>
    <w:rsid w:val="002F1912"/>
    <w:rsid w:val="002F1DBD"/>
    <w:rsid w:val="002F1E73"/>
    <w:rsid w:val="002F2353"/>
    <w:rsid w:val="002F4288"/>
    <w:rsid w:val="002F62EB"/>
    <w:rsid w:val="002F7919"/>
    <w:rsid w:val="00300EE4"/>
    <w:rsid w:val="0030329A"/>
    <w:rsid w:val="00306738"/>
    <w:rsid w:val="00307192"/>
    <w:rsid w:val="00312EC7"/>
    <w:rsid w:val="00313D2B"/>
    <w:rsid w:val="0031565C"/>
    <w:rsid w:val="0031789A"/>
    <w:rsid w:val="00317999"/>
    <w:rsid w:val="0032390B"/>
    <w:rsid w:val="003243C5"/>
    <w:rsid w:val="00324449"/>
    <w:rsid w:val="00324DCF"/>
    <w:rsid w:val="0032641A"/>
    <w:rsid w:val="003309E3"/>
    <w:rsid w:val="00331D85"/>
    <w:rsid w:val="003350AA"/>
    <w:rsid w:val="00337F14"/>
    <w:rsid w:val="00341303"/>
    <w:rsid w:val="00341F85"/>
    <w:rsid w:val="003424A2"/>
    <w:rsid w:val="00342F7E"/>
    <w:rsid w:val="003444FF"/>
    <w:rsid w:val="003448C7"/>
    <w:rsid w:val="00346268"/>
    <w:rsid w:val="00347955"/>
    <w:rsid w:val="0035144A"/>
    <w:rsid w:val="00351BB3"/>
    <w:rsid w:val="003630D8"/>
    <w:rsid w:val="003659CF"/>
    <w:rsid w:val="0036751D"/>
    <w:rsid w:val="00373EDB"/>
    <w:rsid w:val="003753C7"/>
    <w:rsid w:val="003753CF"/>
    <w:rsid w:val="00376639"/>
    <w:rsid w:val="0038091C"/>
    <w:rsid w:val="00383153"/>
    <w:rsid w:val="00384F97"/>
    <w:rsid w:val="00385C84"/>
    <w:rsid w:val="00393E48"/>
    <w:rsid w:val="00397FC3"/>
    <w:rsid w:val="003A06A3"/>
    <w:rsid w:val="003A1981"/>
    <w:rsid w:val="003A2460"/>
    <w:rsid w:val="003A2AD4"/>
    <w:rsid w:val="003A4166"/>
    <w:rsid w:val="003B1530"/>
    <w:rsid w:val="003B1BBA"/>
    <w:rsid w:val="003B2153"/>
    <w:rsid w:val="003B5544"/>
    <w:rsid w:val="003B7B28"/>
    <w:rsid w:val="003C1B1B"/>
    <w:rsid w:val="003C3AA2"/>
    <w:rsid w:val="003C4F9B"/>
    <w:rsid w:val="003C57ED"/>
    <w:rsid w:val="003D22B0"/>
    <w:rsid w:val="003D7EB1"/>
    <w:rsid w:val="003E65E4"/>
    <w:rsid w:val="003E6AB4"/>
    <w:rsid w:val="003F106F"/>
    <w:rsid w:val="003F33A5"/>
    <w:rsid w:val="0040509C"/>
    <w:rsid w:val="0040647D"/>
    <w:rsid w:val="00406764"/>
    <w:rsid w:val="00407298"/>
    <w:rsid w:val="00413CE5"/>
    <w:rsid w:val="00413FB7"/>
    <w:rsid w:val="004157FF"/>
    <w:rsid w:val="00415AED"/>
    <w:rsid w:val="00415F8A"/>
    <w:rsid w:val="00416D1C"/>
    <w:rsid w:val="00417C38"/>
    <w:rsid w:val="00420AB6"/>
    <w:rsid w:val="004218AB"/>
    <w:rsid w:val="00430EC6"/>
    <w:rsid w:val="00431D53"/>
    <w:rsid w:val="0043352D"/>
    <w:rsid w:val="00437437"/>
    <w:rsid w:val="0044345A"/>
    <w:rsid w:val="00443AA8"/>
    <w:rsid w:val="00443F69"/>
    <w:rsid w:val="00444FD7"/>
    <w:rsid w:val="00450086"/>
    <w:rsid w:val="0045165A"/>
    <w:rsid w:val="00454DE9"/>
    <w:rsid w:val="0045595D"/>
    <w:rsid w:val="00457F93"/>
    <w:rsid w:val="0046368C"/>
    <w:rsid w:val="00467138"/>
    <w:rsid w:val="0047132E"/>
    <w:rsid w:val="004719C0"/>
    <w:rsid w:val="00472230"/>
    <w:rsid w:val="00472649"/>
    <w:rsid w:val="004734A0"/>
    <w:rsid w:val="00473D97"/>
    <w:rsid w:val="00474996"/>
    <w:rsid w:val="0048133A"/>
    <w:rsid w:val="00481E38"/>
    <w:rsid w:val="00483473"/>
    <w:rsid w:val="004852FE"/>
    <w:rsid w:val="0048633B"/>
    <w:rsid w:val="00492D2F"/>
    <w:rsid w:val="004938F4"/>
    <w:rsid w:val="004A0377"/>
    <w:rsid w:val="004A04E5"/>
    <w:rsid w:val="004A12FC"/>
    <w:rsid w:val="004A52E1"/>
    <w:rsid w:val="004A660F"/>
    <w:rsid w:val="004A686E"/>
    <w:rsid w:val="004B1F95"/>
    <w:rsid w:val="004B4AEC"/>
    <w:rsid w:val="004B7A6E"/>
    <w:rsid w:val="004C1AE6"/>
    <w:rsid w:val="004C23E0"/>
    <w:rsid w:val="004C2B6F"/>
    <w:rsid w:val="004C2FF7"/>
    <w:rsid w:val="004C34D7"/>
    <w:rsid w:val="004C5497"/>
    <w:rsid w:val="004C55FB"/>
    <w:rsid w:val="004D3702"/>
    <w:rsid w:val="004D4175"/>
    <w:rsid w:val="004D43A3"/>
    <w:rsid w:val="004D606D"/>
    <w:rsid w:val="004E1EF3"/>
    <w:rsid w:val="004E42F3"/>
    <w:rsid w:val="004E6D9B"/>
    <w:rsid w:val="004E72F2"/>
    <w:rsid w:val="004E7BC5"/>
    <w:rsid w:val="004F615E"/>
    <w:rsid w:val="004F69A7"/>
    <w:rsid w:val="00501C6D"/>
    <w:rsid w:val="005025FF"/>
    <w:rsid w:val="0050293C"/>
    <w:rsid w:val="005072D9"/>
    <w:rsid w:val="005107FB"/>
    <w:rsid w:val="00510A21"/>
    <w:rsid w:val="00513806"/>
    <w:rsid w:val="00514CD2"/>
    <w:rsid w:val="00515609"/>
    <w:rsid w:val="00515FD5"/>
    <w:rsid w:val="00517F98"/>
    <w:rsid w:val="00527F57"/>
    <w:rsid w:val="00531417"/>
    <w:rsid w:val="00532C0E"/>
    <w:rsid w:val="005343D8"/>
    <w:rsid w:val="005350A4"/>
    <w:rsid w:val="00540CA6"/>
    <w:rsid w:val="00543DB0"/>
    <w:rsid w:val="00544A76"/>
    <w:rsid w:val="00550A67"/>
    <w:rsid w:val="00550BFF"/>
    <w:rsid w:val="00551D62"/>
    <w:rsid w:val="00555310"/>
    <w:rsid w:val="00555F9C"/>
    <w:rsid w:val="00556913"/>
    <w:rsid w:val="00557BC0"/>
    <w:rsid w:val="00560AAC"/>
    <w:rsid w:val="00560BA0"/>
    <w:rsid w:val="005610D5"/>
    <w:rsid w:val="00561AAF"/>
    <w:rsid w:val="00562098"/>
    <w:rsid w:val="00562E12"/>
    <w:rsid w:val="0056451B"/>
    <w:rsid w:val="005674BE"/>
    <w:rsid w:val="0056786A"/>
    <w:rsid w:val="00567E6A"/>
    <w:rsid w:val="0057513F"/>
    <w:rsid w:val="00582D29"/>
    <w:rsid w:val="0058506A"/>
    <w:rsid w:val="0058726A"/>
    <w:rsid w:val="00591140"/>
    <w:rsid w:val="005968B4"/>
    <w:rsid w:val="005A1258"/>
    <w:rsid w:val="005A51D3"/>
    <w:rsid w:val="005A5C76"/>
    <w:rsid w:val="005B49F7"/>
    <w:rsid w:val="005B4AD3"/>
    <w:rsid w:val="005C12BC"/>
    <w:rsid w:val="005C1554"/>
    <w:rsid w:val="005C599F"/>
    <w:rsid w:val="005C5BE8"/>
    <w:rsid w:val="005C7654"/>
    <w:rsid w:val="005D23AA"/>
    <w:rsid w:val="005D7993"/>
    <w:rsid w:val="005E2D20"/>
    <w:rsid w:val="005F0E9E"/>
    <w:rsid w:val="005F348F"/>
    <w:rsid w:val="005F4F53"/>
    <w:rsid w:val="005F53BF"/>
    <w:rsid w:val="005F66E3"/>
    <w:rsid w:val="006018E7"/>
    <w:rsid w:val="006052C6"/>
    <w:rsid w:val="006056CA"/>
    <w:rsid w:val="00607276"/>
    <w:rsid w:val="0060764C"/>
    <w:rsid w:val="00612A67"/>
    <w:rsid w:val="006160F6"/>
    <w:rsid w:val="006200D2"/>
    <w:rsid w:val="00620551"/>
    <w:rsid w:val="0062582E"/>
    <w:rsid w:val="006261D4"/>
    <w:rsid w:val="00632F0D"/>
    <w:rsid w:val="00634B77"/>
    <w:rsid w:val="00635945"/>
    <w:rsid w:val="0063649D"/>
    <w:rsid w:val="00636C18"/>
    <w:rsid w:val="00637274"/>
    <w:rsid w:val="00642233"/>
    <w:rsid w:val="00642FFC"/>
    <w:rsid w:val="00644748"/>
    <w:rsid w:val="00646243"/>
    <w:rsid w:val="00651BA4"/>
    <w:rsid w:val="00655DBD"/>
    <w:rsid w:val="00656EFA"/>
    <w:rsid w:val="00656F80"/>
    <w:rsid w:val="006653C1"/>
    <w:rsid w:val="00665B66"/>
    <w:rsid w:val="00670E01"/>
    <w:rsid w:val="006729A9"/>
    <w:rsid w:val="0068318A"/>
    <w:rsid w:val="00683FE4"/>
    <w:rsid w:val="00685196"/>
    <w:rsid w:val="006871E1"/>
    <w:rsid w:val="00687D48"/>
    <w:rsid w:val="00691682"/>
    <w:rsid w:val="006933CB"/>
    <w:rsid w:val="00697095"/>
    <w:rsid w:val="006A0ED3"/>
    <w:rsid w:val="006A2A8D"/>
    <w:rsid w:val="006A4F9C"/>
    <w:rsid w:val="006B1BF3"/>
    <w:rsid w:val="006B35E9"/>
    <w:rsid w:val="006B3C3A"/>
    <w:rsid w:val="006C118C"/>
    <w:rsid w:val="006C268F"/>
    <w:rsid w:val="006C2E9E"/>
    <w:rsid w:val="006C3F51"/>
    <w:rsid w:val="006C45E3"/>
    <w:rsid w:val="006C51E8"/>
    <w:rsid w:val="006D1525"/>
    <w:rsid w:val="006D27D9"/>
    <w:rsid w:val="006D439D"/>
    <w:rsid w:val="006D4E3E"/>
    <w:rsid w:val="006D540B"/>
    <w:rsid w:val="006D5A9F"/>
    <w:rsid w:val="006D7516"/>
    <w:rsid w:val="006E0C4E"/>
    <w:rsid w:val="006E20B7"/>
    <w:rsid w:val="006E30BC"/>
    <w:rsid w:val="006E3C18"/>
    <w:rsid w:val="006E4762"/>
    <w:rsid w:val="006E54D4"/>
    <w:rsid w:val="006E5C25"/>
    <w:rsid w:val="006E6804"/>
    <w:rsid w:val="006F10DC"/>
    <w:rsid w:val="006F207D"/>
    <w:rsid w:val="006F6B23"/>
    <w:rsid w:val="007042AA"/>
    <w:rsid w:val="007053A8"/>
    <w:rsid w:val="00707594"/>
    <w:rsid w:val="007105A8"/>
    <w:rsid w:val="00710917"/>
    <w:rsid w:val="007117E5"/>
    <w:rsid w:val="007133B7"/>
    <w:rsid w:val="00714A15"/>
    <w:rsid w:val="00715147"/>
    <w:rsid w:val="00717ADE"/>
    <w:rsid w:val="00717B8C"/>
    <w:rsid w:val="007206AC"/>
    <w:rsid w:val="00721972"/>
    <w:rsid w:val="00721FA4"/>
    <w:rsid w:val="00722D51"/>
    <w:rsid w:val="00724288"/>
    <w:rsid w:val="0072536A"/>
    <w:rsid w:val="0072698D"/>
    <w:rsid w:val="00730DC7"/>
    <w:rsid w:val="00731719"/>
    <w:rsid w:val="00732B87"/>
    <w:rsid w:val="00733DD8"/>
    <w:rsid w:val="0073788A"/>
    <w:rsid w:val="00740DE8"/>
    <w:rsid w:val="00742275"/>
    <w:rsid w:val="00742714"/>
    <w:rsid w:val="007441AF"/>
    <w:rsid w:val="0074434A"/>
    <w:rsid w:val="007509D4"/>
    <w:rsid w:val="00751D5E"/>
    <w:rsid w:val="00753D60"/>
    <w:rsid w:val="007558BA"/>
    <w:rsid w:val="00756806"/>
    <w:rsid w:val="00764141"/>
    <w:rsid w:val="0076624A"/>
    <w:rsid w:val="00770666"/>
    <w:rsid w:val="00770EA0"/>
    <w:rsid w:val="00773D15"/>
    <w:rsid w:val="00773D47"/>
    <w:rsid w:val="00781292"/>
    <w:rsid w:val="0078144A"/>
    <w:rsid w:val="00781ABD"/>
    <w:rsid w:val="00782C85"/>
    <w:rsid w:val="00783329"/>
    <w:rsid w:val="007838E0"/>
    <w:rsid w:val="00783C74"/>
    <w:rsid w:val="0078538B"/>
    <w:rsid w:val="00791AB3"/>
    <w:rsid w:val="00792C2A"/>
    <w:rsid w:val="00792D1F"/>
    <w:rsid w:val="00793762"/>
    <w:rsid w:val="007961E5"/>
    <w:rsid w:val="00796ECA"/>
    <w:rsid w:val="00796F82"/>
    <w:rsid w:val="007974E7"/>
    <w:rsid w:val="007A2192"/>
    <w:rsid w:val="007A27FE"/>
    <w:rsid w:val="007B174F"/>
    <w:rsid w:val="007B365E"/>
    <w:rsid w:val="007B6800"/>
    <w:rsid w:val="007B6896"/>
    <w:rsid w:val="007B7092"/>
    <w:rsid w:val="007C2154"/>
    <w:rsid w:val="007C6E81"/>
    <w:rsid w:val="007D045C"/>
    <w:rsid w:val="007D11BA"/>
    <w:rsid w:val="007D254C"/>
    <w:rsid w:val="007E00CD"/>
    <w:rsid w:val="007E294F"/>
    <w:rsid w:val="007E355E"/>
    <w:rsid w:val="007E38EA"/>
    <w:rsid w:val="007E5DA1"/>
    <w:rsid w:val="007E69C6"/>
    <w:rsid w:val="007E793A"/>
    <w:rsid w:val="007F18CD"/>
    <w:rsid w:val="007F3D0A"/>
    <w:rsid w:val="007F48B8"/>
    <w:rsid w:val="007F7014"/>
    <w:rsid w:val="00802026"/>
    <w:rsid w:val="00804EC6"/>
    <w:rsid w:val="008077F6"/>
    <w:rsid w:val="00807885"/>
    <w:rsid w:val="008078CB"/>
    <w:rsid w:val="0081253C"/>
    <w:rsid w:val="00815716"/>
    <w:rsid w:val="00815AD0"/>
    <w:rsid w:val="0081764C"/>
    <w:rsid w:val="00821C36"/>
    <w:rsid w:val="008240C5"/>
    <w:rsid w:val="00833B9B"/>
    <w:rsid w:val="00834043"/>
    <w:rsid w:val="00837D17"/>
    <w:rsid w:val="008403B0"/>
    <w:rsid w:val="008451B2"/>
    <w:rsid w:val="0084532A"/>
    <w:rsid w:val="00846D25"/>
    <w:rsid w:val="008534FB"/>
    <w:rsid w:val="00853F7F"/>
    <w:rsid w:val="00854022"/>
    <w:rsid w:val="00862DBF"/>
    <w:rsid w:val="00864ACD"/>
    <w:rsid w:val="0086736D"/>
    <w:rsid w:val="00871A22"/>
    <w:rsid w:val="0087348B"/>
    <w:rsid w:val="00876904"/>
    <w:rsid w:val="00882967"/>
    <w:rsid w:val="008834B9"/>
    <w:rsid w:val="0088390D"/>
    <w:rsid w:val="00887203"/>
    <w:rsid w:val="00890180"/>
    <w:rsid w:val="008916DB"/>
    <w:rsid w:val="0089212E"/>
    <w:rsid w:val="0089283E"/>
    <w:rsid w:val="00894F06"/>
    <w:rsid w:val="00895D91"/>
    <w:rsid w:val="008A0096"/>
    <w:rsid w:val="008A0BDF"/>
    <w:rsid w:val="008A3778"/>
    <w:rsid w:val="008A70FF"/>
    <w:rsid w:val="008B0C7B"/>
    <w:rsid w:val="008B224A"/>
    <w:rsid w:val="008B3D5E"/>
    <w:rsid w:val="008B5861"/>
    <w:rsid w:val="008B6528"/>
    <w:rsid w:val="008C0469"/>
    <w:rsid w:val="008C0B9E"/>
    <w:rsid w:val="008C0F61"/>
    <w:rsid w:val="008C2EDF"/>
    <w:rsid w:val="008C3A99"/>
    <w:rsid w:val="008C71CF"/>
    <w:rsid w:val="008D111A"/>
    <w:rsid w:val="008D1A89"/>
    <w:rsid w:val="008D5A4E"/>
    <w:rsid w:val="008E26F9"/>
    <w:rsid w:val="008E5A68"/>
    <w:rsid w:val="008E5E02"/>
    <w:rsid w:val="008E64C8"/>
    <w:rsid w:val="008E71B5"/>
    <w:rsid w:val="008E785A"/>
    <w:rsid w:val="008F012D"/>
    <w:rsid w:val="008F0206"/>
    <w:rsid w:val="008F21B2"/>
    <w:rsid w:val="008F25E2"/>
    <w:rsid w:val="008F2D60"/>
    <w:rsid w:val="009014FE"/>
    <w:rsid w:val="0090662E"/>
    <w:rsid w:val="009067EB"/>
    <w:rsid w:val="009102B9"/>
    <w:rsid w:val="00910E1A"/>
    <w:rsid w:val="00910FFB"/>
    <w:rsid w:val="00911A84"/>
    <w:rsid w:val="00915518"/>
    <w:rsid w:val="00915548"/>
    <w:rsid w:val="00917376"/>
    <w:rsid w:val="00921F88"/>
    <w:rsid w:val="009224ED"/>
    <w:rsid w:val="009228D7"/>
    <w:rsid w:val="00923408"/>
    <w:rsid w:val="009249E7"/>
    <w:rsid w:val="009273C1"/>
    <w:rsid w:val="009377C3"/>
    <w:rsid w:val="00940238"/>
    <w:rsid w:val="009421A5"/>
    <w:rsid w:val="009421DC"/>
    <w:rsid w:val="009438C6"/>
    <w:rsid w:val="00943AB8"/>
    <w:rsid w:val="0094609F"/>
    <w:rsid w:val="00947C70"/>
    <w:rsid w:val="009514C5"/>
    <w:rsid w:val="009557CA"/>
    <w:rsid w:val="00956F72"/>
    <w:rsid w:val="009616C7"/>
    <w:rsid w:val="00963177"/>
    <w:rsid w:val="0096322C"/>
    <w:rsid w:val="009636FF"/>
    <w:rsid w:val="00966196"/>
    <w:rsid w:val="00966344"/>
    <w:rsid w:val="009664B2"/>
    <w:rsid w:val="00967689"/>
    <w:rsid w:val="00980124"/>
    <w:rsid w:val="009803F0"/>
    <w:rsid w:val="00983BAB"/>
    <w:rsid w:val="00986976"/>
    <w:rsid w:val="00987652"/>
    <w:rsid w:val="009A5AAE"/>
    <w:rsid w:val="009A6981"/>
    <w:rsid w:val="009A6C60"/>
    <w:rsid w:val="009A7005"/>
    <w:rsid w:val="009B3827"/>
    <w:rsid w:val="009B6C8C"/>
    <w:rsid w:val="009C6CC1"/>
    <w:rsid w:val="009C714A"/>
    <w:rsid w:val="009C75F1"/>
    <w:rsid w:val="009D0BEE"/>
    <w:rsid w:val="009D1D75"/>
    <w:rsid w:val="009D402F"/>
    <w:rsid w:val="009D6971"/>
    <w:rsid w:val="009D69B5"/>
    <w:rsid w:val="009D6BE6"/>
    <w:rsid w:val="009E5EEF"/>
    <w:rsid w:val="009E6256"/>
    <w:rsid w:val="009E6745"/>
    <w:rsid w:val="009F1351"/>
    <w:rsid w:val="009F1613"/>
    <w:rsid w:val="009F16FC"/>
    <w:rsid w:val="009F371E"/>
    <w:rsid w:val="009F3838"/>
    <w:rsid w:val="009F3A3D"/>
    <w:rsid w:val="009F451A"/>
    <w:rsid w:val="00A03275"/>
    <w:rsid w:val="00A04256"/>
    <w:rsid w:val="00A05ADA"/>
    <w:rsid w:val="00A103E7"/>
    <w:rsid w:val="00A1363D"/>
    <w:rsid w:val="00A13AAC"/>
    <w:rsid w:val="00A14A19"/>
    <w:rsid w:val="00A1567B"/>
    <w:rsid w:val="00A162E4"/>
    <w:rsid w:val="00A21594"/>
    <w:rsid w:val="00A256B5"/>
    <w:rsid w:val="00A2646E"/>
    <w:rsid w:val="00A26C3F"/>
    <w:rsid w:val="00A273BB"/>
    <w:rsid w:val="00A3429C"/>
    <w:rsid w:val="00A343DC"/>
    <w:rsid w:val="00A34770"/>
    <w:rsid w:val="00A34B7D"/>
    <w:rsid w:val="00A35AD9"/>
    <w:rsid w:val="00A41CDC"/>
    <w:rsid w:val="00A4240E"/>
    <w:rsid w:val="00A44AEE"/>
    <w:rsid w:val="00A51B46"/>
    <w:rsid w:val="00A53022"/>
    <w:rsid w:val="00A56A91"/>
    <w:rsid w:val="00A57C0B"/>
    <w:rsid w:val="00A60F80"/>
    <w:rsid w:val="00A61A86"/>
    <w:rsid w:val="00A743DD"/>
    <w:rsid w:val="00A82036"/>
    <w:rsid w:val="00A82CDE"/>
    <w:rsid w:val="00A843A8"/>
    <w:rsid w:val="00A8451D"/>
    <w:rsid w:val="00A85E15"/>
    <w:rsid w:val="00A92295"/>
    <w:rsid w:val="00A932A5"/>
    <w:rsid w:val="00A94887"/>
    <w:rsid w:val="00AA7F03"/>
    <w:rsid w:val="00AB2CB2"/>
    <w:rsid w:val="00AB3701"/>
    <w:rsid w:val="00AB4B4A"/>
    <w:rsid w:val="00AB5D03"/>
    <w:rsid w:val="00AC0EC5"/>
    <w:rsid w:val="00AC32FA"/>
    <w:rsid w:val="00AC36DF"/>
    <w:rsid w:val="00AD033B"/>
    <w:rsid w:val="00AD3E57"/>
    <w:rsid w:val="00AD5011"/>
    <w:rsid w:val="00AD66A2"/>
    <w:rsid w:val="00AE0AD0"/>
    <w:rsid w:val="00AE2268"/>
    <w:rsid w:val="00AE2D24"/>
    <w:rsid w:val="00AE5753"/>
    <w:rsid w:val="00AE6259"/>
    <w:rsid w:val="00AE6790"/>
    <w:rsid w:val="00AE798B"/>
    <w:rsid w:val="00AF32B1"/>
    <w:rsid w:val="00AF3D3D"/>
    <w:rsid w:val="00AF4BEC"/>
    <w:rsid w:val="00B0066A"/>
    <w:rsid w:val="00B01019"/>
    <w:rsid w:val="00B02FAA"/>
    <w:rsid w:val="00B06A8B"/>
    <w:rsid w:val="00B10A2B"/>
    <w:rsid w:val="00B110D6"/>
    <w:rsid w:val="00B1299B"/>
    <w:rsid w:val="00B2099C"/>
    <w:rsid w:val="00B22321"/>
    <w:rsid w:val="00B22B38"/>
    <w:rsid w:val="00B23CC9"/>
    <w:rsid w:val="00B26D62"/>
    <w:rsid w:val="00B27D7D"/>
    <w:rsid w:val="00B30A79"/>
    <w:rsid w:val="00B31600"/>
    <w:rsid w:val="00B32D57"/>
    <w:rsid w:val="00B43D92"/>
    <w:rsid w:val="00B47131"/>
    <w:rsid w:val="00B50B0F"/>
    <w:rsid w:val="00B50CA1"/>
    <w:rsid w:val="00B51555"/>
    <w:rsid w:val="00B51C39"/>
    <w:rsid w:val="00B523CE"/>
    <w:rsid w:val="00B54869"/>
    <w:rsid w:val="00B564BF"/>
    <w:rsid w:val="00B63369"/>
    <w:rsid w:val="00B64EA1"/>
    <w:rsid w:val="00B65DAE"/>
    <w:rsid w:val="00B669B0"/>
    <w:rsid w:val="00B67690"/>
    <w:rsid w:val="00B71E97"/>
    <w:rsid w:val="00B75ADF"/>
    <w:rsid w:val="00B762FE"/>
    <w:rsid w:val="00B80EA3"/>
    <w:rsid w:val="00B81FAC"/>
    <w:rsid w:val="00B83DCF"/>
    <w:rsid w:val="00B84965"/>
    <w:rsid w:val="00B86140"/>
    <w:rsid w:val="00BA05F7"/>
    <w:rsid w:val="00BA55BA"/>
    <w:rsid w:val="00BA5CF9"/>
    <w:rsid w:val="00BA709B"/>
    <w:rsid w:val="00BA7229"/>
    <w:rsid w:val="00BB0C60"/>
    <w:rsid w:val="00BB2087"/>
    <w:rsid w:val="00BB3B12"/>
    <w:rsid w:val="00BB5B89"/>
    <w:rsid w:val="00BB759A"/>
    <w:rsid w:val="00BB7D3E"/>
    <w:rsid w:val="00BC06B7"/>
    <w:rsid w:val="00BC268C"/>
    <w:rsid w:val="00BC72DC"/>
    <w:rsid w:val="00BD0D64"/>
    <w:rsid w:val="00BD34B8"/>
    <w:rsid w:val="00BD4EFA"/>
    <w:rsid w:val="00BE0447"/>
    <w:rsid w:val="00BE0CC1"/>
    <w:rsid w:val="00BE107A"/>
    <w:rsid w:val="00BF10AD"/>
    <w:rsid w:val="00BF27E2"/>
    <w:rsid w:val="00BF35F1"/>
    <w:rsid w:val="00BF5722"/>
    <w:rsid w:val="00C00C55"/>
    <w:rsid w:val="00C00F73"/>
    <w:rsid w:val="00C044BE"/>
    <w:rsid w:val="00C06A02"/>
    <w:rsid w:val="00C074E4"/>
    <w:rsid w:val="00C07F87"/>
    <w:rsid w:val="00C111D5"/>
    <w:rsid w:val="00C12C64"/>
    <w:rsid w:val="00C17245"/>
    <w:rsid w:val="00C17360"/>
    <w:rsid w:val="00C20BA8"/>
    <w:rsid w:val="00C2565F"/>
    <w:rsid w:val="00C26BAE"/>
    <w:rsid w:val="00C27CF9"/>
    <w:rsid w:val="00C316BC"/>
    <w:rsid w:val="00C31853"/>
    <w:rsid w:val="00C31A5F"/>
    <w:rsid w:val="00C46371"/>
    <w:rsid w:val="00C51729"/>
    <w:rsid w:val="00C5276B"/>
    <w:rsid w:val="00C5494F"/>
    <w:rsid w:val="00C550B6"/>
    <w:rsid w:val="00C557BC"/>
    <w:rsid w:val="00C5707A"/>
    <w:rsid w:val="00C57DA5"/>
    <w:rsid w:val="00C61206"/>
    <w:rsid w:val="00C62FF6"/>
    <w:rsid w:val="00C64948"/>
    <w:rsid w:val="00C64D2D"/>
    <w:rsid w:val="00C660CB"/>
    <w:rsid w:val="00C66756"/>
    <w:rsid w:val="00C67534"/>
    <w:rsid w:val="00C72878"/>
    <w:rsid w:val="00C743BC"/>
    <w:rsid w:val="00C75AC4"/>
    <w:rsid w:val="00C75C8D"/>
    <w:rsid w:val="00C80FB4"/>
    <w:rsid w:val="00C81D81"/>
    <w:rsid w:val="00C81EC3"/>
    <w:rsid w:val="00C821D7"/>
    <w:rsid w:val="00C8223A"/>
    <w:rsid w:val="00C8560B"/>
    <w:rsid w:val="00C877A4"/>
    <w:rsid w:val="00C90D95"/>
    <w:rsid w:val="00C92FF2"/>
    <w:rsid w:val="00C9468C"/>
    <w:rsid w:val="00C9796D"/>
    <w:rsid w:val="00CA0DFA"/>
    <w:rsid w:val="00CA3160"/>
    <w:rsid w:val="00CA4142"/>
    <w:rsid w:val="00CA4536"/>
    <w:rsid w:val="00CA66B5"/>
    <w:rsid w:val="00CA74DA"/>
    <w:rsid w:val="00CA7858"/>
    <w:rsid w:val="00CB0989"/>
    <w:rsid w:val="00CB5F4E"/>
    <w:rsid w:val="00CC3414"/>
    <w:rsid w:val="00CC4064"/>
    <w:rsid w:val="00CC52E1"/>
    <w:rsid w:val="00CC6227"/>
    <w:rsid w:val="00CC7525"/>
    <w:rsid w:val="00CD4011"/>
    <w:rsid w:val="00CD57F0"/>
    <w:rsid w:val="00CE3524"/>
    <w:rsid w:val="00CE3662"/>
    <w:rsid w:val="00CE3949"/>
    <w:rsid w:val="00CE4073"/>
    <w:rsid w:val="00CE41B1"/>
    <w:rsid w:val="00CE4D29"/>
    <w:rsid w:val="00CE53A2"/>
    <w:rsid w:val="00CE5A92"/>
    <w:rsid w:val="00CF2556"/>
    <w:rsid w:val="00CF7CDE"/>
    <w:rsid w:val="00D01B0C"/>
    <w:rsid w:val="00D03BCE"/>
    <w:rsid w:val="00D07CF1"/>
    <w:rsid w:val="00D10969"/>
    <w:rsid w:val="00D12BB1"/>
    <w:rsid w:val="00D1396D"/>
    <w:rsid w:val="00D17A77"/>
    <w:rsid w:val="00D21E55"/>
    <w:rsid w:val="00D258E3"/>
    <w:rsid w:val="00D263E6"/>
    <w:rsid w:val="00D3059E"/>
    <w:rsid w:val="00D32EC4"/>
    <w:rsid w:val="00D35513"/>
    <w:rsid w:val="00D40F6F"/>
    <w:rsid w:val="00D4107C"/>
    <w:rsid w:val="00D41CA1"/>
    <w:rsid w:val="00D41EBA"/>
    <w:rsid w:val="00D47100"/>
    <w:rsid w:val="00D51329"/>
    <w:rsid w:val="00D52738"/>
    <w:rsid w:val="00D53EB5"/>
    <w:rsid w:val="00D54C9E"/>
    <w:rsid w:val="00D55374"/>
    <w:rsid w:val="00D55AAF"/>
    <w:rsid w:val="00D62F1E"/>
    <w:rsid w:val="00D6657F"/>
    <w:rsid w:val="00D70C92"/>
    <w:rsid w:val="00D711EE"/>
    <w:rsid w:val="00D75C05"/>
    <w:rsid w:val="00D760F6"/>
    <w:rsid w:val="00D777B2"/>
    <w:rsid w:val="00D82800"/>
    <w:rsid w:val="00D86233"/>
    <w:rsid w:val="00D91923"/>
    <w:rsid w:val="00D9445C"/>
    <w:rsid w:val="00D94930"/>
    <w:rsid w:val="00DA1683"/>
    <w:rsid w:val="00DA1B88"/>
    <w:rsid w:val="00DA2037"/>
    <w:rsid w:val="00DA249F"/>
    <w:rsid w:val="00DA2B67"/>
    <w:rsid w:val="00DA4ED4"/>
    <w:rsid w:val="00DA6C85"/>
    <w:rsid w:val="00DB0960"/>
    <w:rsid w:val="00DB0A37"/>
    <w:rsid w:val="00DB127B"/>
    <w:rsid w:val="00DB1B81"/>
    <w:rsid w:val="00DB29C2"/>
    <w:rsid w:val="00DB3700"/>
    <w:rsid w:val="00DB4C68"/>
    <w:rsid w:val="00DB6F43"/>
    <w:rsid w:val="00DC3923"/>
    <w:rsid w:val="00DC6B6B"/>
    <w:rsid w:val="00DC75AE"/>
    <w:rsid w:val="00DD3B1F"/>
    <w:rsid w:val="00DD459C"/>
    <w:rsid w:val="00DD5E1B"/>
    <w:rsid w:val="00DD6AF3"/>
    <w:rsid w:val="00DE14B1"/>
    <w:rsid w:val="00DE2BB3"/>
    <w:rsid w:val="00DE2BEE"/>
    <w:rsid w:val="00DE45F0"/>
    <w:rsid w:val="00DE78B0"/>
    <w:rsid w:val="00DF0545"/>
    <w:rsid w:val="00E02573"/>
    <w:rsid w:val="00E032BC"/>
    <w:rsid w:val="00E04843"/>
    <w:rsid w:val="00E04AD0"/>
    <w:rsid w:val="00E05094"/>
    <w:rsid w:val="00E06D70"/>
    <w:rsid w:val="00E11DC0"/>
    <w:rsid w:val="00E11DD9"/>
    <w:rsid w:val="00E145EB"/>
    <w:rsid w:val="00E15F2F"/>
    <w:rsid w:val="00E1612B"/>
    <w:rsid w:val="00E170B1"/>
    <w:rsid w:val="00E214AA"/>
    <w:rsid w:val="00E24E79"/>
    <w:rsid w:val="00E264F5"/>
    <w:rsid w:val="00E27D76"/>
    <w:rsid w:val="00E27F05"/>
    <w:rsid w:val="00E33E97"/>
    <w:rsid w:val="00E34BF2"/>
    <w:rsid w:val="00E37729"/>
    <w:rsid w:val="00E42AA2"/>
    <w:rsid w:val="00E4571A"/>
    <w:rsid w:val="00E46B3A"/>
    <w:rsid w:val="00E46F6A"/>
    <w:rsid w:val="00E4700E"/>
    <w:rsid w:val="00E47599"/>
    <w:rsid w:val="00E513D3"/>
    <w:rsid w:val="00E55F24"/>
    <w:rsid w:val="00E63C24"/>
    <w:rsid w:val="00E66CD4"/>
    <w:rsid w:val="00E6707F"/>
    <w:rsid w:val="00E7002C"/>
    <w:rsid w:val="00E72F77"/>
    <w:rsid w:val="00E7454C"/>
    <w:rsid w:val="00E75FC0"/>
    <w:rsid w:val="00E76EC9"/>
    <w:rsid w:val="00E77E3F"/>
    <w:rsid w:val="00E80D21"/>
    <w:rsid w:val="00E81659"/>
    <w:rsid w:val="00E8664B"/>
    <w:rsid w:val="00E907B0"/>
    <w:rsid w:val="00E9110D"/>
    <w:rsid w:val="00E942D8"/>
    <w:rsid w:val="00E94371"/>
    <w:rsid w:val="00E96E41"/>
    <w:rsid w:val="00EA39A9"/>
    <w:rsid w:val="00EA3C9D"/>
    <w:rsid w:val="00EA5E79"/>
    <w:rsid w:val="00EB1C6A"/>
    <w:rsid w:val="00EB4CCD"/>
    <w:rsid w:val="00EB4ED4"/>
    <w:rsid w:val="00EB5DAF"/>
    <w:rsid w:val="00EB62E2"/>
    <w:rsid w:val="00EB6973"/>
    <w:rsid w:val="00EC4CAB"/>
    <w:rsid w:val="00EC50A8"/>
    <w:rsid w:val="00EC77D6"/>
    <w:rsid w:val="00ED2566"/>
    <w:rsid w:val="00EE11E6"/>
    <w:rsid w:val="00EE2369"/>
    <w:rsid w:val="00EE5CE2"/>
    <w:rsid w:val="00EF3883"/>
    <w:rsid w:val="00EF436B"/>
    <w:rsid w:val="00F0101C"/>
    <w:rsid w:val="00F019D3"/>
    <w:rsid w:val="00F0304F"/>
    <w:rsid w:val="00F1065B"/>
    <w:rsid w:val="00F10C1D"/>
    <w:rsid w:val="00F1342A"/>
    <w:rsid w:val="00F1568F"/>
    <w:rsid w:val="00F157F4"/>
    <w:rsid w:val="00F219FD"/>
    <w:rsid w:val="00F224C6"/>
    <w:rsid w:val="00F2481D"/>
    <w:rsid w:val="00F271E7"/>
    <w:rsid w:val="00F30AC6"/>
    <w:rsid w:val="00F31E1E"/>
    <w:rsid w:val="00F36B46"/>
    <w:rsid w:val="00F37B2D"/>
    <w:rsid w:val="00F37B35"/>
    <w:rsid w:val="00F405C1"/>
    <w:rsid w:val="00F40964"/>
    <w:rsid w:val="00F40A5D"/>
    <w:rsid w:val="00F40C56"/>
    <w:rsid w:val="00F42651"/>
    <w:rsid w:val="00F43ADF"/>
    <w:rsid w:val="00F476AC"/>
    <w:rsid w:val="00F509F5"/>
    <w:rsid w:val="00F519D2"/>
    <w:rsid w:val="00F56F31"/>
    <w:rsid w:val="00F607E8"/>
    <w:rsid w:val="00F60AF2"/>
    <w:rsid w:val="00F621DE"/>
    <w:rsid w:val="00F62C9E"/>
    <w:rsid w:val="00F64CCD"/>
    <w:rsid w:val="00F677B1"/>
    <w:rsid w:val="00F72F09"/>
    <w:rsid w:val="00F73C0E"/>
    <w:rsid w:val="00F76D9B"/>
    <w:rsid w:val="00F8052E"/>
    <w:rsid w:val="00F80EFB"/>
    <w:rsid w:val="00F8456C"/>
    <w:rsid w:val="00F845D2"/>
    <w:rsid w:val="00F94603"/>
    <w:rsid w:val="00F95D10"/>
    <w:rsid w:val="00F95F7F"/>
    <w:rsid w:val="00FA1588"/>
    <w:rsid w:val="00FA235B"/>
    <w:rsid w:val="00FA2CAA"/>
    <w:rsid w:val="00FA3DF2"/>
    <w:rsid w:val="00FA5BB8"/>
    <w:rsid w:val="00FB2290"/>
    <w:rsid w:val="00FB2C5A"/>
    <w:rsid w:val="00FB74F0"/>
    <w:rsid w:val="00FB7824"/>
    <w:rsid w:val="00FC17D8"/>
    <w:rsid w:val="00FC3F67"/>
    <w:rsid w:val="00FC4126"/>
    <w:rsid w:val="00FC49EB"/>
    <w:rsid w:val="00FC74DC"/>
    <w:rsid w:val="00FD216C"/>
    <w:rsid w:val="00FD2E44"/>
    <w:rsid w:val="00FD4196"/>
    <w:rsid w:val="00FD6C1E"/>
    <w:rsid w:val="00FD74BE"/>
    <w:rsid w:val="00FE17B7"/>
    <w:rsid w:val="00FF212E"/>
    <w:rsid w:val="00FF34B9"/>
    <w:rsid w:val="00FF372E"/>
    <w:rsid w:val="00FF4782"/>
    <w:rsid w:val="00FF7C3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33473">
      <v:textbox inset="5.85pt,.7pt,5.85pt,.7pt"/>
    </o:shapedefaults>
    <o:shapelayout v:ext="edit">
      <o:idmap v:ext="edit" data="1"/>
    </o:shapelayout>
  </w:shapeDefaults>
  <w:decimalSymbol w:val="."/>
  <w:listSeparator w:val=","/>
  <w14:docId w14:val="6DE9591B"/>
  <w15:docId w15:val="{4112706C-1459-43AD-86DB-6BC4E92BCC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6E30BC"/>
    <w:pPr>
      <w:ind w:leftChars="100" w:left="100" w:rightChars="100" w:right="100" w:firstLineChars="100" w:firstLine="100"/>
    </w:pPr>
    <w:rPr>
      <w:rFonts w:ascii="Calibri" w:eastAsia="Calibri" w:hAnsi="Calibri" w:cs="Calibri"/>
      <w:color w:val="000000"/>
      <w:sz w:val="24"/>
    </w:rPr>
  </w:style>
  <w:style w:type="paragraph" w:styleId="1">
    <w:name w:val="heading 1"/>
    <w:next w:val="a1"/>
    <w:link w:val="10"/>
    <w:uiPriority w:val="9"/>
    <w:unhideWhenUsed/>
    <w:qFormat/>
    <w:rsid w:val="00CE53A2"/>
    <w:pPr>
      <w:keepNext/>
      <w:keepLines/>
      <w:spacing w:line="259" w:lineRule="auto"/>
      <w:ind w:leftChars="100" w:left="425" w:rightChars="100" w:right="100" w:hanging="10"/>
      <w:outlineLvl w:val="0"/>
    </w:pPr>
    <w:rPr>
      <w:rFonts w:ascii="ＭＳ 明朝" w:eastAsia="ＭＳ 明朝" w:hAnsi="ＭＳ 明朝" w:cs="ＭＳ 明朝"/>
      <w:sz w:val="28"/>
      <w:u w:val="single" w:color="003300"/>
    </w:rPr>
  </w:style>
  <w:style w:type="paragraph" w:styleId="2">
    <w:name w:val="heading 2"/>
    <w:next w:val="a1"/>
    <w:link w:val="20"/>
    <w:uiPriority w:val="9"/>
    <w:unhideWhenUsed/>
    <w:qFormat/>
    <w:rsid w:val="009D1D75"/>
    <w:pPr>
      <w:keepNext/>
      <w:keepLines/>
      <w:spacing w:after="5" w:line="259" w:lineRule="auto"/>
      <w:ind w:leftChars="100" w:left="775" w:rightChars="100" w:right="100" w:hanging="10"/>
      <w:outlineLvl w:val="1"/>
    </w:pPr>
    <w:rPr>
      <w:rFonts w:ascii="ＭＳ 明朝" w:eastAsia="ＭＳ ゴシック" w:hAnsi="ＭＳ 明朝" w:cs="ＭＳ 明朝"/>
      <w:color w:val="000000"/>
      <w:sz w:val="24"/>
    </w:rPr>
  </w:style>
  <w:style w:type="paragraph" w:styleId="3">
    <w:name w:val="heading 3"/>
    <w:next w:val="a1"/>
    <w:link w:val="30"/>
    <w:uiPriority w:val="9"/>
    <w:unhideWhenUsed/>
    <w:qFormat/>
    <w:rsid w:val="00CE53A2"/>
    <w:pPr>
      <w:keepNext/>
      <w:keepLines/>
      <w:pBdr>
        <w:top w:val="single" w:sz="4" w:space="1" w:color="auto"/>
        <w:left w:val="single" w:sz="4" w:space="4" w:color="auto"/>
        <w:bottom w:val="single" w:sz="4" w:space="1" w:color="auto"/>
        <w:right w:val="single" w:sz="4" w:space="4" w:color="auto"/>
      </w:pBdr>
      <w:shd w:val="clear" w:color="auto" w:fill="D9D9D9" w:themeFill="background1" w:themeFillShade="D9"/>
      <w:spacing w:after="4" w:line="259" w:lineRule="auto"/>
      <w:ind w:leftChars="100" w:left="111" w:rightChars="100" w:right="100" w:hanging="11"/>
      <w:outlineLvl w:val="2"/>
    </w:pPr>
    <w:rPr>
      <w:rFonts w:ascii="ＭＳ 明朝" w:eastAsia="ＭＳ 明朝" w:hAnsi="ＭＳ 明朝" w:cs="ＭＳ 明朝"/>
      <w:color w:val="000000"/>
      <w:sz w:val="28"/>
    </w:rPr>
  </w:style>
  <w:style w:type="paragraph" w:styleId="4">
    <w:name w:val="heading 4"/>
    <w:basedOn w:val="a1"/>
    <w:next w:val="a1"/>
    <w:link w:val="40"/>
    <w:uiPriority w:val="9"/>
    <w:unhideWhenUsed/>
    <w:qFormat/>
    <w:rsid w:val="00EF3883"/>
    <w:pPr>
      <w:ind w:leftChars="60" w:left="240" w:right="240" w:hangingChars="34" w:hanging="96"/>
      <w:outlineLvl w:val="3"/>
    </w:pPr>
    <w:rPr>
      <w:rFonts w:asciiTheme="majorEastAsia" w:eastAsiaTheme="majorEastAsia" w:hAnsiTheme="majorEastAsia" w:cs="ＭＳ 明朝"/>
      <w:b/>
      <w:sz w:val="28"/>
    </w:rPr>
  </w:style>
  <w:style w:type="paragraph" w:styleId="5">
    <w:name w:val="heading 5"/>
    <w:basedOn w:val="3"/>
    <w:next w:val="a1"/>
    <w:link w:val="50"/>
    <w:uiPriority w:val="9"/>
    <w:unhideWhenUsed/>
    <w:qFormat/>
    <w:rsid w:val="00EF3883"/>
    <w:pPr>
      <w:ind w:left="251" w:right="240"/>
      <w:outlineLvl w:val="4"/>
    </w:pPr>
  </w:style>
  <w:style w:type="paragraph" w:styleId="6">
    <w:name w:val="heading 6"/>
    <w:basedOn w:val="a1"/>
    <w:next w:val="a1"/>
    <w:link w:val="60"/>
    <w:uiPriority w:val="9"/>
    <w:unhideWhenUsed/>
    <w:qFormat/>
    <w:rsid w:val="00483473"/>
    <w:pPr>
      <w:widowControl w:val="0"/>
      <w:ind w:leftChars="0" w:left="0" w:rightChars="0" w:right="0" w:firstLineChars="0" w:firstLine="0"/>
      <w:jc w:val="both"/>
      <w:outlineLvl w:val="5"/>
    </w:pPr>
    <w:rPr>
      <w:rFonts w:ascii="ＭＳ 明朝" w:eastAsia="ＭＳ 明朝" w:hAnsi="Century" w:cs="Times New Roman"/>
      <w:color w:val="auto"/>
      <w:sz w:val="21"/>
    </w:rPr>
  </w:style>
  <w:style w:type="paragraph" w:styleId="7">
    <w:name w:val="heading 7"/>
    <w:basedOn w:val="a1"/>
    <w:next w:val="a1"/>
    <w:link w:val="70"/>
    <w:uiPriority w:val="9"/>
    <w:unhideWhenUsed/>
    <w:qFormat/>
    <w:rsid w:val="00DA4ED4"/>
    <w:pPr>
      <w:spacing w:line="480" w:lineRule="auto"/>
      <w:ind w:leftChars="0" w:left="0" w:rightChars="0" w:right="0" w:firstLineChars="0" w:firstLine="0"/>
      <w:outlineLvl w:val="6"/>
    </w:pPr>
    <w:rPr>
      <w:rFonts w:eastAsiaTheme="minorEastAsia"/>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30">
    <w:name w:val="見出し 3 (文字)"/>
    <w:link w:val="3"/>
    <w:uiPriority w:val="9"/>
    <w:rsid w:val="00CE53A2"/>
    <w:rPr>
      <w:rFonts w:ascii="ＭＳ 明朝" w:eastAsia="ＭＳ 明朝" w:hAnsi="ＭＳ 明朝" w:cs="ＭＳ 明朝"/>
      <w:color w:val="000000"/>
      <w:sz w:val="28"/>
      <w:shd w:val="clear" w:color="auto" w:fill="D9D9D9" w:themeFill="background1" w:themeFillShade="D9"/>
    </w:rPr>
  </w:style>
  <w:style w:type="character" w:customStyle="1" w:styleId="10">
    <w:name w:val="見出し 1 (文字)"/>
    <w:link w:val="1"/>
    <w:uiPriority w:val="9"/>
    <w:rsid w:val="00CE53A2"/>
    <w:rPr>
      <w:rFonts w:ascii="ＭＳ 明朝" w:eastAsia="ＭＳ 明朝" w:hAnsi="ＭＳ 明朝" w:cs="ＭＳ 明朝"/>
      <w:sz w:val="28"/>
      <w:u w:val="single" w:color="003300"/>
    </w:rPr>
  </w:style>
  <w:style w:type="character" w:customStyle="1" w:styleId="20">
    <w:name w:val="見出し 2 (文字)"/>
    <w:link w:val="2"/>
    <w:uiPriority w:val="9"/>
    <w:rsid w:val="009D1D75"/>
    <w:rPr>
      <w:rFonts w:ascii="ＭＳ 明朝" w:eastAsia="ＭＳ ゴシック" w:hAnsi="ＭＳ 明朝" w:cs="ＭＳ 明朝"/>
      <w:color w:val="000000"/>
      <w:sz w:val="24"/>
    </w:rPr>
  </w:style>
  <w:style w:type="table" w:customStyle="1" w:styleId="TableGrid">
    <w:name w:val="TableGrid"/>
    <w:tblPr>
      <w:tblCellMar>
        <w:top w:w="0" w:type="dxa"/>
        <w:left w:w="0" w:type="dxa"/>
        <w:bottom w:w="0" w:type="dxa"/>
        <w:right w:w="0" w:type="dxa"/>
      </w:tblCellMar>
    </w:tblPr>
  </w:style>
  <w:style w:type="paragraph" w:styleId="a5">
    <w:name w:val="header"/>
    <w:basedOn w:val="a1"/>
    <w:link w:val="a6"/>
    <w:uiPriority w:val="99"/>
    <w:unhideWhenUsed/>
    <w:rsid w:val="002B0118"/>
    <w:pPr>
      <w:tabs>
        <w:tab w:val="center" w:pos="4252"/>
        <w:tab w:val="right" w:pos="8504"/>
      </w:tabs>
      <w:snapToGrid w:val="0"/>
    </w:pPr>
  </w:style>
  <w:style w:type="character" w:customStyle="1" w:styleId="a6">
    <w:name w:val="ヘッダー (文字)"/>
    <w:basedOn w:val="a2"/>
    <w:link w:val="a5"/>
    <w:uiPriority w:val="99"/>
    <w:rsid w:val="002B0118"/>
    <w:rPr>
      <w:rFonts w:ascii="Calibri" w:eastAsia="Calibri" w:hAnsi="Calibri" w:cs="Calibri"/>
      <w:color w:val="000000"/>
      <w:sz w:val="22"/>
    </w:rPr>
  </w:style>
  <w:style w:type="paragraph" w:styleId="a7">
    <w:name w:val="footer"/>
    <w:basedOn w:val="a1"/>
    <w:link w:val="a8"/>
    <w:uiPriority w:val="99"/>
    <w:unhideWhenUsed/>
    <w:rsid w:val="002B0118"/>
    <w:pPr>
      <w:tabs>
        <w:tab w:val="center" w:pos="4252"/>
        <w:tab w:val="right" w:pos="8504"/>
      </w:tabs>
      <w:snapToGrid w:val="0"/>
    </w:pPr>
  </w:style>
  <w:style w:type="character" w:customStyle="1" w:styleId="a8">
    <w:name w:val="フッター (文字)"/>
    <w:basedOn w:val="a2"/>
    <w:link w:val="a7"/>
    <w:uiPriority w:val="99"/>
    <w:rsid w:val="002B0118"/>
    <w:rPr>
      <w:rFonts w:ascii="Calibri" w:eastAsia="Calibri" w:hAnsi="Calibri" w:cs="Calibri"/>
      <w:color w:val="000000"/>
      <w:sz w:val="22"/>
    </w:rPr>
  </w:style>
  <w:style w:type="paragraph" w:styleId="a9">
    <w:name w:val="Date"/>
    <w:basedOn w:val="a1"/>
    <w:next w:val="a1"/>
    <w:link w:val="aa"/>
    <w:uiPriority w:val="99"/>
    <w:semiHidden/>
    <w:unhideWhenUsed/>
    <w:rsid w:val="0040647D"/>
  </w:style>
  <w:style w:type="character" w:customStyle="1" w:styleId="aa">
    <w:name w:val="日付 (文字)"/>
    <w:basedOn w:val="a2"/>
    <w:link w:val="a9"/>
    <w:uiPriority w:val="99"/>
    <w:semiHidden/>
    <w:rsid w:val="0040647D"/>
    <w:rPr>
      <w:rFonts w:ascii="Calibri" w:eastAsia="Calibri" w:hAnsi="Calibri" w:cs="Calibri"/>
      <w:color w:val="000000"/>
      <w:sz w:val="22"/>
    </w:rPr>
  </w:style>
  <w:style w:type="character" w:styleId="ab">
    <w:name w:val="annotation reference"/>
    <w:basedOn w:val="a2"/>
    <w:uiPriority w:val="99"/>
    <w:semiHidden/>
    <w:unhideWhenUsed/>
    <w:rsid w:val="00F40964"/>
    <w:rPr>
      <w:sz w:val="18"/>
      <w:szCs w:val="18"/>
    </w:rPr>
  </w:style>
  <w:style w:type="paragraph" w:styleId="ac">
    <w:name w:val="annotation text"/>
    <w:basedOn w:val="a1"/>
    <w:link w:val="ad"/>
    <w:uiPriority w:val="99"/>
    <w:semiHidden/>
    <w:unhideWhenUsed/>
    <w:rsid w:val="00F40964"/>
  </w:style>
  <w:style w:type="character" w:customStyle="1" w:styleId="ad">
    <w:name w:val="コメント文字列 (文字)"/>
    <w:basedOn w:val="a2"/>
    <w:link w:val="ac"/>
    <w:uiPriority w:val="99"/>
    <w:semiHidden/>
    <w:rsid w:val="00F40964"/>
    <w:rPr>
      <w:rFonts w:ascii="Calibri" w:eastAsia="Calibri" w:hAnsi="Calibri" w:cs="Calibri"/>
      <w:color w:val="000000"/>
      <w:sz w:val="22"/>
    </w:rPr>
  </w:style>
  <w:style w:type="paragraph" w:styleId="ae">
    <w:name w:val="annotation subject"/>
    <w:basedOn w:val="ac"/>
    <w:next w:val="ac"/>
    <w:link w:val="af"/>
    <w:uiPriority w:val="99"/>
    <w:semiHidden/>
    <w:unhideWhenUsed/>
    <w:rsid w:val="00F40964"/>
    <w:rPr>
      <w:b/>
      <w:bCs/>
    </w:rPr>
  </w:style>
  <w:style w:type="character" w:customStyle="1" w:styleId="af">
    <w:name w:val="コメント内容 (文字)"/>
    <w:basedOn w:val="ad"/>
    <w:link w:val="ae"/>
    <w:uiPriority w:val="99"/>
    <w:semiHidden/>
    <w:rsid w:val="00F40964"/>
    <w:rPr>
      <w:rFonts w:ascii="Calibri" w:eastAsia="Calibri" w:hAnsi="Calibri" w:cs="Calibri"/>
      <w:b/>
      <w:bCs/>
      <w:color w:val="000000"/>
      <w:sz w:val="22"/>
    </w:rPr>
  </w:style>
  <w:style w:type="paragraph" w:styleId="af0">
    <w:name w:val="Balloon Text"/>
    <w:basedOn w:val="a1"/>
    <w:link w:val="af1"/>
    <w:uiPriority w:val="99"/>
    <w:semiHidden/>
    <w:unhideWhenUsed/>
    <w:rsid w:val="00F40964"/>
    <w:rPr>
      <w:rFonts w:asciiTheme="majorHAnsi" w:eastAsiaTheme="majorEastAsia" w:hAnsiTheme="majorHAnsi" w:cstheme="majorBidi"/>
      <w:sz w:val="18"/>
      <w:szCs w:val="18"/>
    </w:rPr>
  </w:style>
  <w:style w:type="character" w:customStyle="1" w:styleId="af1">
    <w:name w:val="吹き出し (文字)"/>
    <w:basedOn w:val="a2"/>
    <w:link w:val="af0"/>
    <w:uiPriority w:val="99"/>
    <w:semiHidden/>
    <w:rsid w:val="00F40964"/>
    <w:rPr>
      <w:rFonts w:asciiTheme="majorHAnsi" w:eastAsiaTheme="majorEastAsia" w:hAnsiTheme="majorHAnsi" w:cstheme="majorBidi"/>
      <w:color w:val="000000"/>
      <w:sz w:val="18"/>
      <w:szCs w:val="18"/>
    </w:rPr>
  </w:style>
  <w:style w:type="paragraph" w:styleId="a0">
    <w:name w:val="List Paragraph"/>
    <w:aliases w:val="リスト段落□"/>
    <w:basedOn w:val="a1"/>
    <w:uiPriority w:val="34"/>
    <w:qFormat/>
    <w:rsid w:val="00C8560B"/>
    <w:pPr>
      <w:numPr>
        <w:numId w:val="3"/>
      </w:numPr>
      <w:ind w:leftChars="0" w:left="0" w:firstLineChars="0" w:firstLine="0"/>
    </w:pPr>
  </w:style>
  <w:style w:type="paragraph" w:styleId="af2">
    <w:name w:val="TOC Heading"/>
    <w:basedOn w:val="1"/>
    <w:next w:val="a1"/>
    <w:uiPriority w:val="39"/>
    <w:unhideWhenUsed/>
    <w:qFormat/>
    <w:rsid w:val="006E0C4E"/>
    <w:pPr>
      <w:spacing w:before="240"/>
      <w:ind w:left="0" w:firstLine="0"/>
      <w:outlineLvl w:val="9"/>
    </w:pPr>
    <w:rPr>
      <w:rFonts w:asciiTheme="majorHAnsi" w:eastAsiaTheme="majorEastAsia" w:hAnsiTheme="majorHAnsi" w:cstheme="majorBidi"/>
      <w:color w:val="2E74B5" w:themeColor="accent1" w:themeShade="BF"/>
      <w:kern w:val="0"/>
      <w:sz w:val="32"/>
      <w:szCs w:val="32"/>
      <w:u w:val="none"/>
    </w:rPr>
  </w:style>
  <w:style w:type="paragraph" w:styleId="11">
    <w:name w:val="toc 1"/>
    <w:basedOn w:val="a1"/>
    <w:next w:val="a1"/>
    <w:autoRedefine/>
    <w:uiPriority w:val="39"/>
    <w:unhideWhenUsed/>
    <w:rsid w:val="006E0C4E"/>
  </w:style>
  <w:style w:type="paragraph" w:styleId="21">
    <w:name w:val="toc 2"/>
    <w:basedOn w:val="a1"/>
    <w:next w:val="a1"/>
    <w:autoRedefine/>
    <w:uiPriority w:val="39"/>
    <w:unhideWhenUsed/>
    <w:rsid w:val="00956F72"/>
    <w:pPr>
      <w:tabs>
        <w:tab w:val="right" w:leader="dot" w:pos="9202"/>
      </w:tabs>
      <w:ind w:left="240" w:right="240" w:firstLine="240"/>
    </w:pPr>
  </w:style>
  <w:style w:type="paragraph" w:styleId="31">
    <w:name w:val="toc 3"/>
    <w:basedOn w:val="a1"/>
    <w:next w:val="a1"/>
    <w:autoRedefine/>
    <w:uiPriority w:val="39"/>
    <w:unhideWhenUsed/>
    <w:rsid w:val="006E0C4E"/>
    <w:pPr>
      <w:ind w:leftChars="200" w:left="440"/>
    </w:pPr>
  </w:style>
  <w:style w:type="character" w:styleId="af3">
    <w:name w:val="Hyperlink"/>
    <w:basedOn w:val="a2"/>
    <w:uiPriority w:val="99"/>
    <w:unhideWhenUsed/>
    <w:rsid w:val="006E0C4E"/>
    <w:rPr>
      <w:color w:val="0563C1" w:themeColor="hyperlink"/>
      <w:u w:val="single"/>
    </w:rPr>
  </w:style>
  <w:style w:type="table" w:styleId="af4">
    <w:name w:val="Table Grid"/>
    <w:basedOn w:val="a3"/>
    <w:uiPriority w:val="39"/>
    <w:rsid w:val="00164E4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5">
    <w:name w:val="Subtle Emphasis"/>
    <w:basedOn w:val="a2"/>
    <w:uiPriority w:val="19"/>
    <w:qFormat/>
    <w:rsid w:val="00C72878"/>
    <w:rPr>
      <w:i/>
      <w:iCs/>
      <w:color w:val="404040" w:themeColor="text1" w:themeTint="BF"/>
    </w:rPr>
  </w:style>
  <w:style w:type="paragraph" w:styleId="af6">
    <w:name w:val="Quote"/>
    <w:basedOn w:val="a1"/>
    <w:next w:val="a1"/>
    <w:link w:val="af7"/>
    <w:uiPriority w:val="29"/>
    <w:qFormat/>
    <w:rsid w:val="00C81EC3"/>
    <w:pPr>
      <w:spacing w:before="200" w:after="160"/>
      <w:ind w:left="0"/>
    </w:pPr>
    <w:rPr>
      <w:i/>
      <w:iCs/>
      <w:color w:val="404040" w:themeColor="text1" w:themeTint="BF"/>
    </w:rPr>
  </w:style>
  <w:style w:type="character" w:customStyle="1" w:styleId="af7">
    <w:name w:val="引用文 (文字)"/>
    <w:basedOn w:val="a2"/>
    <w:link w:val="af6"/>
    <w:uiPriority w:val="29"/>
    <w:rsid w:val="00C81EC3"/>
    <w:rPr>
      <w:rFonts w:ascii="Calibri" w:eastAsia="Calibri" w:hAnsi="Calibri" w:cs="Calibri"/>
      <w:i/>
      <w:iCs/>
      <w:color w:val="404040" w:themeColor="text1" w:themeTint="BF"/>
      <w:sz w:val="24"/>
    </w:rPr>
  </w:style>
  <w:style w:type="paragraph" w:styleId="22">
    <w:name w:val="Intense Quote"/>
    <w:basedOn w:val="a1"/>
    <w:next w:val="a1"/>
    <w:link w:val="23"/>
    <w:uiPriority w:val="30"/>
    <w:qFormat/>
    <w:rsid w:val="00BA05F7"/>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23">
    <w:name w:val="引用文 2 (文字)"/>
    <w:basedOn w:val="a2"/>
    <w:link w:val="22"/>
    <w:uiPriority w:val="30"/>
    <w:rsid w:val="00BA05F7"/>
    <w:rPr>
      <w:rFonts w:ascii="Calibri" w:eastAsia="Calibri" w:hAnsi="Calibri" w:cs="Calibri"/>
      <w:i/>
      <w:iCs/>
      <w:color w:val="5B9BD5" w:themeColor="accent1"/>
      <w:sz w:val="24"/>
    </w:rPr>
  </w:style>
  <w:style w:type="paragraph" w:customStyle="1" w:styleId="a">
    <w:name w:val="リスト段落●"/>
    <w:basedOn w:val="a1"/>
    <w:qFormat/>
    <w:rsid w:val="000E0F00"/>
    <w:pPr>
      <w:widowControl w:val="0"/>
      <w:numPr>
        <w:numId w:val="1"/>
      </w:numPr>
      <w:spacing w:line="360" w:lineRule="auto"/>
      <w:ind w:leftChars="177" w:left="849" w:right="240" w:firstLineChars="0" w:hanging="424"/>
      <w:jc w:val="both"/>
    </w:pPr>
  </w:style>
  <w:style w:type="paragraph" w:styleId="Web">
    <w:name w:val="Normal (Web)"/>
    <w:basedOn w:val="a1"/>
    <w:uiPriority w:val="99"/>
    <w:unhideWhenUsed/>
    <w:rsid w:val="006C3F51"/>
    <w:pPr>
      <w:spacing w:before="100" w:beforeAutospacing="1" w:after="100" w:afterAutospacing="1"/>
      <w:ind w:leftChars="0" w:left="0" w:rightChars="0" w:right="0" w:firstLineChars="0" w:firstLine="0"/>
    </w:pPr>
    <w:rPr>
      <w:rFonts w:ascii="ＭＳ Ｐゴシック" w:eastAsia="ＭＳ Ｐゴシック" w:hAnsi="ＭＳ Ｐゴシック" w:cs="ＭＳ Ｐゴシック"/>
      <w:color w:val="auto"/>
      <w:kern w:val="0"/>
      <w:szCs w:val="24"/>
    </w:rPr>
  </w:style>
  <w:style w:type="character" w:styleId="af8">
    <w:name w:val="Strong"/>
    <w:basedOn w:val="a2"/>
    <w:uiPriority w:val="22"/>
    <w:qFormat/>
    <w:rsid w:val="008E71B5"/>
    <w:rPr>
      <w:b/>
      <w:bCs/>
    </w:rPr>
  </w:style>
  <w:style w:type="table" w:customStyle="1" w:styleId="12">
    <w:name w:val="表 (格子)1"/>
    <w:basedOn w:val="a3"/>
    <w:next w:val="af4"/>
    <w:uiPriority w:val="39"/>
    <w:rsid w:val="00FE17B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
    <w:name w:val="表 (格子)2"/>
    <w:basedOn w:val="a3"/>
    <w:next w:val="af4"/>
    <w:uiPriority w:val="39"/>
    <w:rsid w:val="00FE17B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表 (格子)21"/>
    <w:basedOn w:val="a3"/>
    <w:next w:val="af4"/>
    <w:uiPriority w:val="39"/>
    <w:rsid w:val="00A2159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0">
    <w:name w:val="見出し 4 (文字)"/>
    <w:basedOn w:val="a2"/>
    <w:link w:val="4"/>
    <w:uiPriority w:val="9"/>
    <w:rsid w:val="00EF3883"/>
    <w:rPr>
      <w:rFonts w:asciiTheme="majorEastAsia" w:eastAsiaTheme="majorEastAsia" w:hAnsiTheme="majorEastAsia" w:cs="ＭＳ 明朝"/>
      <w:b/>
      <w:color w:val="000000"/>
      <w:sz w:val="28"/>
    </w:rPr>
  </w:style>
  <w:style w:type="character" w:customStyle="1" w:styleId="50">
    <w:name w:val="見出し 5 (文字)"/>
    <w:basedOn w:val="a2"/>
    <w:link w:val="5"/>
    <w:uiPriority w:val="9"/>
    <w:rsid w:val="00EF3883"/>
    <w:rPr>
      <w:rFonts w:ascii="ＭＳ 明朝" w:eastAsia="ＭＳ 明朝" w:hAnsi="ＭＳ 明朝" w:cs="ＭＳ 明朝"/>
      <w:color w:val="000000"/>
      <w:sz w:val="28"/>
      <w:shd w:val="clear" w:color="auto" w:fill="D9D9D9" w:themeFill="background1" w:themeFillShade="D9"/>
    </w:rPr>
  </w:style>
  <w:style w:type="character" w:customStyle="1" w:styleId="60">
    <w:name w:val="見出し 6 (文字)"/>
    <w:basedOn w:val="a2"/>
    <w:link w:val="6"/>
    <w:uiPriority w:val="9"/>
    <w:rsid w:val="00483473"/>
    <w:rPr>
      <w:rFonts w:ascii="ＭＳ 明朝" w:eastAsia="ＭＳ 明朝" w:hAnsi="Century" w:cs="Times New Roman"/>
    </w:rPr>
  </w:style>
  <w:style w:type="character" w:customStyle="1" w:styleId="70">
    <w:name w:val="見出し 7 (文字)"/>
    <w:basedOn w:val="a2"/>
    <w:link w:val="7"/>
    <w:uiPriority w:val="9"/>
    <w:rsid w:val="00DA4ED4"/>
    <w:rPr>
      <w:rFonts w:ascii="Calibri" w:hAnsi="Calibri" w:cs="Calibri"/>
      <w:color w:val="00000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0412239">
      <w:bodyDiv w:val="1"/>
      <w:marLeft w:val="0"/>
      <w:marRight w:val="0"/>
      <w:marTop w:val="0"/>
      <w:marBottom w:val="0"/>
      <w:divBdr>
        <w:top w:val="none" w:sz="0" w:space="0" w:color="auto"/>
        <w:left w:val="none" w:sz="0" w:space="0" w:color="auto"/>
        <w:bottom w:val="none" w:sz="0" w:space="0" w:color="auto"/>
        <w:right w:val="none" w:sz="0" w:space="0" w:color="auto"/>
      </w:divBdr>
    </w:div>
    <w:div w:id="744375500">
      <w:bodyDiv w:val="1"/>
      <w:marLeft w:val="0"/>
      <w:marRight w:val="0"/>
      <w:marTop w:val="0"/>
      <w:marBottom w:val="0"/>
      <w:divBdr>
        <w:top w:val="none" w:sz="0" w:space="0" w:color="auto"/>
        <w:left w:val="none" w:sz="0" w:space="0" w:color="auto"/>
        <w:bottom w:val="none" w:sz="0" w:space="0" w:color="auto"/>
        <w:right w:val="none" w:sz="0" w:space="0" w:color="auto"/>
      </w:divBdr>
    </w:div>
    <w:div w:id="1021278375">
      <w:bodyDiv w:val="1"/>
      <w:marLeft w:val="0"/>
      <w:marRight w:val="0"/>
      <w:marTop w:val="0"/>
      <w:marBottom w:val="0"/>
      <w:divBdr>
        <w:top w:val="none" w:sz="0" w:space="0" w:color="auto"/>
        <w:left w:val="none" w:sz="0" w:space="0" w:color="auto"/>
        <w:bottom w:val="none" w:sz="0" w:space="0" w:color="auto"/>
        <w:right w:val="none" w:sz="0" w:space="0" w:color="auto"/>
      </w:divBdr>
    </w:div>
    <w:div w:id="1093893883">
      <w:bodyDiv w:val="1"/>
      <w:marLeft w:val="0"/>
      <w:marRight w:val="0"/>
      <w:marTop w:val="0"/>
      <w:marBottom w:val="0"/>
      <w:divBdr>
        <w:top w:val="none" w:sz="0" w:space="0" w:color="auto"/>
        <w:left w:val="none" w:sz="0" w:space="0" w:color="auto"/>
        <w:bottom w:val="none" w:sz="0" w:space="0" w:color="auto"/>
        <w:right w:val="none" w:sz="0" w:space="0" w:color="auto"/>
      </w:divBdr>
    </w:div>
    <w:div w:id="1131825031">
      <w:bodyDiv w:val="1"/>
      <w:marLeft w:val="0"/>
      <w:marRight w:val="0"/>
      <w:marTop w:val="0"/>
      <w:marBottom w:val="0"/>
      <w:divBdr>
        <w:top w:val="none" w:sz="0" w:space="0" w:color="auto"/>
        <w:left w:val="none" w:sz="0" w:space="0" w:color="auto"/>
        <w:bottom w:val="none" w:sz="0" w:space="0" w:color="auto"/>
        <w:right w:val="none" w:sz="0" w:space="0" w:color="auto"/>
      </w:divBdr>
    </w:div>
    <w:div w:id="1627731956">
      <w:bodyDiv w:val="1"/>
      <w:marLeft w:val="0"/>
      <w:marRight w:val="0"/>
      <w:marTop w:val="0"/>
      <w:marBottom w:val="0"/>
      <w:divBdr>
        <w:top w:val="none" w:sz="0" w:space="0" w:color="auto"/>
        <w:left w:val="none" w:sz="0" w:space="0" w:color="auto"/>
        <w:bottom w:val="none" w:sz="0" w:space="0" w:color="auto"/>
        <w:right w:val="none" w:sz="0" w:space="0" w:color="auto"/>
      </w:divBdr>
    </w:div>
    <w:div w:id="17535067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3.xml"/><Relationship Id="rId26" Type="http://schemas.openxmlformats.org/officeDocument/2006/relationships/footer" Target="footer5.xm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8.emf"/><Relationship Id="rId34" Type="http://schemas.openxmlformats.org/officeDocument/2006/relationships/image" Target="media/image14.emf"/><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footer" Target="footer2.xml"/><Relationship Id="rId25" Type="http://schemas.openxmlformats.org/officeDocument/2006/relationships/footer" Target="footer4.xml"/><Relationship Id="rId33" Type="http://schemas.openxmlformats.org/officeDocument/2006/relationships/package" Target="embeddings/Microsoft_Excel_______.xlsx"/><Relationship Id="rId38" Type="http://schemas.openxmlformats.org/officeDocument/2006/relationships/image" Target="media/image16.jpeg"/><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7.png"/><Relationship Id="rId29" Type="http://schemas.openxmlformats.org/officeDocument/2006/relationships/image" Target="media/image10.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5.xml"/><Relationship Id="rId32" Type="http://schemas.openxmlformats.org/officeDocument/2006/relationships/image" Target="media/image13.emf"/><Relationship Id="rId37" Type="http://schemas.openxmlformats.org/officeDocument/2006/relationships/package" Target="embeddings/Microsoft_Excel_______2.xlsx"/><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header" Target="header4.xml"/><Relationship Id="rId28" Type="http://schemas.openxmlformats.org/officeDocument/2006/relationships/footer" Target="footer6.xml"/><Relationship Id="rId36" Type="http://schemas.openxmlformats.org/officeDocument/2006/relationships/image" Target="media/image15.emf"/><Relationship Id="rId10" Type="http://schemas.openxmlformats.org/officeDocument/2006/relationships/image" Target="media/image3.png"/><Relationship Id="rId19" Type="http://schemas.openxmlformats.org/officeDocument/2006/relationships/footer" Target="footer3.xml"/><Relationship Id="rId31"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 Id="rId22" Type="http://schemas.openxmlformats.org/officeDocument/2006/relationships/image" Target="media/image9.emf"/><Relationship Id="rId27" Type="http://schemas.openxmlformats.org/officeDocument/2006/relationships/header" Target="header6.xml"/><Relationship Id="rId30" Type="http://schemas.openxmlformats.org/officeDocument/2006/relationships/image" Target="media/image11.emf"/><Relationship Id="rId35" Type="http://schemas.openxmlformats.org/officeDocument/2006/relationships/package" Target="embeddings/Microsoft_Excel_______1.xlsx"/></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w="9525" cap="rnd">
          <a:round/>
        </a:ln>
      </a:spPr>
      <a:bodyPr/>
      <a:lstStyle/>
      <a:style>
        <a:lnRef idx="1">
          <a:srgbClr val="000000"/>
        </a:lnRef>
        <a:fillRef idx="0">
          <a:srgbClr val="000000">
            <a:alpha val="0"/>
          </a:srgbClr>
        </a:fillRef>
        <a:effectRef idx="0">
          <a:scrgbClr r="0" g="0" b="0"/>
        </a:effectRef>
        <a:fontRef idx="none"/>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FD908BD-1258-4977-91A1-9A0B582B55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1556</TotalTime>
  <Pages>56</Pages>
  <Words>4788</Words>
  <Characters>27297</Characters>
  <Application>Microsoft Office Word</Application>
  <DocSecurity>0</DocSecurity>
  <Lines>227</Lines>
  <Paragraphs>64</Paragraphs>
  <ScaleCrop>false</ScaleCrop>
  <HeadingPairs>
    <vt:vector size="2" baseType="variant">
      <vt:variant>
        <vt:lpstr>タイトル</vt:lpstr>
      </vt:variant>
      <vt:variant>
        <vt:i4>1</vt:i4>
      </vt:variant>
    </vt:vector>
  </HeadingPairs>
  <TitlesOfParts>
    <vt:vector size="1" baseType="lpstr">
      <vt:lpstr/>
    </vt:vector>
  </TitlesOfParts>
  <Company>山形県庁</Company>
  <LinksUpToDate>false</LinksUpToDate>
  <CharactersWithSpaces>32021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yo.matsuyama</dc:creator>
  <cp:lastModifiedBy>石川直幸</cp:lastModifiedBy>
  <cp:revision>10</cp:revision>
  <cp:lastPrinted>2024-03-29T04:17:00Z</cp:lastPrinted>
  <dcterms:created xsi:type="dcterms:W3CDTF">2024-03-18T00:54:00Z</dcterms:created>
  <dcterms:modified xsi:type="dcterms:W3CDTF">2024-03-29T04:50:00Z</dcterms:modified>
</cp:coreProperties>
</file>