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671" w:rsidRPr="00CC682D" w:rsidRDefault="00822671" w:rsidP="00822671">
      <w:pPr>
        <w:tabs>
          <w:tab w:val="left" w:pos="1080"/>
        </w:tabs>
        <w:spacing w:line="400" w:lineRule="exact"/>
        <w:ind w:left="240" w:hangingChars="100" w:hanging="240"/>
        <w:jc w:val="right"/>
        <w:rPr>
          <w:rFonts w:ascii="HGP創英角ｺﾞｼｯｸUB" w:eastAsia="HGP創英角ｺﾞｼｯｸUB" w:hAnsi="HGP創英角ｺﾞｼｯｸU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7F60F4" w:rsidRDefault="00F35AC6"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令和</w:t>
      </w:r>
      <w:r w:rsidR="00EA1994">
        <w:rPr>
          <w:rFonts w:ascii="HGP創英角ｺﾞｼｯｸUB" w:eastAsia="HGP創英角ｺﾞｼｯｸUB" w:hAnsi="HGP創英角ｺﾞｼｯｸUB" w:hint="eastAsia"/>
          <w:sz w:val="36"/>
          <w:szCs w:val="36"/>
        </w:rPr>
        <w:t>6</w:t>
      </w:r>
      <w:r>
        <w:rPr>
          <w:rFonts w:ascii="HGP創英角ｺﾞｼｯｸUB" w:eastAsia="HGP創英角ｺﾞｼｯｸUB" w:hAnsi="HGP創英角ｺﾞｼｯｸUB" w:hint="eastAsia"/>
          <w:sz w:val="36"/>
          <w:szCs w:val="36"/>
        </w:rPr>
        <w:t>年度</w:t>
      </w:r>
      <w:r w:rsidR="003E39DB">
        <w:rPr>
          <w:rFonts w:ascii="HGP創英角ｺﾞｼｯｸUB" w:eastAsia="HGP創英角ｺﾞｼｯｸUB" w:hAnsi="HGP創英角ｺﾞｼｯｸUB" w:hint="eastAsia"/>
          <w:sz w:val="36"/>
          <w:szCs w:val="36"/>
        </w:rPr>
        <w:t>森林資源デジタル化推進事業業務委託</w:t>
      </w:r>
    </w:p>
    <w:p w:rsidR="00822671" w:rsidRPr="00CC682D" w:rsidRDefault="00980592"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（村山置賜</w:t>
      </w:r>
      <w:r w:rsidR="00F35AC6">
        <w:rPr>
          <w:rFonts w:ascii="HGP創英角ｺﾞｼｯｸUB" w:eastAsia="HGP創英角ｺﾞｼｯｸUB" w:hAnsi="HGP創英角ｺﾞｼｯｸUB" w:hint="eastAsia"/>
          <w:sz w:val="36"/>
          <w:szCs w:val="36"/>
        </w:rPr>
        <w:t>工区</w:t>
      </w:r>
      <w:r w:rsidR="007F60F4">
        <w:rPr>
          <w:rFonts w:ascii="HGP創英角ｺﾞｼｯｸUB" w:eastAsia="HGP創英角ｺﾞｼｯｸUB" w:hAnsi="HGP創英角ｺﾞｼｯｸUB" w:hint="eastAsia"/>
          <w:sz w:val="36"/>
          <w:szCs w:val="36"/>
        </w:rPr>
        <w:t>・解析</w:t>
      </w:r>
      <w:r w:rsidR="00F35AC6">
        <w:rPr>
          <w:rFonts w:ascii="HGP創英角ｺﾞｼｯｸUB" w:eastAsia="HGP創英角ｺﾞｼｯｸUB" w:hAnsi="HGP創英角ｺﾞｼｯｸUB" w:hint="eastAsia"/>
          <w:sz w:val="36"/>
          <w:szCs w:val="36"/>
        </w:rPr>
        <w:t>）</w:t>
      </w:r>
    </w:p>
    <w:p w:rsidR="00822671" w:rsidRDefault="00822671" w:rsidP="00822671">
      <w:pPr>
        <w:tabs>
          <w:tab w:val="left" w:pos="1080"/>
        </w:tabs>
        <w:spacing w:line="400" w:lineRule="exact"/>
        <w:ind w:left="360" w:hangingChars="100" w:hanging="360"/>
        <w:jc w:val="left"/>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left"/>
        <w:rPr>
          <w:rFonts w:ascii="HGP創英角ｺﾞｼｯｸUB" w:eastAsia="HGP創英角ｺﾞｼｯｸUB" w:hAnsi="HGP創英角ｺﾞｼｯｸUB"/>
          <w:sz w:val="36"/>
          <w:szCs w:val="36"/>
        </w:rPr>
      </w:pPr>
    </w:p>
    <w:p w:rsidR="00822671"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様式集・契約書</w:t>
      </w: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（単独用）</w:t>
      </w:r>
    </w:p>
    <w:p w:rsidR="00822671" w:rsidRPr="00CC682D" w:rsidRDefault="00822671" w:rsidP="00822671">
      <w:pPr>
        <w:tabs>
          <w:tab w:val="left" w:pos="1080"/>
        </w:tabs>
        <w:spacing w:line="400" w:lineRule="exact"/>
        <w:ind w:left="240" w:hangingChars="100" w:hanging="240"/>
        <w:jc w:val="left"/>
        <w:rPr>
          <w:rFonts w:ascii="HGP創英角ｺﾞｼｯｸUB" w:eastAsia="HGP創英角ｺﾞｼｯｸUB" w:hAnsi="HGP創英角ｺﾞｼｯｸUB"/>
          <w:sz w:val="24"/>
        </w:rPr>
      </w:pPr>
    </w:p>
    <w:p w:rsidR="00822671" w:rsidRPr="00CC682D" w:rsidRDefault="00822671" w:rsidP="00822671">
      <w:pPr>
        <w:tabs>
          <w:tab w:val="left" w:pos="1080"/>
        </w:tabs>
        <w:spacing w:line="400" w:lineRule="exact"/>
        <w:ind w:left="241" w:hangingChars="100" w:hanging="241"/>
        <w:jc w:val="left"/>
        <w:rPr>
          <w:rFonts w:ascii="HGP創英角ｺﾞｼｯｸUB" w:eastAsia="HGP創英角ｺﾞｼｯｸUB" w:hAnsi="HGP創英角ｺﾞｼｯｸUB"/>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822671" w:rsidP="00822671">
      <w:pPr>
        <w:tabs>
          <w:tab w:val="left" w:pos="1080"/>
        </w:tabs>
        <w:spacing w:line="400" w:lineRule="exact"/>
        <w:ind w:left="241" w:hangingChars="100" w:hanging="241"/>
        <w:jc w:val="left"/>
        <w:rPr>
          <w:rFonts w:ascii="ＭＳ 明朝" w:hAnsi="ＭＳ 明朝"/>
          <w:b/>
          <w:sz w:val="24"/>
        </w:rPr>
      </w:pPr>
    </w:p>
    <w:p w:rsidR="00822671" w:rsidRDefault="00F35AC6"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Pr>
          <w:rFonts w:ascii="HGP創英角ｺﾞｼｯｸUB" w:eastAsia="HGP創英角ｺﾞｼｯｸUB" w:hAnsi="HGP創英角ｺﾞｼｯｸUB" w:hint="eastAsia"/>
          <w:sz w:val="36"/>
          <w:szCs w:val="36"/>
        </w:rPr>
        <w:t>令和</w:t>
      </w:r>
      <w:r w:rsidR="00EA1994">
        <w:rPr>
          <w:rFonts w:ascii="HGP創英角ｺﾞｼｯｸUB" w:eastAsia="HGP創英角ｺﾞｼｯｸUB" w:hAnsi="HGP創英角ｺﾞｼｯｸUB" w:hint="eastAsia"/>
          <w:sz w:val="36"/>
          <w:szCs w:val="36"/>
        </w:rPr>
        <w:t>6</w:t>
      </w:r>
      <w:r>
        <w:rPr>
          <w:rFonts w:ascii="HGP創英角ｺﾞｼｯｸUB" w:eastAsia="HGP創英角ｺﾞｼｯｸUB" w:hAnsi="HGP創英角ｺﾞｼｯｸUB" w:hint="eastAsia"/>
          <w:sz w:val="36"/>
          <w:szCs w:val="36"/>
        </w:rPr>
        <w:t>年3</w:t>
      </w:r>
      <w:r w:rsidR="00822671">
        <w:rPr>
          <w:rFonts w:ascii="HGP創英角ｺﾞｼｯｸUB" w:eastAsia="HGP創英角ｺﾞｼｯｸUB" w:hAnsi="HGP創英角ｺﾞｼｯｸUB" w:hint="eastAsia"/>
          <w:sz w:val="36"/>
          <w:szCs w:val="36"/>
        </w:rPr>
        <w:t>月</w:t>
      </w: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p>
    <w:p w:rsidR="00822671" w:rsidRPr="00CC682D" w:rsidRDefault="00822671" w:rsidP="00822671">
      <w:pPr>
        <w:tabs>
          <w:tab w:val="left" w:pos="1080"/>
        </w:tabs>
        <w:spacing w:line="400" w:lineRule="exact"/>
        <w:ind w:left="360" w:hangingChars="100" w:hanging="360"/>
        <w:jc w:val="center"/>
        <w:rPr>
          <w:rFonts w:ascii="HGP創英角ｺﾞｼｯｸUB" w:eastAsia="HGP創英角ｺﾞｼｯｸUB" w:hAnsi="HGP創英角ｺﾞｼｯｸUB"/>
          <w:sz w:val="36"/>
          <w:szCs w:val="36"/>
        </w:rPr>
      </w:pPr>
      <w:r w:rsidRPr="00CC682D">
        <w:rPr>
          <w:rFonts w:ascii="HGP創英角ｺﾞｼｯｸUB" w:eastAsia="HGP創英角ｺﾞｼｯｸUB" w:hAnsi="HGP創英角ｺﾞｼｯｸUB" w:hint="eastAsia"/>
          <w:sz w:val="36"/>
          <w:szCs w:val="36"/>
        </w:rPr>
        <w:t>山　形　県</w:t>
      </w:r>
    </w:p>
    <w:p w:rsidR="00822671" w:rsidRPr="00CC682D" w:rsidRDefault="00822671" w:rsidP="00822671">
      <w:pPr>
        <w:tabs>
          <w:tab w:val="left" w:pos="1080"/>
        </w:tabs>
        <w:spacing w:line="400" w:lineRule="exact"/>
        <w:ind w:left="361" w:hangingChars="100" w:hanging="361"/>
        <w:rPr>
          <w:rFonts w:ascii="HGP創英角ｺﾞｼｯｸUB" w:eastAsia="HGP創英角ｺﾞｼｯｸUB" w:hAnsi="HGP創英角ｺﾞｼｯｸUB"/>
          <w:b/>
          <w:sz w:val="36"/>
          <w:szCs w:val="36"/>
        </w:rPr>
      </w:pPr>
    </w:p>
    <w:p w:rsidR="00822671" w:rsidRDefault="00822671" w:rsidP="00822671">
      <w:pPr>
        <w:tabs>
          <w:tab w:val="left" w:pos="1080"/>
        </w:tabs>
        <w:spacing w:line="400" w:lineRule="exact"/>
        <w:ind w:left="241" w:hangingChars="100" w:hanging="241"/>
        <w:rPr>
          <w:rFonts w:ascii="ＭＳ 明朝" w:hAnsi="ＭＳ 明朝"/>
          <w:b/>
          <w:sz w:val="24"/>
        </w:rPr>
      </w:pPr>
    </w:p>
    <w:p w:rsidR="00822671" w:rsidRPr="00F13AE0" w:rsidRDefault="00822671" w:rsidP="00822671">
      <w:pPr>
        <w:tabs>
          <w:tab w:val="left" w:pos="1080"/>
        </w:tabs>
        <w:spacing w:line="400" w:lineRule="exact"/>
        <w:ind w:left="241" w:hangingChars="100" w:hanging="241"/>
        <w:jc w:val="center"/>
        <w:rPr>
          <w:rFonts w:ascii="ＭＳ 明朝" w:hAnsi="ＭＳ 明朝"/>
          <w:sz w:val="24"/>
        </w:rPr>
      </w:pPr>
      <w:r>
        <w:rPr>
          <w:rFonts w:ascii="ＭＳ 明朝" w:hAnsi="ＭＳ 明朝"/>
          <w:b/>
          <w:sz w:val="24"/>
        </w:rPr>
        <w:br w:type="page"/>
      </w:r>
      <w:r w:rsidRPr="00F13AE0">
        <w:rPr>
          <w:rFonts w:ascii="ＭＳ 明朝" w:hAnsi="ＭＳ 明朝" w:hint="eastAsia"/>
          <w:sz w:val="24"/>
        </w:rPr>
        <w:lastRenderedPageBreak/>
        <w:t>目次</w:t>
      </w:r>
    </w:p>
    <w:p w:rsidR="00822671" w:rsidRPr="00F13AE0" w:rsidRDefault="00822671" w:rsidP="00822671">
      <w:pPr>
        <w:tabs>
          <w:tab w:val="left" w:pos="1080"/>
        </w:tabs>
        <w:spacing w:line="400" w:lineRule="exact"/>
        <w:ind w:left="240" w:hangingChars="100" w:hanging="240"/>
        <w:rPr>
          <w:rFonts w:ascii="ＭＳ 明朝" w:hAnsi="ＭＳ 明朝"/>
          <w:sz w:val="24"/>
        </w:rPr>
      </w:pPr>
    </w:p>
    <w:p w:rsidR="00822671" w:rsidRDefault="00822671" w:rsidP="00822671">
      <w:pPr>
        <w:tabs>
          <w:tab w:val="left" w:pos="1080"/>
        </w:tabs>
        <w:spacing w:line="400" w:lineRule="exact"/>
        <w:ind w:left="240" w:hangingChars="100" w:hanging="240"/>
        <w:rPr>
          <w:rFonts w:ascii="ＭＳ 明朝" w:hAnsi="ＭＳ 明朝"/>
          <w:sz w:val="24"/>
        </w:rPr>
      </w:pPr>
    </w:p>
    <w:p w:rsidR="00822671" w:rsidRPr="00CF40AC" w:rsidRDefault="00822671" w:rsidP="00822671">
      <w:pPr>
        <w:tabs>
          <w:tab w:val="left" w:pos="1080"/>
        </w:tabs>
        <w:spacing w:line="360" w:lineRule="auto"/>
        <w:ind w:left="240" w:hangingChars="100" w:hanging="240"/>
        <w:rPr>
          <w:sz w:val="24"/>
        </w:rPr>
      </w:pPr>
      <w:r>
        <w:rPr>
          <w:rFonts w:ascii="ＭＳ 明朝" w:hAnsi="ＭＳ 明朝" w:hint="eastAsia"/>
          <w:sz w:val="24"/>
        </w:rPr>
        <w:t>○一般競</w:t>
      </w:r>
      <w:r w:rsidRPr="00CF40AC">
        <w:rPr>
          <w:sz w:val="24"/>
        </w:rPr>
        <w:t>争入札参加資格確認申請書（様式</w:t>
      </w:r>
      <w:r w:rsidRPr="00CF40AC">
        <w:rPr>
          <w:sz w:val="24"/>
        </w:rPr>
        <w:t>1</w:t>
      </w:r>
      <w:r w:rsidRPr="00CF40AC">
        <w:rPr>
          <w:sz w:val="24"/>
        </w:rPr>
        <w:t>）</w:t>
      </w:r>
    </w:p>
    <w:p w:rsidR="00822671" w:rsidRPr="00CF40AC" w:rsidRDefault="00822671" w:rsidP="00822671">
      <w:pPr>
        <w:tabs>
          <w:tab w:val="left" w:pos="1080"/>
        </w:tabs>
        <w:spacing w:line="360" w:lineRule="auto"/>
        <w:ind w:left="240" w:hangingChars="100" w:hanging="240"/>
        <w:rPr>
          <w:sz w:val="24"/>
        </w:rPr>
      </w:pPr>
      <w:r w:rsidRPr="00CF40AC">
        <w:rPr>
          <w:rFonts w:ascii="ＭＳ 明朝" w:hAnsi="ＭＳ 明朝"/>
          <w:sz w:val="24"/>
        </w:rPr>
        <w:t>○</w:t>
      </w:r>
      <w:r w:rsidRPr="00CF40AC">
        <w:rPr>
          <w:sz w:val="24"/>
        </w:rPr>
        <w:t>質問書（様式</w:t>
      </w:r>
      <w:r w:rsidR="00867D7F">
        <w:rPr>
          <w:rFonts w:hint="eastAsia"/>
          <w:sz w:val="24"/>
        </w:rPr>
        <w:t>2</w:t>
      </w:r>
      <w:r w:rsidRPr="00CF40AC">
        <w:rPr>
          <w:sz w:val="24"/>
        </w:rPr>
        <w:t>）</w:t>
      </w:r>
    </w:p>
    <w:p w:rsidR="00822671" w:rsidRPr="00CF40AC" w:rsidRDefault="00822671" w:rsidP="00822671">
      <w:pPr>
        <w:tabs>
          <w:tab w:val="left" w:pos="1080"/>
        </w:tabs>
        <w:spacing w:line="360" w:lineRule="auto"/>
        <w:jc w:val="left"/>
        <w:rPr>
          <w:sz w:val="24"/>
        </w:rPr>
      </w:pPr>
      <w:r w:rsidRPr="00CF40AC">
        <w:rPr>
          <w:rFonts w:ascii="ＭＳ 明朝" w:hAnsi="ＭＳ 明朝"/>
          <w:sz w:val="24"/>
        </w:rPr>
        <w:t>○</w:t>
      </w:r>
      <w:r w:rsidRPr="00CF40AC">
        <w:rPr>
          <w:sz w:val="24"/>
        </w:rPr>
        <w:t>入札書（様式</w:t>
      </w:r>
      <w:r w:rsidR="00867D7F">
        <w:rPr>
          <w:sz w:val="24"/>
        </w:rPr>
        <w:t>3</w:t>
      </w:r>
      <w:r w:rsidRPr="00CF40AC">
        <w:rPr>
          <w:sz w:val="24"/>
        </w:rPr>
        <w:t>）</w:t>
      </w:r>
    </w:p>
    <w:p w:rsidR="00822671" w:rsidRPr="00CF40AC" w:rsidRDefault="00822671" w:rsidP="00822671">
      <w:pPr>
        <w:tabs>
          <w:tab w:val="left" w:pos="1080"/>
        </w:tabs>
        <w:spacing w:line="360" w:lineRule="auto"/>
        <w:jc w:val="left"/>
        <w:rPr>
          <w:sz w:val="24"/>
        </w:rPr>
      </w:pPr>
      <w:r w:rsidRPr="00CF40AC">
        <w:rPr>
          <w:rFonts w:ascii="ＭＳ 明朝" w:hAnsi="ＭＳ 明朝"/>
          <w:sz w:val="24"/>
        </w:rPr>
        <w:t>○</w:t>
      </w:r>
      <w:r w:rsidRPr="00CF40AC">
        <w:rPr>
          <w:sz w:val="24"/>
        </w:rPr>
        <w:t>委任状（様式</w:t>
      </w:r>
      <w:r w:rsidR="00867D7F">
        <w:rPr>
          <w:sz w:val="24"/>
        </w:rPr>
        <w:t>4</w:t>
      </w:r>
      <w:r w:rsidRPr="00CF40AC">
        <w:rPr>
          <w:sz w:val="24"/>
        </w:rPr>
        <w:t>）</w:t>
      </w:r>
    </w:p>
    <w:p w:rsidR="00822671" w:rsidRDefault="00822671" w:rsidP="00822671">
      <w:pPr>
        <w:tabs>
          <w:tab w:val="left" w:pos="1080"/>
        </w:tabs>
        <w:spacing w:line="360" w:lineRule="auto"/>
        <w:jc w:val="left"/>
        <w:rPr>
          <w:rFonts w:ascii="ＭＳ 明朝" w:hAnsi="ＭＳ 明朝"/>
          <w:sz w:val="24"/>
        </w:rPr>
      </w:pPr>
      <w:r>
        <w:rPr>
          <w:rFonts w:ascii="ＭＳ 明朝" w:hAnsi="ＭＳ 明朝" w:hint="eastAsia"/>
          <w:sz w:val="24"/>
        </w:rPr>
        <w:t>○業務委託契約書（書式）</w:t>
      </w:r>
    </w:p>
    <w:p w:rsidR="003F71FD" w:rsidRPr="00BD2F9A" w:rsidRDefault="00822671" w:rsidP="00517CF5">
      <w:pPr>
        <w:jc w:val="left"/>
        <w:rPr>
          <w:sz w:val="24"/>
        </w:rPr>
      </w:pPr>
      <w:r w:rsidRPr="00F13AE0">
        <w:rPr>
          <w:rFonts w:ascii="ＭＳ 明朝" w:hAnsi="ＭＳ 明朝"/>
          <w:sz w:val="24"/>
        </w:rPr>
        <w:br w:type="page"/>
      </w:r>
      <w:r w:rsidR="00B61958">
        <w:rPr>
          <w:sz w:val="24"/>
        </w:rPr>
        <w:lastRenderedPageBreak/>
        <w:t>様式</w:t>
      </w:r>
      <w:r w:rsidR="00B61958">
        <w:rPr>
          <w:sz w:val="24"/>
        </w:rPr>
        <w:t>1</w:t>
      </w:r>
    </w:p>
    <w:p w:rsidR="003F71FD" w:rsidRPr="00BD2F9A" w:rsidRDefault="003F71FD" w:rsidP="00BD1845">
      <w:pPr>
        <w:tabs>
          <w:tab w:val="left" w:pos="1080"/>
        </w:tabs>
        <w:spacing w:line="400" w:lineRule="exact"/>
        <w:ind w:left="240" w:hangingChars="100" w:hanging="240"/>
        <w:jc w:val="left"/>
        <w:rPr>
          <w:sz w:val="24"/>
        </w:rPr>
      </w:pPr>
    </w:p>
    <w:p w:rsidR="003F71FD" w:rsidRPr="00613721" w:rsidRDefault="00F35AC6" w:rsidP="00613721">
      <w:pPr>
        <w:ind w:rightChars="200" w:right="420"/>
        <w:jc w:val="right"/>
        <w:rPr>
          <w:rFonts w:eastAsia="SimSun"/>
          <w:sz w:val="24"/>
        </w:rPr>
      </w:pPr>
      <w:r>
        <w:rPr>
          <w:rFonts w:hint="eastAsia"/>
          <w:sz w:val="24"/>
        </w:rPr>
        <w:t>令和</w:t>
      </w:r>
      <w:r w:rsidR="00EA1994">
        <w:rPr>
          <w:sz w:val="24"/>
        </w:rPr>
        <w:t>6</w:t>
      </w:r>
      <w:r>
        <w:rPr>
          <w:rFonts w:hint="eastAsia"/>
          <w:sz w:val="24"/>
        </w:rPr>
        <w:t>年</w:t>
      </w:r>
      <w:r w:rsidR="003F71FD" w:rsidRPr="00BD2F9A">
        <w:rPr>
          <w:sz w:val="24"/>
          <w:lang w:eastAsia="zh-CN"/>
        </w:rPr>
        <w:t xml:space="preserve">　　月　　日</w:t>
      </w:r>
    </w:p>
    <w:p w:rsidR="003F71FD" w:rsidRPr="00BD2F9A" w:rsidRDefault="003F71FD" w:rsidP="003F71FD">
      <w:pPr>
        <w:jc w:val="left"/>
        <w:rPr>
          <w:sz w:val="24"/>
          <w:lang w:eastAsia="zh-CN"/>
        </w:rPr>
      </w:pPr>
    </w:p>
    <w:p w:rsidR="003F71FD" w:rsidRPr="00BD2F9A" w:rsidRDefault="003F71FD" w:rsidP="003F71FD">
      <w:pPr>
        <w:jc w:val="left"/>
        <w:rPr>
          <w:sz w:val="24"/>
          <w:lang w:eastAsia="zh-CN"/>
        </w:rPr>
      </w:pPr>
    </w:p>
    <w:p w:rsidR="00C911CC" w:rsidRPr="00BD1845" w:rsidRDefault="00C911CC" w:rsidP="00BD1845">
      <w:pPr>
        <w:ind w:firstLineChars="200" w:firstLine="480"/>
        <w:jc w:val="left"/>
        <w:rPr>
          <w:sz w:val="24"/>
        </w:rPr>
      </w:pPr>
      <w:r w:rsidRPr="00BD1845">
        <w:rPr>
          <w:rFonts w:hint="eastAsia"/>
          <w:sz w:val="24"/>
        </w:rPr>
        <w:t>山形県</w:t>
      </w:r>
      <w:r w:rsidRPr="00BD1845">
        <w:rPr>
          <w:sz w:val="24"/>
          <w:lang w:eastAsia="zh-TW"/>
        </w:rPr>
        <w:t>知事</w:t>
      </w:r>
      <w:r w:rsidRPr="00BD1845">
        <w:rPr>
          <w:rFonts w:hint="eastAsia"/>
          <w:sz w:val="24"/>
        </w:rPr>
        <w:t xml:space="preserve">　吉村　美栄子</w:t>
      </w:r>
      <w:r w:rsidRPr="00BD1845">
        <w:rPr>
          <w:sz w:val="24"/>
        </w:rPr>
        <w:t xml:space="preserve">　殿</w:t>
      </w:r>
    </w:p>
    <w:p w:rsidR="003F71FD" w:rsidRPr="00BD2F9A" w:rsidRDefault="003F71FD" w:rsidP="003F71FD">
      <w:pPr>
        <w:jc w:val="left"/>
        <w:rPr>
          <w:sz w:val="24"/>
          <w:lang w:eastAsia="zh-CN"/>
        </w:rPr>
      </w:pPr>
    </w:p>
    <w:p w:rsidR="003F71FD" w:rsidRPr="00BD2F9A" w:rsidRDefault="003F71FD" w:rsidP="003F71FD">
      <w:pPr>
        <w:jc w:val="left"/>
        <w:rPr>
          <w:sz w:val="24"/>
          <w:lang w:eastAsia="zh-CN"/>
        </w:rPr>
      </w:pPr>
    </w:p>
    <w:p w:rsidR="006479CF" w:rsidRPr="00BD2F9A" w:rsidRDefault="006479CF" w:rsidP="00613721">
      <w:pPr>
        <w:ind w:leftChars="1400" w:left="2940"/>
        <w:jc w:val="left"/>
        <w:rPr>
          <w:sz w:val="24"/>
          <w:lang w:eastAsia="zh-TW"/>
        </w:rPr>
      </w:pPr>
      <w:r w:rsidRPr="00BD2F9A">
        <w:rPr>
          <w:sz w:val="24"/>
          <w:lang w:eastAsia="zh-TW"/>
        </w:rPr>
        <w:t>住所</w:t>
      </w:r>
      <w:r w:rsidRPr="00BD2F9A">
        <w:rPr>
          <w:sz w:val="24"/>
        </w:rPr>
        <w:t>又は所在地</w:t>
      </w:r>
    </w:p>
    <w:p w:rsidR="006479CF" w:rsidRPr="00BD2F9A" w:rsidRDefault="006E4343" w:rsidP="00613721">
      <w:pPr>
        <w:ind w:leftChars="1400" w:left="2940"/>
        <w:jc w:val="left"/>
        <w:rPr>
          <w:sz w:val="24"/>
        </w:rPr>
      </w:pPr>
      <w:r w:rsidRPr="00613721">
        <w:rPr>
          <w:spacing w:val="24"/>
          <w:kern w:val="0"/>
          <w:sz w:val="24"/>
          <w:fitText w:val="1680" w:id="146053120"/>
        </w:rPr>
        <w:t>氏名</w:t>
      </w:r>
      <w:r w:rsidR="006479CF" w:rsidRPr="00613721">
        <w:rPr>
          <w:spacing w:val="24"/>
          <w:kern w:val="0"/>
          <w:sz w:val="24"/>
          <w:fitText w:val="1680" w:id="146053120"/>
        </w:rPr>
        <w:t>又は名</w:t>
      </w:r>
      <w:r w:rsidR="006479CF" w:rsidRPr="00613721">
        <w:rPr>
          <w:kern w:val="0"/>
          <w:sz w:val="24"/>
          <w:fitText w:val="1680" w:id="146053120"/>
        </w:rPr>
        <w:t>称</w:t>
      </w:r>
    </w:p>
    <w:p w:rsidR="006479CF" w:rsidRPr="00BD2F9A" w:rsidRDefault="006479CF" w:rsidP="00613721">
      <w:pPr>
        <w:ind w:leftChars="1400" w:left="2940"/>
        <w:jc w:val="left"/>
        <w:rPr>
          <w:sz w:val="24"/>
        </w:rPr>
      </w:pPr>
      <w:r w:rsidRPr="00613721">
        <w:rPr>
          <w:spacing w:val="60"/>
          <w:kern w:val="0"/>
          <w:sz w:val="24"/>
          <w:fitText w:val="1680" w:id="146053121"/>
        </w:rPr>
        <w:t>代表者氏</w:t>
      </w:r>
      <w:r w:rsidRPr="00613721">
        <w:rPr>
          <w:kern w:val="0"/>
          <w:sz w:val="24"/>
          <w:fitText w:val="1680" w:id="146053121"/>
        </w:rPr>
        <w:t>名</w:t>
      </w:r>
      <w:r w:rsidR="00F6182A">
        <w:rPr>
          <w:sz w:val="24"/>
        </w:rPr>
        <w:t xml:space="preserve">　　　　　　　　　　　　　　</w:t>
      </w:r>
    </w:p>
    <w:p w:rsidR="003F71FD" w:rsidRPr="00BD2F9A" w:rsidRDefault="003F71FD" w:rsidP="003F71FD">
      <w:pPr>
        <w:jc w:val="left"/>
        <w:rPr>
          <w:sz w:val="24"/>
        </w:rPr>
      </w:pPr>
    </w:p>
    <w:p w:rsidR="003F71FD" w:rsidRPr="00BD2F9A" w:rsidRDefault="003F71FD" w:rsidP="003F71FD">
      <w:pPr>
        <w:jc w:val="left"/>
        <w:rPr>
          <w:sz w:val="24"/>
        </w:rPr>
      </w:pPr>
    </w:p>
    <w:p w:rsidR="003F71FD" w:rsidRPr="00BD2F9A" w:rsidRDefault="003F71FD" w:rsidP="003F71FD">
      <w:pPr>
        <w:jc w:val="center"/>
        <w:rPr>
          <w:sz w:val="24"/>
          <w:lang w:eastAsia="zh-TW"/>
        </w:rPr>
      </w:pPr>
      <w:r w:rsidRPr="00BD2F9A">
        <w:rPr>
          <w:sz w:val="24"/>
          <w:lang w:eastAsia="zh-TW"/>
        </w:rPr>
        <w:t>一般競争入札参加資格</w:t>
      </w:r>
      <w:r w:rsidRPr="00BD2F9A">
        <w:rPr>
          <w:sz w:val="24"/>
        </w:rPr>
        <w:t>確認</w:t>
      </w:r>
      <w:r w:rsidRPr="00BD2F9A">
        <w:rPr>
          <w:sz w:val="24"/>
          <w:lang w:eastAsia="zh-TW"/>
        </w:rPr>
        <w:t>申請書</w:t>
      </w:r>
    </w:p>
    <w:p w:rsidR="003F71FD" w:rsidRPr="00BD2F9A" w:rsidRDefault="003F71FD" w:rsidP="003F71FD">
      <w:pPr>
        <w:jc w:val="center"/>
        <w:rPr>
          <w:sz w:val="24"/>
          <w:lang w:eastAsia="zh-TW"/>
        </w:rPr>
      </w:pPr>
    </w:p>
    <w:p w:rsidR="006479CF" w:rsidRPr="00BD2F9A" w:rsidRDefault="003F71FD" w:rsidP="00B61958">
      <w:pPr>
        <w:ind w:leftChars="100" w:left="210"/>
        <w:jc w:val="left"/>
        <w:rPr>
          <w:sz w:val="24"/>
        </w:rPr>
      </w:pPr>
      <w:r w:rsidRPr="00BD2F9A">
        <w:rPr>
          <w:sz w:val="24"/>
        </w:rPr>
        <w:t>下記</w:t>
      </w:r>
      <w:r w:rsidR="00AB2526" w:rsidRPr="00BD2F9A">
        <w:rPr>
          <w:sz w:val="24"/>
        </w:rPr>
        <w:t>役務</w:t>
      </w:r>
      <w:r w:rsidRPr="00BD2F9A">
        <w:rPr>
          <w:sz w:val="24"/>
        </w:rPr>
        <w:t>の調達に係る入札参加資格について確認されたく申請します。</w:t>
      </w:r>
    </w:p>
    <w:p w:rsidR="003F71FD" w:rsidRPr="00BD2F9A" w:rsidRDefault="003F71FD" w:rsidP="00BD1845">
      <w:pPr>
        <w:ind w:firstLineChars="100" w:firstLine="240"/>
        <w:jc w:val="left"/>
        <w:rPr>
          <w:sz w:val="24"/>
        </w:rPr>
      </w:pPr>
      <w:r w:rsidRPr="00BD2F9A">
        <w:rPr>
          <w:sz w:val="24"/>
        </w:rPr>
        <w:t>なお、公告された資格を有すること</w:t>
      </w:r>
      <w:r w:rsidR="00B61958" w:rsidRPr="00ED0816">
        <w:rPr>
          <w:rFonts w:hint="eastAsia"/>
          <w:sz w:val="24"/>
        </w:rPr>
        <w:t>並びに添付書類の内</w:t>
      </w:r>
      <w:r w:rsidR="00B61958" w:rsidRPr="00ED0816">
        <w:rPr>
          <w:rFonts w:ascii="ＭＳ 明朝" w:hAnsi="ＭＳ 明朝" w:hint="eastAsia"/>
          <w:sz w:val="24"/>
        </w:rPr>
        <w:t>容</w:t>
      </w:r>
      <w:r w:rsidRPr="00BD2F9A">
        <w:rPr>
          <w:sz w:val="24"/>
        </w:rPr>
        <w:t>については事実と相違ないことを誓約します。</w:t>
      </w:r>
    </w:p>
    <w:p w:rsidR="003F71FD" w:rsidRPr="00BD2F9A" w:rsidRDefault="003F71FD" w:rsidP="003F71FD">
      <w:pPr>
        <w:jc w:val="left"/>
        <w:rPr>
          <w:sz w:val="24"/>
        </w:rPr>
      </w:pPr>
    </w:p>
    <w:p w:rsidR="003F71FD" w:rsidRPr="00BD2F9A" w:rsidRDefault="003F71FD" w:rsidP="003F71FD">
      <w:pPr>
        <w:jc w:val="center"/>
        <w:rPr>
          <w:sz w:val="24"/>
        </w:rPr>
      </w:pPr>
      <w:r w:rsidRPr="00BD2F9A">
        <w:rPr>
          <w:sz w:val="24"/>
        </w:rPr>
        <w:t>記</w:t>
      </w:r>
    </w:p>
    <w:p w:rsidR="003F71FD" w:rsidRPr="00BD2F9A" w:rsidRDefault="003F71FD" w:rsidP="003F71FD">
      <w:pPr>
        <w:jc w:val="left"/>
        <w:rPr>
          <w:sz w:val="24"/>
        </w:rPr>
      </w:pPr>
    </w:p>
    <w:p w:rsidR="006479CF" w:rsidRPr="00BD2F9A" w:rsidRDefault="0095774F" w:rsidP="006479CF">
      <w:pPr>
        <w:jc w:val="left"/>
        <w:rPr>
          <w:sz w:val="24"/>
        </w:rPr>
      </w:pPr>
      <w:r>
        <w:rPr>
          <w:sz w:val="24"/>
        </w:rPr>
        <w:t>1</w:t>
      </w:r>
      <w:r w:rsidR="003F71FD" w:rsidRPr="00BD2F9A">
        <w:rPr>
          <w:sz w:val="24"/>
        </w:rPr>
        <w:t xml:space="preserve">　</w:t>
      </w:r>
      <w:r w:rsidR="00DF5012" w:rsidRPr="00BD2F9A">
        <w:rPr>
          <w:sz w:val="24"/>
        </w:rPr>
        <w:t>調達役務</w:t>
      </w:r>
      <w:r w:rsidR="006479CF" w:rsidRPr="00BD2F9A">
        <w:rPr>
          <w:sz w:val="24"/>
        </w:rPr>
        <w:t>の入札公告日及び名称</w:t>
      </w:r>
    </w:p>
    <w:p w:rsidR="009A1A68" w:rsidRPr="00BD1845" w:rsidRDefault="0095774F" w:rsidP="007F60F4">
      <w:pPr>
        <w:rPr>
          <w:sz w:val="24"/>
        </w:rPr>
      </w:pPr>
      <w:r>
        <w:rPr>
          <w:sz w:val="24"/>
        </w:rPr>
        <w:t>（</w:t>
      </w:r>
      <w:r>
        <w:rPr>
          <w:sz w:val="24"/>
        </w:rPr>
        <w:t>1</w:t>
      </w:r>
      <w:r w:rsidR="007F60F4">
        <w:rPr>
          <w:rFonts w:hint="eastAsia"/>
          <w:sz w:val="24"/>
        </w:rPr>
        <w:t>）</w:t>
      </w:r>
      <w:r w:rsidR="009A1A68" w:rsidRPr="00BD1845">
        <w:rPr>
          <w:kern w:val="0"/>
          <w:sz w:val="24"/>
          <w:fitText w:val="1200" w:id="-2015142656"/>
        </w:rPr>
        <w:t>入札公告日</w:t>
      </w:r>
      <w:r w:rsidR="009A1A68" w:rsidRPr="00BD1845">
        <w:rPr>
          <w:kern w:val="0"/>
          <w:sz w:val="24"/>
        </w:rPr>
        <w:t xml:space="preserve">　</w:t>
      </w:r>
      <w:r w:rsidR="00F35AC6">
        <w:rPr>
          <w:rFonts w:hint="eastAsia"/>
          <w:kern w:val="0"/>
          <w:sz w:val="24"/>
        </w:rPr>
        <w:t>令和</w:t>
      </w:r>
      <w:r w:rsidR="00EA1994">
        <w:rPr>
          <w:kern w:val="0"/>
          <w:sz w:val="24"/>
        </w:rPr>
        <w:t>6</w:t>
      </w:r>
      <w:r w:rsidR="00F35AC6">
        <w:rPr>
          <w:rFonts w:hint="eastAsia"/>
          <w:kern w:val="0"/>
          <w:sz w:val="24"/>
        </w:rPr>
        <w:t xml:space="preserve">年　</w:t>
      </w:r>
      <w:r w:rsidR="009A1A68" w:rsidRPr="00BD1845">
        <w:rPr>
          <w:sz w:val="24"/>
        </w:rPr>
        <w:t>月</w:t>
      </w:r>
      <w:r w:rsidR="00F35AC6">
        <w:rPr>
          <w:sz w:val="24"/>
        </w:rPr>
        <w:t xml:space="preserve">　</w:t>
      </w:r>
      <w:r w:rsidR="009A1A68" w:rsidRPr="00BD1845">
        <w:rPr>
          <w:sz w:val="24"/>
        </w:rPr>
        <w:t>日</w:t>
      </w:r>
    </w:p>
    <w:p w:rsidR="009A1A68" w:rsidRPr="00BD1845" w:rsidRDefault="0095774F" w:rsidP="007F60F4">
      <w:pPr>
        <w:rPr>
          <w:sz w:val="24"/>
        </w:rPr>
      </w:pPr>
      <w:r>
        <w:rPr>
          <w:sz w:val="24"/>
        </w:rPr>
        <w:t>（</w:t>
      </w:r>
      <w:r>
        <w:rPr>
          <w:sz w:val="24"/>
        </w:rPr>
        <w:t>2</w:t>
      </w:r>
      <w:r w:rsidR="007F60F4">
        <w:rPr>
          <w:rFonts w:hint="eastAsia"/>
          <w:sz w:val="24"/>
        </w:rPr>
        <w:t>）</w:t>
      </w:r>
      <w:r w:rsidR="009A1A68" w:rsidRPr="00BD1845">
        <w:rPr>
          <w:sz w:val="24"/>
        </w:rPr>
        <w:t xml:space="preserve">役務の名称　</w:t>
      </w:r>
      <w:r w:rsidR="00F35AC6">
        <w:rPr>
          <w:rFonts w:hint="eastAsia"/>
          <w:sz w:val="24"/>
        </w:rPr>
        <w:t>令和</w:t>
      </w:r>
      <w:r w:rsidR="00EA1994">
        <w:rPr>
          <w:sz w:val="24"/>
        </w:rPr>
        <w:t>6</w:t>
      </w:r>
      <w:r w:rsidR="00F35AC6">
        <w:rPr>
          <w:rFonts w:hint="eastAsia"/>
          <w:sz w:val="24"/>
        </w:rPr>
        <w:t>年度</w:t>
      </w:r>
      <w:r w:rsidR="003E39DB">
        <w:rPr>
          <w:rFonts w:hint="eastAsia"/>
          <w:sz w:val="24"/>
        </w:rPr>
        <w:t>森林資源デジタル化推進事業業務委託</w:t>
      </w:r>
      <w:r w:rsidR="00F35AC6">
        <w:rPr>
          <w:rFonts w:hint="eastAsia"/>
          <w:sz w:val="24"/>
        </w:rPr>
        <w:t>（</w:t>
      </w:r>
      <w:r w:rsidR="00980592">
        <w:rPr>
          <w:rFonts w:hint="eastAsia"/>
          <w:sz w:val="24"/>
        </w:rPr>
        <w:t>村山置賜</w:t>
      </w:r>
      <w:r w:rsidR="00DA3908">
        <w:rPr>
          <w:rFonts w:hint="eastAsia"/>
          <w:sz w:val="24"/>
        </w:rPr>
        <w:t>工区・</w:t>
      </w:r>
      <w:r w:rsidR="007F60F4">
        <w:rPr>
          <w:rFonts w:hint="eastAsia"/>
          <w:sz w:val="24"/>
        </w:rPr>
        <w:t>解析</w:t>
      </w:r>
      <w:r w:rsidR="00F35AC6">
        <w:rPr>
          <w:rFonts w:hint="eastAsia"/>
          <w:sz w:val="24"/>
        </w:rPr>
        <w:t>）</w:t>
      </w:r>
    </w:p>
    <w:p w:rsidR="003F71FD" w:rsidRPr="00BD2F9A" w:rsidRDefault="003F71FD" w:rsidP="00BD1845">
      <w:pPr>
        <w:ind w:firstLineChars="100" w:firstLine="240"/>
        <w:rPr>
          <w:sz w:val="24"/>
        </w:rPr>
      </w:pPr>
    </w:p>
    <w:p w:rsidR="00B61958" w:rsidRPr="00BD2F9A" w:rsidRDefault="00B61958" w:rsidP="00B61958">
      <w:pPr>
        <w:jc w:val="left"/>
        <w:rPr>
          <w:sz w:val="24"/>
        </w:rPr>
      </w:pPr>
      <w:r>
        <w:rPr>
          <w:sz w:val="24"/>
        </w:rPr>
        <w:t>2</w:t>
      </w:r>
      <w:r w:rsidRPr="00BD2F9A">
        <w:rPr>
          <w:sz w:val="24"/>
        </w:rPr>
        <w:t xml:space="preserve">　</w:t>
      </w:r>
      <w:r>
        <w:rPr>
          <w:sz w:val="24"/>
        </w:rPr>
        <w:t>添付書類</w:t>
      </w:r>
    </w:p>
    <w:p w:rsidR="00C911CC" w:rsidRPr="00BD2F9A" w:rsidRDefault="00B61958" w:rsidP="00B61958">
      <w:pPr>
        <w:ind w:leftChars="91" w:left="191" w:firstLineChars="100" w:firstLine="240"/>
        <w:jc w:val="left"/>
        <w:rPr>
          <w:rFonts w:eastAsia="ＭＳ Ｐゴシック"/>
          <w:szCs w:val="21"/>
        </w:rPr>
      </w:pPr>
      <w:r>
        <w:rPr>
          <w:rFonts w:hint="eastAsia"/>
          <w:sz w:val="24"/>
        </w:rPr>
        <w:t>公告</w:t>
      </w:r>
      <w:r w:rsidR="00D71764">
        <w:rPr>
          <w:rFonts w:hint="eastAsia"/>
          <w:sz w:val="24"/>
        </w:rPr>
        <w:t>3</w:t>
      </w:r>
      <w:r w:rsidRPr="00B61958">
        <w:rPr>
          <w:rFonts w:hint="eastAsia"/>
          <w:sz w:val="24"/>
        </w:rPr>
        <w:t>の（</w:t>
      </w:r>
      <w:r w:rsidRPr="00B61958">
        <w:rPr>
          <w:rFonts w:hint="eastAsia"/>
          <w:sz w:val="24"/>
        </w:rPr>
        <w:t>8</w:t>
      </w:r>
      <w:r w:rsidRPr="00B61958">
        <w:rPr>
          <w:rFonts w:hint="eastAsia"/>
          <w:sz w:val="24"/>
        </w:rPr>
        <w:t>）で定める実績を証明する書類として、本件調達役務と同種の業務委託を履行した実績を有することを証する書類（写し可）</w:t>
      </w:r>
    </w:p>
    <w:p w:rsidR="00C911CC" w:rsidRPr="00BD2F9A" w:rsidRDefault="00C911CC" w:rsidP="00BD1845">
      <w:pPr>
        <w:ind w:firstLineChars="400" w:firstLine="840"/>
        <w:jc w:val="left"/>
        <w:rPr>
          <w:rFonts w:eastAsia="ＭＳ Ｐゴシック"/>
          <w:szCs w:val="21"/>
        </w:rPr>
      </w:pPr>
    </w:p>
    <w:p w:rsidR="00C911CC" w:rsidRPr="00BD2F9A" w:rsidRDefault="00C911CC" w:rsidP="00BD1845">
      <w:pPr>
        <w:ind w:firstLineChars="400" w:firstLine="840"/>
        <w:jc w:val="left"/>
        <w:rPr>
          <w:rFonts w:eastAsia="ＭＳ Ｐゴシック"/>
          <w:szCs w:val="21"/>
        </w:rPr>
      </w:pPr>
    </w:p>
    <w:p w:rsidR="00C911CC" w:rsidRPr="00BD2F9A" w:rsidRDefault="00C911CC" w:rsidP="00BD1845">
      <w:pPr>
        <w:ind w:firstLineChars="400" w:firstLine="840"/>
        <w:jc w:val="left"/>
        <w:rPr>
          <w:rFonts w:eastAsia="ＭＳ Ｐゴシック"/>
          <w:szCs w:val="21"/>
        </w:rPr>
      </w:pPr>
    </w:p>
    <w:p w:rsidR="004344A8" w:rsidRPr="00BD2F9A" w:rsidRDefault="004344A8" w:rsidP="00BD1845">
      <w:pPr>
        <w:ind w:firstLineChars="400" w:firstLine="840"/>
        <w:jc w:val="left"/>
        <w:rPr>
          <w:rFonts w:eastAsia="ＭＳ Ｐゴシック"/>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6479CF" w:rsidRPr="00BD2F9A">
        <w:trPr>
          <w:trHeight w:val="337"/>
        </w:trPr>
        <w:tc>
          <w:tcPr>
            <w:tcW w:w="1620" w:type="dxa"/>
            <w:vAlign w:val="center"/>
          </w:tcPr>
          <w:p w:rsidR="006479CF" w:rsidRPr="00BD2F9A" w:rsidRDefault="006479CF" w:rsidP="00347689">
            <w:pPr>
              <w:jc w:val="center"/>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登録番号</w:t>
            </w:r>
          </w:p>
        </w:tc>
        <w:tc>
          <w:tcPr>
            <w:tcW w:w="1080" w:type="dxa"/>
            <w:vAlign w:val="center"/>
          </w:tcPr>
          <w:p w:rsidR="006479CF" w:rsidRPr="00BD2F9A" w:rsidRDefault="006479CF" w:rsidP="00347689">
            <w:pPr>
              <w:jc w:val="center"/>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確認印</w:t>
            </w:r>
          </w:p>
        </w:tc>
      </w:tr>
      <w:tr w:rsidR="006479CF" w:rsidRPr="00BD2F9A">
        <w:trPr>
          <w:trHeight w:val="1187"/>
        </w:trPr>
        <w:tc>
          <w:tcPr>
            <w:tcW w:w="1620" w:type="dxa"/>
          </w:tcPr>
          <w:p w:rsidR="006479CF" w:rsidRPr="00BD2F9A" w:rsidRDefault="006479CF" w:rsidP="00347689">
            <w:pPr>
              <w:jc w:val="left"/>
              <w:rPr>
                <w:rFonts w:eastAsia="ＭＳ Ｐゴシック"/>
                <w:color w:val="FF0000"/>
                <w:szCs w:val="21"/>
                <w:highlight w:val="yellow"/>
              </w:rPr>
            </w:pPr>
          </w:p>
        </w:tc>
        <w:tc>
          <w:tcPr>
            <w:tcW w:w="1080" w:type="dxa"/>
          </w:tcPr>
          <w:p w:rsidR="006479CF" w:rsidRPr="00BD2F9A" w:rsidRDefault="006479CF" w:rsidP="00347689">
            <w:pPr>
              <w:jc w:val="left"/>
              <w:rPr>
                <w:rFonts w:eastAsia="ＭＳ Ｐゴシック"/>
                <w:color w:val="FF0000"/>
                <w:szCs w:val="21"/>
                <w:highlight w:val="yellow"/>
              </w:rPr>
            </w:pPr>
          </w:p>
        </w:tc>
      </w:tr>
    </w:tbl>
    <w:p w:rsidR="003F71FD" w:rsidRPr="00BD2F9A" w:rsidRDefault="006479CF" w:rsidP="00BD1845">
      <w:pPr>
        <w:ind w:left="420" w:hangingChars="200" w:hanging="420"/>
        <w:jc w:val="left"/>
        <w:rPr>
          <w:rFonts w:eastAsia="ＭＳ Ｐゴシック"/>
          <w:szCs w:val="21"/>
        </w:rPr>
      </w:pPr>
      <w:r w:rsidRPr="00BD1845">
        <w:rPr>
          <w:rFonts w:ascii="ＭＳ 明朝" w:hAnsi="ＭＳ 明朝" w:cs="ＭＳ 明朝" w:hint="eastAsia"/>
          <w:szCs w:val="21"/>
        </w:rPr>
        <w:t>※</w:t>
      </w:r>
      <w:r w:rsidRPr="00BD2F9A">
        <w:rPr>
          <w:rFonts w:eastAsia="ＭＳ Ｐゴシック"/>
          <w:szCs w:val="21"/>
        </w:rPr>
        <w:t>申請者は記入しないでください。</w:t>
      </w:r>
    </w:p>
    <w:p w:rsidR="008B2E53" w:rsidRDefault="0086508E" w:rsidP="008B2E53">
      <w:pPr>
        <w:tabs>
          <w:tab w:val="left" w:pos="1080"/>
        </w:tabs>
        <w:spacing w:line="400" w:lineRule="exact"/>
        <w:ind w:left="240" w:hangingChars="100" w:hanging="240"/>
        <w:jc w:val="left"/>
      </w:pPr>
      <w:r w:rsidRPr="00BD2F9A">
        <w:rPr>
          <w:sz w:val="24"/>
          <w:lang w:eastAsia="zh-CN"/>
        </w:rPr>
        <w:br w:type="page"/>
      </w:r>
    </w:p>
    <w:p w:rsidR="00413731" w:rsidRPr="00BD2F9A" w:rsidRDefault="00B837F3" w:rsidP="00EB6E71">
      <w:pPr>
        <w:pStyle w:val="Web"/>
        <w:spacing w:before="0" w:beforeAutospacing="0" w:after="0"/>
        <w:ind w:leftChars="180" w:left="848" w:hangingChars="196" w:hanging="470"/>
      </w:pPr>
      <w:r>
        <w:lastRenderedPageBreak/>
        <w:t>様式</w:t>
      </w:r>
      <w:r w:rsidR="008B2E53">
        <w:t>2</w:t>
      </w:r>
    </w:p>
    <w:p w:rsidR="00413731" w:rsidRPr="00B837F3" w:rsidRDefault="00413731" w:rsidP="00413731">
      <w:pPr>
        <w:jc w:val="left"/>
        <w:rPr>
          <w:sz w:val="24"/>
        </w:rPr>
      </w:pPr>
    </w:p>
    <w:p w:rsidR="00B837F3" w:rsidRPr="00613721" w:rsidRDefault="00F35AC6" w:rsidP="00B837F3">
      <w:pPr>
        <w:ind w:rightChars="200" w:right="420"/>
        <w:jc w:val="right"/>
        <w:rPr>
          <w:rFonts w:eastAsia="SimSun"/>
          <w:sz w:val="24"/>
        </w:rPr>
      </w:pPr>
      <w:r>
        <w:rPr>
          <w:rFonts w:hint="eastAsia"/>
          <w:sz w:val="24"/>
        </w:rPr>
        <w:t>令和</w:t>
      </w:r>
      <w:r w:rsidR="00D71764">
        <w:rPr>
          <w:rFonts w:hint="eastAsia"/>
          <w:sz w:val="24"/>
        </w:rPr>
        <w:t xml:space="preserve">　</w:t>
      </w:r>
      <w:r>
        <w:rPr>
          <w:rFonts w:hint="eastAsia"/>
          <w:sz w:val="24"/>
        </w:rPr>
        <w:t>年</w:t>
      </w:r>
      <w:r w:rsidR="00D71764">
        <w:rPr>
          <w:sz w:val="24"/>
          <w:lang w:eastAsia="zh-CN"/>
        </w:rPr>
        <w:t xml:space="preserve">　月</w:t>
      </w:r>
      <w:r w:rsidR="00B837F3" w:rsidRPr="00BD2F9A">
        <w:rPr>
          <w:sz w:val="24"/>
          <w:lang w:eastAsia="zh-CN"/>
        </w:rPr>
        <w:t xml:space="preserve">　日</w:t>
      </w:r>
    </w:p>
    <w:p w:rsidR="00413731" w:rsidRPr="00B837F3" w:rsidRDefault="00413731" w:rsidP="00413731">
      <w:pPr>
        <w:jc w:val="left"/>
        <w:rPr>
          <w:sz w:val="24"/>
        </w:rPr>
      </w:pPr>
    </w:p>
    <w:p w:rsidR="00413731" w:rsidRPr="00BD2F9A" w:rsidRDefault="00465615" w:rsidP="00BD1845">
      <w:pPr>
        <w:ind w:firstLineChars="200" w:firstLine="480"/>
        <w:jc w:val="left"/>
        <w:rPr>
          <w:sz w:val="24"/>
        </w:rPr>
      </w:pPr>
      <w:r w:rsidRPr="00BD2F9A">
        <w:rPr>
          <w:rFonts w:hint="eastAsia"/>
          <w:sz w:val="24"/>
        </w:rPr>
        <w:t>山形県</w:t>
      </w:r>
      <w:r w:rsidR="00413731" w:rsidRPr="00BD2F9A">
        <w:rPr>
          <w:sz w:val="24"/>
          <w:lang w:eastAsia="zh-TW"/>
        </w:rPr>
        <w:t>知事</w:t>
      </w:r>
      <w:r w:rsidRPr="00BD2F9A">
        <w:rPr>
          <w:rFonts w:hint="eastAsia"/>
          <w:sz w:val="24"/>
        </w:rPr>
        <w:t xml:space="preserve">　吉村　美栄子</w:t>
      </w:r>
      <w:r w:rsidR="00413731" w:rsidRPr="00BD2F9A">
        <w:rPr>
          <w:sz w:val="24"/>
        </w:rPr>
        <w:t xml:space="preserve">　殿</w:t>
      </w:r>
    </w:p>
    <w:p w:rsidR="00413731" w:rsidRPr="00BD2F9A" w:rsidRDefault="00413731" w:rsidP="00413731">
      <w:pPr>
        <w:jc w:val="left"/>
        <w:rPr>
          <w:sz w:val="24"/>
        </w:rPr>
      </w:pPr>
    </w:p>
    <w:p w:rsidR="00414E69" w:rsidRPr="00BD2F9A" w:rsidRDefault="00414E69" w:rsidP="00BD1845">
      <w:pPr>
        <w:ind w:firstLineChars="200" w:firstLine="480"/>
        <w:jc w:val="left"/>
        <w:rPr>
          <w:sz w:val="24"/>
        </w:rPr>
      </w:pPr>
      <w:r w:rsidRPr="00BD2F9A">
        <w:rPr>
          <w:sz w:val="24"/>
        </w:rPr>
        <w:t xml:space="preserve">　　　　　　　　　　　　　　住所又は所在地</w:t>
      </w:r>
    </w:p>
    <w:p w:rsidR="00414E69" w:rsidRPr="00BD2F9A" w:rsidRDefault="00414E69" w:rsidP="00BD1845">
      <w:pPr>
        <w:ind w:firstLineChars="200" w:firstLine="480"/>
        <w:jc w:val="left"/>
        <w:rPr>
          <w:sz w:val="24"/>
        </w:rPr>
      </w:pPr>
      <w:r w:rsidRPr="00BD2F9A">
        <w:rPr>
          <w:sz w:val="24"/>
        </w:rPr>
        <w:t xml:space="preserve">　　　　　　　　　　　　　　</w:t>
      </w:r>
      <w:r w:rsidR="006E4343" w:rsidRPr="00BD2F9A">
        <w:rPr>
          <w:spacing w:val="24"/>
          <w:kern w:val="0"/>
          <w:sz w:val="24"/>
          <w:fitText w:val="1680" w:id="146056960"/>
        </w:rPr>
        <w:t>氏名</w:t>
      </w:r>
      <w:r w:rsidRPr="00BD2F9A">
        <w:rPr>
          <w:spacing w:val="24"/>
          <w:kern w:val="0"/>
          <w:sz w:val="24"/>
          <w:fitText w:val="1680" w:id="146056960"/>
        </w:rPr>
        <w:t>又は名</w:t>
      </w:r>
      <w:r w:rsidRPr="00BD2F9A">
        <w:rPr>
          <w:kern w:val="0"/>
          <w:sz w:val="24"/>
          <w:fitText w:val="1680" w:id="146056960"/>
        </w:rPr>
        <w:t>称</w:t>
      </w:r>
    </w:p>
    <w:p w:rsidR="00414E69" w:rsidRPr="00BD2F9A" w:rsidRDefault="00414E69" w:rsidP="00BD1845">
      <w:pPr>
        <w:ind w:firstLineChars="200" w:firstLine="480"/>
        <w:jc w:val="left"/>
        <w:rPr>
          <w:sz w:val="24"/>
        </w:rPr>
      </w:pPr>
      <w:r w:rsidRPr="00BD2F9A">
        <w:rPr>
          <w:sz w:val="24"/>
        </w:rPr>
        <w:t xml:space="preserve">　　　　　　　　　　　　　　</w:t>
      </w:r>
      <w:r w:rsidRPr="00BD2F9A">
        <w:rPr>
          <w:spacing w:val="60"/>
          <w:kern w:val="0"/>
          <w:sz w:val="24"/>
          <w:fitText w:val="1680" w:id="146056961"/>
        </w:rPr>
        <w:t>代表者氏</w:t>
      </w:r>
      <w:r w:rsidRPr="00BD2F9A">
        <w:rPr>
          <w:kern w:val="0"/>
          <w:sz w:val="24"/>
          <w:fitText w:val="1680" w:id="146056961"/>
        </w:rPr>
        <w:t>名</w:t>
      </w:r>
      <w:r w:rsidR="00F6182A">
        <w:rPr>
          <w:sz w:val="24"/>
        </w:rPr>
        <w:t xml:space="preserve">　　　　　　　　　　　　　　</w:t>
      </w:r>
    </w:p>
    <w:p w:rsidR="00413731" w:rsidRPr="00BD2F9A" w:rsidRDefault="00413731" w:rsidP="00413731">
      <w:pPr>
        <w:jc w:val="left"/>
        <w:rPr>
          <w:sz w:val="24"/>
        </w:rPr>
      </w:pPr>
    </w:p>
    <w:p w:rsidR="00413731" w:rsidRPr="00BD2F9A" w:rsidRDefault="00413731" w:rsidP="00413731">
      <w:pPr>
        <w:jc w:val="left"/>
        <w:rPr>
          <w:sz w:val="24"/>
        </w:rPr>
      </w:pPr>
    </w:p>
    <w:p w:rsidR="00413731" w:rsidRPr="00BD2F9A" w:rsidRDefault="00413731" w:rsidP="00413731">
      <w:pPr>
        <w:jc w:val="center"/>
        <w:rPr>
          <w:sz w:val="24"/>
        </w:rPr>
      </w:pPr>
      <w:r w:rsidRPr="00BD2F9A">
        <w:rPr>
          <w:spacing w:val="56"/>
          <w:kern w:val="0"/>
          <w:sz w:val="24"/>
          <w:fitText w:val="3774" w:id="-747902976"/>
        </w:rPr>
        <w:t>競争入札に関する質問</w:t>
      </w:r>
      <w:r w:rsidRPr="00BD2F9A">
        <w:rPr>
          <w:spacing w:val="2"/>
          <w:kern w:val="0"/>
          <w:sz w:val="24"/>
          <w:fitText w:val="3774" w:id="-747902976"/>
        </w:rPr>
        <w:t>書</w:t>
      </w:r>
    </w:p>
    <w:p w:rsidR="00413731" w:rsidRPr="00BD2F9A" w:rsidRDefault="00413731" w:rsidP="00413731">
      <w:pPr>
        <w:jc w:val="left"/>
        <w:rPr>
          <w:sz w:val="24"/>
        </w:rPr>
      </w:pPr>
    </w:p>
    <w:p w:rsidR="00413731" w:rsidRPr="00BD2F9A" w:rsidRDefault="00413731" w:rsidP="00413731">
      <w:pPr>
        <w:ind w:left="1"/>
        <w:jc w:val="left"/>
        <w:rPr>
          <w:sz w:val="24"/>
        </w:rPr>
      </w:pPr>
      <w:r w:rsidRPr="00BD2F9A">
        <w:rPr>
          <w:sz w:val="24"/>
        </w:rPr>
        <w:t xml:space="preserve">　下記役務の調達に係る仕様書等について、下記のとおり質問します。</w:t>
      </w:r>
    </w:p>
    <w:p w:rsidR="00413731" w:rsidRPr="00BD2F9A" w:rsidRDefault="00413731" w:rsidP="00413731">
      <w:pPr>
        <w:pStyle w:val="a6"/>
      </w:pPr>
      <w:r w:rsidRPr="00BD2F9A">
        <w:t>記</w:t>
      </w:r>
    </w:p>
    <w:p w:rsidR="00DF5012" w:rsidRPr="00BD2F9A" w:rsidRDefault="0095774F" w:rsidP="00DF5012">
      <w:pPr>
        <w:jc w:val="left"/>
        <w:rPr>
          <w:sz w:val="24"/>
        </w:rPr>
      </w:pPr>
      <w:r>
        <w:rPr>
          <w:sz w:val="24"/>
        </w:rPr>
        <w:t>1</w:t>
      </w:r>
      <w:r w:rsidR="00414E69" w:rsidRPr="00BD2F9A">
        <w:rPr>
          <w:sz w:val="24"/>
        </w:rPr>
        <w:t xml:space="preserve">　</w:t>
      </w:r>
      <w:r w:rsidR="00DF5012" w:rsidRPr="00BD2F9A">
        <w:rPr>
          <w:sz w:val="24"/>
        </w:rPr>
        <w:t>調達役務の入札公告日及び名称</w:t>
      </w:r>
    </w:p>
    <w:p w:rsidR="00DF5012" w:rsidRPr="00BD2F9A" w:rsidRDefault="0095774F" w:rsidP="007F60F4">
      <w:pPr>
        <w:rPr>
          <w:sz w:val="24"/>
        </w:rPr>
      </w:pPr>
      <w:r>
        <w:rPr>
          <w:sz w:val="24"/>
        </w:rPr>
        <w:t>（</w:t>
      </w:r>
      <w:r>
        <w:rPr>
          <w:sz w:val="24"/>
        </w:rPr>
        <w:t>1</w:t>
      </w:r>
      <w:r w:rsidR="007F60F4">
        <w:rPr>
          <w:rFonts w:hint="eastAsia"/>
          <w:sz w:val="24"/>
        </w:rPr>
        <w:t>）</w:t>
      </w:r>
      <w:r w:rsidR="00DF5012" w:rsidRPr="00BD2F9A">
        <w:rPr>
          <w:kern w:val="0"/>
          <w:sz w:val="24"/>
          <w:fitText w:val="1200" w:id="146057216"/>
        </w:rPr>
        <w:t>入札公告日</w:t>
      </w:r>
      <w:r w:rsidR="009A1A68" w:rsidRPr="00BD2F9A">
        <w:rPr>
          <w:kern w:val="0"/>
          <w:sz w:val="24"/>
        </w:rPr>
        <w:t xml:space="preserve">　</w:t>
      </w:r>
      <w:r w:rsidR="00F35AC6">
        <w:rPr>
          <w:rFonts w:hint="eastAsia"/>
          <w:kern w:val="0"/>
          <w:sz w:val="24"/>
        </w:rPr>
        <w:t>令和</w:t>
      </w:r>
      <w:r w:rsidR="00EA1994">
        <w:rPr>
          <w:kern w:val="0"/>
          <w:sz w:val="24"/>
        </w:rPr>
        <w:t>6</w:t>
      </w:r>
      <w:r w:rsidR="00F35AC6">
        <w:rPr>
          <w:rFonts w:hint="eastAsia"/>
          <w:kern w:val="0"/>
          <w:sz w:val="24"/>
        </w:rPr>
        <w:t>年</w:t>
      </w:r>
      <w:r w:rsidR="00F35AC6">
        <w:rPr>
          <w:sz w:val="24"/>
        </w:rPr>
        <w:t xml:space="preserve">　月　日</w:t>
      </w:r>
    </w:p>
    <w:p w:rsidR="00465615" w:rsidRPr="00BD2F9A" w:rsidRDefault="0095774F" w:rsidP="007F60F4">
      <w:pPr>
        <w:rPr>
          <w:sz w:val="24"/>
        </w:rPr>
      </w:pPr>
      <w:r>
        <w:rPr>
          <w:sz w:val="24"/>
        </w:rPr>
        <w:t>（</w:t>
      </w:r>
      <w:r>
        <w:rPr>
          <w:sz w:val="24"/>
        </w:rPr>
        <w:t>2</w:t>
      </w:r>
      <w:r w:rsidR="007F60F4">
        <w:rPr>
          <w:rFonts w:hint="eastAsia"/>
          <w:sz w:val="24"/>
        </w:rPr>
        <w:t>）</w:t>
      </w:r>
      <w:r w:rsidR="00DF5012" w:rsidRPr="00BD2F9A">
        <w:rPr>
          <w:sz w:val="24"/>
        </w:rPr>
        <w:t xml:space="preserve">役務の名称　</w:t>
      </w:r>
      <w:r w:rsidR="00F35AC6">
        <w:rPr>
          <w:rFonts w:hint="eastAsia"/>
          <w:sz w:val="24"/>
        </w:rPr>
        <w:t>令和</w:t>
      </w:r>
      <w:r w:rsidR="00EA1994">
        <w:rPr>
          <w:sz w:val="24"/>
        </w:rPr>
        <w:t>6</w:t>
      </w:r>
      <w:r w:rsidR="00F35AC6">
        <w:rPr>
          <w:rFonts w:hint="eastAsia"/>
          <w:sz w:val="24"/>
        </w:rPr>
        <w:t>年度</w:t>
      </w:r>
      <w:r w:rsidR="003E39DB">
        <w:rPr>
          <w:rFonts w:hint="eastAsia"/>
          <w:sz w:val="24"/>
        </w:rPr>
        <w:t>森林資源デジタル化推進事業業務委託</w:t>
      </w:r>
      <w:r w:rsidR="00980592">
        <w:rPr>
          <w:rFonts w:hint="eastAsia"/>
          <w:sz w:val="24"/>
        </w:rPr>
        <w:t>（村山置賜</w:t>
      </w:r>
      <w:r w:rsidR="00F35AC6">
        <w:rPr>
          <w:rFonts w:hint="eastAsia"/>
          <w:sz w:val="24"/>
        </w:rPr>
        <w:t>工区</w:t>
      </w:r>
      <w:r w:rsidR="00DA3908">
        <w:rPr>
          <w:rFonts w:hint="eastAsia"/>
          <w:sz w:val="24"/>
        </w:rPr>
        <w:t>・</w:t>
      </w:r>
      <w:r w:rsidR="007F60F4">
        <w:rPr>
          <w:rFonts w:hint="eastAsia"/>
          <w:sz w:val="24"/>
        </w:rPr>
        <w:t>解析</w:t>
      </w:r>
      <w:r w:rsidR="00F35AC6">
        <w:rPr>
          <w:rFonts w:hint="eastAsia"/>
          <w:sz w:val="24"/>
        </w:rPr>
        <w:t>）</w:t>
      </w:r>
    </w:p>
    <w:p w:rsidR="00413731" w:rsidRPr="00BD2F9A" w:rsidRDefault="00413731" w:rsidP="00413731">
      <w:pPr>
        <w:rPr>
          <w:sz w:val="24"/>
        </w:rPr>
      </w:pPr>
    </w:p>
    <w:p w:rsidR="00413731" w:rsidRPr="00BD2F9A" w:rsidRDefault="0095774F" w:rsidP="00413731">
      <w:pPr>
        <w:rPr>
          <w:sz w:val="24"/>
        </w:rPr>
      </w:pPr>
      <w:r>
        <w:rPr>
          <w:sz w:val="24"/>
        </w:rPr>
        <w:t>2</w:t>
      </w:r>
      <w:r w:rsidR="00414E69" w:rsidRPr="00BD2F9A">
        <w:rPr>
          <w:sz w:val="24"/>
        </w:rPr>
        <w:t xml:space="preserve">　</w:t>
      </w:r>
      <w:r w:rsidR="00413731" w:rsidRPr="00BD2F9A">
        <w:rPr>
          <w:sz w:val="24"/>
        </w:rPr>
        <w:t>質問事項等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413731" w:rsidRPr="00BD2F9A" w:rsidTr="00D165B5">
        <w:trPr>
          <w:trHeight w:val="5890"/>
        </w:trPr>
        <w:tc>
          <w:tcPr>
            <w:tcW w:w="9180" w:type="dxa"/>
          </w:tcPr>
          <w:p w:rsidR="00413731" w:rsidRPr="00BD2F9A" w:rsidRDefault="00413731" w:rsidP="00D165B5">
            <w:pPr>
              <w:pStyle w:val="a7"/>
              <w:tabs>
                <w:tab w:val="left" w:pos="450"/>
                <w:tab w:val="right" w:pos="9540"/>
              </w:tabs>
              <w:jc w:val="left"/>
              <w:rPr>
                <w:sz w:val="24"/>
              </w:rPr>
            </w:pPr>
          </w:p>
        </w:tc>
      </w:tr>
    </w:tbl>
    <w:p w:rsidR="00EB6E71" w:rsidRDefault="00EB6E71" w:rsidP="00AB2526">
      <w:pPr>
        <w:spacing w:line="400" w:lineRule="exact"/>
        <w:rPr>
          <w:sz w:val="24"/>
        </w:rPr>
      </w:pPr>
    </w:p>
    <w:p w:rsidR="00AB2526" w:rsidRPr="00BD2F9A" w:rsidRDefault="00EB6E71" w:rsidP="00AB2526">
      <w:pPr>
        <w:spacing w:line="400" w:lineRule="exact"/>
        <w:rPr>
          <w:sz w:val="24"/>
        </w:rPr>
      </w:pPr>
      <w:r>
        <w:rPr>
          <w:sz w:val="24"/>
        </w:rPr>
        <w:br w:type="page"/>
      </w:r>
      <w:r w:rsidR="00841F70">
        <w:rPr>
          <w:sz w:val="24"/>
        </w:rPr>
        <w:lastRenderedPageBreak/>
        <w:t>様式</w:t>
      </w:r>
      <w:r w:rsidR="008B2E53">
        <w:rPr>
          <w:rFonts w:hint="eastAsia"/>
          <w:sz w:val="24"/>
        </w:rPr>
        <w:t>3</w:t>
      </w:r>
    </w:p>
    <w:tbl>
      <w:tblPr>
        <w:tblpPr w:leftFromText="142" w:rightFromText="142" w:horzAnchor="margin" w:tblpY="542"/>
        <w:tblW w:w="9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8"/>
        <w:gridCol w:w="2128"/>
        <w:gridCol w:w="218"/>
        <w:gridCol w:w="6895"/>
      </w:tblGrid>
      <w:tr w:rsidR="00AB2526" w:rsidRPr="00BD2F9A">
        <w:trPr>
          <w:trHeight w:val="855"/>
        </w:trPr>
        <w:tc>
          <w:tcPr>
            <w:tcW w:w="9459" w:type="dxa"/>
            <w:gridSpan w:val="4"/>
            <w:tcBorders>
              <w:bottom w:val="single" w:sz="4" w:space="0" w:color="auto"/>
            </w:tcBorders>
            <w:vAlign w:val="center"/>
          </w:tcPr>
          <w:p w:rsidR="00AB2526" w:rsidRPr="00BD2F9A" w:rsidRDefault="00AB2526" w:rsidP="00AB2526">
            <w:pPr>
              <w:jc w:val="center"/>
              <w:rPr>
                <w:sz w:val="40"/>
                <w:szCs w:val="40"/>
              </w:rPr>
            </w:pPr>
            <w:r w:rsidRPr="00BD2F9A">
              <w:rPr>
                <w:sz w:val="40"/>
                <w:szCs w:val="40"/>
              </w:rPr>
              <w:t>入</w:t>
            </w:r>
            <w:r w:rsidRPr="00BD2F9A">
              <w:rPr>
                <w:sz w:val="40"/>
                <w:szCs w:val="40"/>
              </w:rPr>
              <w:t xml:space="preserve">    </w:t>
            </w:r>
            <w:r w:rsidRPr="00BD2F9A">
              <w:rPr>
                <w:sz w:val="40"/>
                <w:szCs w:val="40"/>
              </w:rPr>
              <w:t>札</w:t>
            </w:r>
            <w:r w:rsidRPr="00BD2F9A">
              <w:rPr>
                <w:sz w:val="40"/>
                <w:szCs w:val="40"/>
              </w:rPr>
              <w:t xml:space="preserve">    </w:t>
            </w:r>
            <w:r w:rsidRPr="00BD2F9A">
              <w:rPr>
                <w:sz w:val="40"/>
                <w:szCs w:val="40"/>
              </w:rPr>
              <w:t>書</w:t>
            </w:r>
          </w:p>
        </w:tc>
      </w:tr>
      <w:tr w:rsidR="00992C3D" w:rsidRPr="00BD2F9A">
        <w:trPr>
          <w:trHeight w:val="1800"/>
        </w:trPr>
        <w:tc>
          <w:tcPr>
            <w:tcW w:w="9459" w:type="dxa"/>
            <w:gridSpan w:val="4"/>
            <w:tcBorders>
              <w:top w:val="single" w:sz="4" w:space="0" w:color="auto"/>
              <w:bottom w:val="single" w:sz="4" w:space="0" w:color="FFFFFF"/>
            </w:tcBorders>
            <w:shd w:val="clear" w:color="auto" w:fill="auto"/>
          </w:tcPr>
          <w:p w:rsidR="00992C3D" w:rsidRPr="00BD2F9A" w:rsidRDefault="00F35AC6" w:rsidP="00992C3D">
            <w:pPr>
              <w:jc w:val="right"/>
              <w:rPr>
                <w:sz w:val="24"/>
              </w:rPr>
            </w:pPr>
            <w:r>
              <w:rPr>
                <w:rFonts w:hint="eastAsia"/>
                <w:sz w:val="24"/>
              </w:rPr>
              <w:t>令和</w:t>
            </w:r>
            <w:r w:rsidR="00D71764">
              <w:rPr>
                <w:rFonts w:hint="eastAsia"/>
                <w:sz w:val="24"/>
              </w:rPr>
              <w:t xml:space="preserve">　</w:t>
            </w:r>
            <w:r>
              <w:rPr>
                <w:rFonts w:hint="eastAsia"/>
                <w:sz w:val="24"/>
              </w:rPr>
              <w:t>年</w:t>
            </w:r>
            <w:r w:rsidR="00AB51BC" w:rsidRPr="00BD2F9A">
              <w:rPr>
                <w:sz w:val="24"/>
              </w:rPr>
              <w:t xml:space="preserve">　</w:t>
            </w:r>
            <w:r w:rsidR="00992C3D" w:rsidRPr="00BD2F9A">
              <w:rPr>
                <w:sz w:val="24"/>
              </w:rPr>
              <w:t>月</w:t>
            </w:r>
            <w:r w:rsidR="00AB51BC" w:rsidRPr="00BD2F9A">
              <w:rPr>
                <w:sz w:val="24"/>
              </w:rPr>
              <w:t xml:space="preserve">　</w:t>
            </w:r>
            <w:r w:rsidR="00992C3D" w:rsidRPr="00BD2F9A">
              <w:rPr>
                <w:sz w:val="24"/>
              </w:rPr>
              <w:t>日</w:t>
            </w:r>
          </w:p>
          <w:p w:rsidR="00992C3D" w:rsidRPr="00BD2F9A" w:rsidRDefault="00992C3D" w:rsidP="00BD1845">
            <w:pPr>
              <w:ind w:firstLineChars="100" w:firstLine="360"/>
              <w:jc w:val="left"/>
              <w:rPr>
                <w:sz w:val="36"/>
                <w:szCs w:val="36"/>
              </w:rPr>
            </w:pPr>
            <w:r w:rsidRPr="00BD2F9A">
              <w:rPr>
                <w:sz w:val="36"/>
                <w:szCs w:val="36"/>
              </w:rPr>
              <w:t xml:space="preserve">山形県知事　</w:t>
            </w:r>
            <w:r w:rsidR="00720FE4" w:rsidRPr="00BD2F9A">
              <w:rPr>
                <w:rFonts w:hint="eastAsia"/>
                <w:sz w:val="36"/>
                <w:szCs w:val="36"/>
              </w:rPr>
              <w:t>吉村　美栄子</w:t>
            </w:r>
            <w:r w:rsidRPr="00BD2F9A">
              <w:rPr>
                <w:sz w:val="36"/>
                <w:szCs w:val="36"/>
              </w:rPr>
              <w:t xml:space="preserve">　殿</w:t>
            </w:r>
          </w:p>
          <w:p w:rsidR="00992C3D" w:rsidRPr="00BD2F9A" w:rsidRDefault="00452E7D" w:rsidP="00BD1845">
            <w:pPr>
              <w:ind w:firstLineChars="100" w:firstLine="210"/>
              <w:jc w:val="left"/>
              <w:rPr>
                <w:sz w:val="24"/>
              </w:rPr>
            </w:pPr>
            <w:r w:rsidRPr="00BD2F9A">
              <w:rPr>
                <w:noProof/>
                <w:szCs w:val="21"/>
              </w:rPr>
              <mc:AlternateContent>
                <mc:Choice Requires="wps">
                  <w:drawing>
                    <wp:anchor distT="0" distB="0" distL="114300" distR="114300" simplePos="0" relativeHeight="251657216" behindDoc="0" locked="0" layoutInCell="1" allowOverlap="1">
                      <wp:simplePos x="0" y="0"/>
                      <wp:positionH relativeFrom="column">
                        <wp:posOffset>2558415</wp:posOffset>
                      </wp:positionH>
                      <wp:positionV relativeFrom="paragraph">
                        <wp:posOffset>179705</wp:posOffset>
                      </wp:positionV>
                      <wp:extent cx="796290" cy="209550"/>
                      <wp:effectExtent l="1905" t="1270" r="1905" b="0"/>
                      <wp:wrapNone/>
                      <wp:docPr id="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26" type="#_x0000_t202" style="position:absolute;left:0;text-align:left;margin-left:201.45pt;margin-top:14.15pt;width:62.7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C5dtAIAALc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" filled="f" stroked="f">
                      <v:textbox inset="5.85pt,.7pt,5.85pt,.7pt">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※１</w:t>
                            </w:r>
                          </w:p>
                        </w:txbxContent>
                      </v:textbox>
                    </v:shape>
                  </w:pict>
                </mc:Fallback>
              </mc:AlternateConten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2799"/>
            </w:tblGrid>
            <w:tr w:rsidR="00992C3D" w:rsidRPr="00BD2F9A">
              <w:trPr>
                <w:trHeight w:val="360"/>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rsidR="00992C3D" w:rsidRPr="00BD2F9A" w:rsidRDefault="00992C3D" w:rsidP="00EC2EA9">
                  <w:pPr>
                    <w:framePr w:hSpace="142" w:wrap="around" w:hAnchor="margin" w:y="542"/>
                    <w:jc w:val="distribute"/>
                    <w:rPr>
                      <w:szCs w:val="21"/>
                    </w:rPr>
                  </w:pPr>
                  <w:r w:rsidRPr="00BD2F9A">
                    <w:rPr>
                      <w:szCs w:val="21"/>
                    </w:rPr>
                    <w:t>入札者</w:t>
                  </w:r>
                </w:p>
              </w:tc>
              <w:tc>
                <w:tcPr>
                  <w:tcW w:w="2799" w:type="dxa"/>
                  <w:tcBorders>
                    <w:top w:val="single" w:sz="4" w:space="0" w:color="FFFFFF"/>
                    <w:left w:val="single" w:sz="4" w:space="0" w:color="FFFFFF"/>
                    <w:bottom w:val="single" w:sz="4" w:space="0" w:color="FFFFFF"/>
                    <w:right w:val="single" w:sz="4" w:space="0" w:color="FFFFFF"/>
                  </w:tcBorders>
                  <w:vAlign w:val="center"/>
                </w:tcPr>
                <w:p w:rsidR="00992C3D" w:rsidRPr="00BD2F9A" w:rsidRDefault="00992C3D" w:rsidP="00EC2EA9">
                  <w:pPr>
                    <w:framePr w:hSpace="142" w:wrap="around" w:hAnchor="margin" w:y="542"/>
                    <w:jc w:val="distribute"/>
                    <w:rPr>
                      <w:szCs w:val="21"/>
                    </w:rPr>
                  </w:pPr>
                  <w:r w:rsidRPr="00BD2F9A">
                    <w:rPr>
                      <w:kern w:val="0"/>
                      <w:szCs w:val="21"/>
                    </w:rPr>
                    <w:t>住所又は所在地</w:t>
                  </w:r>
                </w:p>
              </w:tc>
            </w:tr>
            <w:tr w:rsidR="00992C3D" w:rsidRPr="00BD2F9A">
              <w:trPr>
                <w:trHeight w:val="345"/>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rsidR="00992C3D" w:rsidRPr="00BD2F9A" w:rsidRDefault="00992C3D" w:rsidP="00EC2EA9">
                  <w:pPr>
                    <w:framePr w:hSpace="142" w:wrap="around" w:hAnchor="margin" w:y="542"/>
                    <w:jc w:val="center"/>
                    <w:rPr>
                      <w:szCs w:val="21"/>
                    </w:rPr>
                  </w:pPr>
                </w:p>
              </w:tc>
              <w:tc>
                <w:tcPr>
                  <w:tcW w:w="2799" w:type="dxa"/>
                  <w:tcBorders>
                    <w:top w:val="single" w:sz="4" w:space="0" w:color="FFFFFF"/>
                    <w:left w:val="single" w:sz="4" w:space="0" w:color="FFFFFF"/>
                    <w:bottom w:val="single" w:sz="4" w:space="0" w:color="FFFFFF"/>
                    <w:right w:val="single" w:sz="4" w:space="0" w:color="FFFFFF"/>
                  </w:tcBorders>
                  <w:vAlign w:val="center"/>
                </w:tcPr>
                <w:p w:rsidR="00992C3D" w:rsidRPr="00BD2F9A" w:rsidRDefault="00992C3D" w:rsidP="00EC2EA9">
                  <w:pPr>
                    <w:framePr w:hSpace="142" w:wrap="around" w:hAnchor="margin" w:y="542"/>
                    <w:jc w:val="distribute"/>
                    <w:rPr>
                      <w:szCs w:val="21"/>
                    </w:rPr>
                  </w:pPr>
                  <w:r w:rsidRPr="00BD2F9A">
                    <w:rPr>
                      <w:kern w:val="0"/>
                      <w:szCs w:val="21"/>
                    </w:rPr>
                    <w:t>氏名又は名称及び代表者名</w:t>
                  </w:r>
                </w:p>
              </w:tc>
            </w:tr>
          </w:tbl>
          <w:p w:rsidR="00992C3D" w:rsidRPr="00BD2F9A" w:rsidRDefault="00992C3D" w:rsidP="00992C3D">
            <w:pPr>
              <w:jc w:val="center"/>
            </w:pPr>
          </w:p>
        </w:tc>
      </w:tr>
      <w:tr w:rsidR="00992C3D" w:rsidRPr="00BD2F9A">
        <w:trPr>
          <w:trHeight w:val="1936"/>
        </w:trPr>
        <w:tc>
          <w:tcPr>
            <w:tcW w:w="9459" w:type="dxa"/>
            <w:gridSpan w:val="4"/>
            <w:tcBorders>
              <w:top w:val="single" w:sz="4" w:space="0" w:color="FFFFFF"/>
              <w:bottom w:val="single" w:sz="4" w:space="0" w:color="auto"/>
            </w:tcBorders>
          </w:tcPr>
          <w:p w:rsidR="00992C3D" w:rsidRPr="00BD2F9A" w:rsidRDefault="00992C3D" w:rsidP="00DA6AFB">
            <w:pPr>
              <w:ind w:rightChars="100" w:right="210"/>
              <w:jc w:val="right"/>
              <w:rPr>
                <w:sz w:val="24"/>
              </w:rPr>
            </w:pPr>
            <w:r w:rsidRPr="00BD2F9A">
              <w:rPr>
                <w:sz w:val="24"/>
              </w:rPr>
              <w:t>㊞</w:t>
            </w:r>
          </w:p>
          <w:p w:rsidR="00992C3D" w:rsidRPr="00BD2F9A" w:rsidRDefault="00452E7D" w:rsidP="00DA6AFB">
            <w:pPr>
              <w:ind w:leftChars="1500" w:left="3150"/>
              <w:rPr>
                <w:rFonts w:eastAsia="ＭＳ ゴシック"/>
                <w:sz w:val="28"/>
                <w:szCs w:val="28"/>
              </w:rPr>
            </w:pPr>
            <w:r w:rsidRPr="00BD2F9A">
              <w:rPr>
                <w:noProof/>
                <w:sz w:val="24"/>
              </w:rPr>
              <mc:AlternateContent>
                <mc:Choice Requires="wps">
                  <w:drawing>
                    <wp:anchor distT="0" distB="0" distL="114300" distR="114300" simplePos="0" relativeHeight="251658240" behindDoc="0" locked="0" layoutInCell="1" allowOverlap="1">
                      <wp:simplePos x="0" y="0"/>
                      <wp:positionH relativeFrom="column">
                        <wp:posOffset>3137535</wp:posOffset>
                      </wp:positionH>
                      <wp:positionV relativeFrom="paragraph">
                        <wp:posOffset>20955</wp:posOffset>
                      </wp:positionV>
                      <wp:extent cx="506730" cy="209550"/>
                      <wp:effectExtent l="0" t="0" r="0" b="1905"/>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style="position:absolute;left:0;text-align:left;margin-left:247.05pt;margin-top:1.65pt;width:39.9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JeuAIAAL4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" filled="f" stroked="f">
                      <v:textbox inset="5.85pt,.7pt,5.85pt,.7pt">
                        <w:txbxContent>
                          <w:p w:rsidR="0095774F" w:rsidRPr="006E10B8" w:rsidRDefault="0095774F" w:rsidP="00436F49">
                            <w:pPr>
                              <w:rPr>
                                <w:rFonts w:ascii="ＭＳ ゴシック" w:eastAsia="ＭＳ ゴシック" w:hAnsi="ＭＳ ゴシック"/>
                                <w:sz w:val="12"/>
                                <w:szCs w:val="12"/>
                              </w:rPr>
                            </w:pPr>
                            <w:r w:rsidRPr="006E10B8">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2</w:t>
                            </w:r>
                          </w:p>
                        </w:txbxContent>
                      </v:textbox>
                    </v:shape>
                  </w:pict>
                </mc:Fallback>
              </mc:AlternateContent>
            </w:r>
            <w:r w:rsidR="00992C3D" w:rsidRPr="00BD2F9A">
              <w:rPr>
                <w:rFonts w:eastAsia="ＭＳ ゴシック"/>
                <w:sz w:val="32"/>
                <w:szCs w:val="32"/>
              </w:rPr>
              <w:t>〔</w:t>
            </w:r>
            <w:r w:rsidR="00992C3D" w:rsidRPr="00BD2F9A">
              <w:rPr>
                <w:rFonts w:eastAsia="ＭＳ ゴシック"/>
                <w:sz w:val="32"/>
                <w:szCs w:val="32"/>
              </w:rPr>
              <w:t xml:space="preserve"> </w:t>
            </w:r>
            <w:r w:rsidR="00992C3D" w:rsidRPr="00BD2F9A">
              <w:rPr>
                <w:rFonts w:eastAsia="ＭＳ ゴシック"/>
                <w:szCs w:val="21"/>
              </w:rPr>
              <w:t>代理人氏名</w:t>
            </w:r>
            <w:r w:rsidR="00992C3D" w:rsidRPr="00BD2F9A">
              <w:rPr>
                <w:rFonts w:eastAsia="ＭＳ ゴシック"/>
                <w:sz w:val="28"/>
                <w:szCs w:val="28"/>
              </w:rPr>
              <w:t xml:space="preserve">　　　　　　　　　　　　　</w:t>
            </w:r>
            <w:r w:rsidR="00992C3D" w:rsidRPr="00BD2F9A">
              <w:rPr>
                <w:sz w:val="24"/>
              </w:rPr>
              <w:t>㊞</w:t>
            </w:r>
            <w:r w:rsidR="00992C3D" w:rsidRPr="00BD2F9A">
              <w:rPr>
                <w:rFonts w:eastAsia="ＭＳ ゴシック"/>
                <w:sz w:val="28"/>
                <w:szCs w:val="28"/>
              </w:rPr>
              <w:t xml:space="preserve"> </w:t>
            </w:r>
            <w:r w:rsidR="00992C3D" w:rsidRPr="00BD2F9A">
              <w:rPr>
                <w:rFonts w:eastAsia="ＭＳ ゴシック"/>
                <w:sz w:val="32"/>
                <w:szCs w:val="32"/>
              </w:rPr>
              <w:t>〕</w:t>
            </w:r>
          </w:p>
          <w:p w:rsidR="00992C3D" w:rsidRPr="00BD2F9A" w:rsidRDefault="00992C3D" w:rsidP="00992C3D">
            <w:pPr>
              <w:jc w:val="center"/>
              <w:rPr>
                <w:sz w:val="24"/>
              </w:rPr>
            </w:pPr>
            <w:r w:rsidRPr="00BD2F9A">
              <w:rPr>
                <w:sz w:val="24"/>
              </w:rPr>
              <w:t>山形県財務規則及び</w:t>
            </w:r>
            <w:r w:rsidR="00204EA8" w:rsidRPr="00BD2F9A">
              <w:rPr>
                <w:sz w:val="24"/>
              </w:rPr>
              <w:t>本件契約の条項</w:t>
            </w:r>
            <w:r w:rsidRPr="00BD2F9A">
              <w:rPr>
                <w:sz w:val="24"/>
              </w:rPr>
              <w:t>により入札条件を承認し、下記の</w:t>
            </w:r>
          </w:p>
          <w:p w:rsidR="00992C3D" w:rsidRPr="00BD2F9A" w:rsidRDefault="00992C3D" w:rsidP="00BD1845">
            <w:pPr>
              <w:ind w:firstLineChars="300" w:firstLine="720"/>
              <w:rPr>
                <w:sz w:val="24"/>
              </w:rPr>
            </w:pPr>
            <w:r w:rsidRPr="00BD2F9A">
              <w:rPr>
                <w:sz w:val="24"/>
              </w:rPr>
              <w:t>とおり入札します。</w:t>
            </w:r>
          </w:p>
          <w:p w:rsidR="00992C3D" w:rsidRPr="00BD2F9A" w:rsidRDefault="00992C3D" w:rsidP="00992C3D">
            <w:pPr>
              <w:jc w:val="center"/>
              <w:rPr>
                <w:sz w:val="24"/>
              </w:rPr>
            </w:pPr>
            <w:r w:rsidRPr="00BD2F9A">
              <w:rPr>
                <w:sz w:val="24"/>
              </w:rPr>
              <w:t>記</w:t>
            </w:r>
          </w:p>
        </w:tc>
      </w:tr>
      <w:tr w:rsidR="00AB2526" w:rsidRPr="00BD2F9A">
        <w:trPr>
          <w:trHeight w:val="795"/>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入札金額</w:t>
            </w:r>
          </w:p>
        </w:tc>
        <w:tc>
          <w:tcPr>
            <w:tcW w:w="218" w:type="dxa"/>
            <w:tcBorders>
              <w:top w:val="single" w:sz="4" w:space="0" w:color="auto"/>
              <w:left w:val="single" w:sz="4" w:space="0" w:color="FFFFFF"/>
              <w:bottom w:val="single" w:sz="4" w:space="0" w:color="auto"/>
              <w:right w:val="single" w:sz="4" w:space="0" w:color="000000"/>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AB2526" w:rsidRPr="00BD2F9A" w:rsidRDefault="00AB2526" w:rsidP="00A55116">
            <w:pPr>
              <w:spacing w:line="360" w:lineRule="exact"/>
              <w:ind w:leftChars="100" w:left="210"/>
              <w:rPr>
                <w:sz w:val="28"/>
                <w:szCs w:val="28"/>
              </w:rPr>
            </w:pPr>
            <w:r w:rsidRPr="00BD2F9A">
              <w:rPr>
                <w:sz w:val="28"/>
                <w:szCs w:val="28"/>
              </w:rPr>
              <w:t xml:space="preserve">￥　</w:t>
            </w:r>
          </w:p>
        </w:tc>
      </w:tr>
      <w:tr w:rsidR="00AB2526" w:rsidRPr="00BD2F9A">
        <w:trPr>
          <w:trHeight w:val="795"/>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入札保証金額</w:t>
            </w:r>
          </w:p>
        </w:tc>
        <w:tc>
          <w:tcPr>
            <w:tcW w:w="218" w:type="dxa"/>
            <w:tcBorders>
              <w:top w:val="single" w:sz="4" w:space="0" w:color="auto"/>
              <w:left w:val="single" w:sz="4" w:space="0" w:color="FFFFFF"/>
              <w:bottom w:val="single" w:sz="4" w:space="0" w:color="auto"/>
              <w:right w:val="single" w:sz="4" w:space="0" w:color="000000"/>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000000"/>
              <w:bottom w:val="single" w:sz="4" w:space="0" w:color="auto"/>
            </w:tcBorders>
            <w:vAlign w:val="center"/>
          </w:tcPr>
          <w:p w:rsidR="00AB2526" w:rsidRPr="00BD2F9A" w:rsidRDefault="00AB2526" w:rsidP="00A55116">
            <w:pPr>
              <w:spacing w:line="360" w:lineRule="exact"/>
              <w:ind w:leftChars="300" w:left="630"/>
              <w:rPr>
                <w:sz w:val="28"/>
                <w:szCs w:val="28"/>
              </w:rPr>
            </w:pPr>
            <w:r w:rsidRPr="00BD2F9A">
              <w:rPr>
                <w:sz w:val="28"/>
                <w:szCs w:val="28"/>
              </w:rPr>
              <w:t>免　除</w:t>
            </w:r>
          </w:p>
        </w:tc>
      </w:tr>
      <w:tr w:rsidR="00AB2526" w:rsidRPr="00BD2F9A">
        <w:trPr>
          <w:trHeight w:val="1120"/>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57153D" w:rsidP="00992C3D">
            <w:pPr>
              <w:spacing w:line="360" w:lineRule="exact"/>
              <w:jc w:val="distribute"/>
              <w:rPr>
                <w:sz w:val="28"/>
                <w:szCs w:val="28"/>
              </w:rPr>
            </w:pPr>
            <w:r w:rsidRPr="00BD2F9A">
              <w:rPr>
                <w:sz w:val="28"/>
                <w:szCs w:val="28"/>
              </w:rPr>
              <w:t xml:space="preserve">役務の名称　　</w:t>
            </w:r>
            <w:r w:rsidR="00AB2526" w:rsidRPr="00BD2F9A">
              <w:rPr>
                <w:sz w:val="28"/>
                <w:szCs w:val="28"/>
              </w:rPr>
              <w:t>及び規格</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rsidR="00AB2526" w:rsidRPr="00BD2F9A" w:rsidRDefault="00F35AC6" w:rsidP="00A55116">
            <w:pPr>
              <w:spacing w:line="360" w:lineRule="exact"/>
              <w:ind w:leftChars="291" w:left="611"/>
              <w:rPr>
                <w:sz w:val="28"/>
                <w:szCs w:val="28"/>
              </w:rPr>
            </w:pPr>
            <w:r>
              <w:rPr>
                <w:rFonts w:hint="eastAsia"/>
                <w:sz w:val="28"/>
                <w:szCs w:val="28"/>
              </w:rPr>
              <w:t>令和</w:t>
            </w:r>
            <w:r w:rsidR="00EA1994">
              <w:rPr>
                <w:sz w:val="28"/>
                <w:szCs w:val="28"/>
              </w:rPr>
              <w:t>6</w:t>
            </w:r>
            <w:r>
              <w:rPr>
                <w:rFonts w:hint="eastAsia"/>
                <w:sz w:val="28"/>
                <w:szCs w:val="28"/>
              </w:rPr>
              <w:t>年度</w:t>
            </w:r>
            <w:r w:rsidR="003E39DB">
              <w:rPr>
                <w:rFonts w:hint="eastAsia"/>
                <w:sz w:val="28"/>
                <w:szCs w:val="28"/>
              </w:rPr>
              <w:t>森林資源デジタル化推進事業業務委託</w:t>
            </w:r>
            <w:r w:rsidR="00980592">
              <w:rPr>
                <w:rFonts w:hint="eastAsia"/>
                <w:sz w:val="28"/>
                <w:szCs w:val="28"/>
              </w:rPr>
              <w:t>（村山置賜</w:t>
            </w:r>
            <w:r>
              <w:rPr>
                <w:rFonts w:hint="eastAsia"/>
                <w:sz w:val="28"/>
                <w:szCs w:val="28"/>
              </w:rPr>
              <w:t>工区</w:t>
            </w:r>
            <w:r w:rsidR="007F60F4">
              <w:rPr>
                <w:rFonts w:hint="eastAsia"/>
                <w:sz w:val="28"/>
                <w:szCs w:val="28"/>
              </w:rPr>
              <w:t>・解析</w:t>
            </w:r>
            <w:r>
              <w:rPr>
                <w:rFonts w:hint="eastAsia"/>
                <w:sz w:val="28"/>
                <w:szCs w:val="28"/>
              </w:rPr>
              <w:t>）</w:t>
            </w:r>
          </w:p>
          <w:p w:rsidR="00AB2526" w:rsidRPr="00BD2F9A" w:rsidRDefault="0095774F" w:rsidP="00A55116">
            <w:pPr>
              <w:spacing w:line="360" w:lineRule="exact"/>
              <w:ind w:leftChars="200" w:left="420"/>
              <w:rPr>
                <w:sz w:val="28"/>
                <w:szCs w:val="28"/>
              </w:rPr>
            </w:pPr>
            <w:r>
              <w:rPr>
                <w:sz w:val="28"/>
                <w:szCs w:val="28"/>
              </w:rPr>
              <w:t>（</w:t>
            </w:r>
            <w:r w:rsidR="00AB2526" w:rsidRPr="00BD2F9A">
              <w:rPr>
                <w:sz w:val="28"/>
                <w:szCs w:val="28"/>
              </w:rPr>
              <w:t>規格は仕様書のとおり</w:t>
            </w:r>
            <w:r>
              <w:rPr>
                <w:sz w:val="28"/>
                <w:szCs w:val="28"/>
              </w:rPr>
              <w:t>）</w:t>
            </w:r>
          </w:p>
        </w:tc>
      </w:tr>
      <w:tr w:rsidR="00AB2526" w:rsidRPr="00BD2F9A">
        <w:trPr>
          <w:trHeight w:val="891"/>
        </w:trPr>
        <w:tc>
          <w:tcPr>
            <w:tcW w:w="218" w:type="dxa"/>
            <w:tcBorders>
              <w:top w:val="single" w:sz="4" w:space="0" w:color="auto"/>
              <w:bottom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数量</w:t>
            </w:r>
          </w:p>
        </w:tc>
        <w:tc>
          <w:tcPr>
            <w:tcW w:w="218" w:type="dxa"/>
            <w:tcBorders>
              <w:top w:val="single" w:sz="4" w:space="0" w:color="auto"/>
              <w:left w:val="single" w:sz="4" w:space="0" w:color="FFFFFF"/>
              <w:bottom w:val="single" w:sz="4" w:space="0" w:color="auto"/>
              <w:right w:val="single" w:sz="4" w:space="0" w:color="auto"/>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A55116">
            <w:pPr>
              <w:spacing w:line="360" w:lineRule="exact"/>
              <w:ind w:leftChars="400" w:left="840"/>
              <w:rPr>
                <w:sz w:val="28"/>
                <w:szCs w:val="28"/>
              </w:rPr>
            </w:pPr>
            <w:r w:rsidRPr="00BD2F9A">
              <w:rPr>
                <w:rFonts w:hint="eastAsia"/>
                <w:sz w:val="28"/>
                <w:szCs w:val="28"/>
              </w:rPr>
              <w:t>一式</w:t>
            </w:r>
          </w:p>
        </w:tc>
      </w:tr>
      <w:tr w:rsidR="00AB2526" w:rsidRPr="00BD2F9A">
        <w:trPr>
          <w:trHeight w:val="900"/>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納入場所</w:t>
            </w:r>
          </w:p>
          <w:p w:rsidR="00AB2526" w:rsidRPr="00BD2F9A" w:rsidRDefault="00AB2526" w:rsidP="00992C3D">
            <w:pPr>
              <w:spacing w:line="360" w:lineRule="exact"/>
              <w:jc w:val="distribute"/>
              <w:rPr>
                <w:sz w:val="28"/>
                <w:szCs w:val="28"/>
              </w:rPr>
            </w:pPr>
            <w:r w:rsidRPr="00BD2F9A">
              <w:rPr>
                <w:sz w:val="28"/>
                <w:szCs w:val="28"/>
              </w:rPr>
              <w:t>又は引渡場所</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BD1845">
            <w:pPr>
              <w:spacing w:line="360" w:lineRule="exact"/>
              <w:ind w:firstLineChars="300" w:firstLine="840"/>
              <w:rPr>
                <w:sz w:val="28"/>
                <w:szCs w:val="28"/>
              </w:rPr>
            </w:pPr>
            <w:r w:rsidRPr="00BD2F9A">
              <w:rPr>
                <w:rFonts w:hint="eastAsia"/>
                <w:sz w:val="28"/>
                <w:szCs w:val="28"/>
              </w:rPr>
              <w:t>山形県庁構内</w:t>
            </w:r>
          </w:p>
        </w:tc>
      </w:tr>
      <w:tr w:rsidR="00AB2526" w:rsidRPr="00BD2F9A">
        <w:trPr>
          <w:trHeight w:val="1153"/>
        </w:trPr>
        <w:tc>
          <w:tcPr>
            <w:tcW w:w="218" w:type="dxa"/>
            <w:tcBorders>
              <w:top w:val="single" w:sz="4" w:space="0" w:color="auto"/>
              <w:bottom w:val="single" w:sz="4" w:space="0" w:color="auto"/>
              <w:right w:val="single" w:sz="4" w:space="0" w:color="FFFFFF"/>
            </w:tcBorders>
          </w:tcPr>
          <w:p w:rsidR="00AB2526" w:rsidRPr="00BD2F9A" w:rsidRDefault="00AB2526" w:rsidP="00992C3D">
            <w:pPr>
              <w:spacing w:line="360" w:lineRule="exact"/>
            </w:pPr>
          </w:p>
        </w:tc>
        <w:tc>
          <w:tcPr>
            <w:tcW w:w="2128" w:type="dxa"/>
            <w:tcBorders>
              <w:top w:val="single" w:sz="4" w:space="0" w:color="auto"/>
              <w:left w:val="single" w:sz="4" w:space="0" w:color="FFFFFF"/>
              <w:bottom w:val="single" w:sz="4" w:space="0" w:color="auto"/>
              <w:right w:val="single" w:sz="4" w:space="0" w:color="FFFFFF"/>
            </w:tcBorders>
            <w:vAlign w:val="center"/>
          </w:tcPr>
          <w:p w:rsidR="00AB2526" w:rsidRPr="00BD2F9A" w:rsidRDefault="00DF044F" w:rsidP="00992C3D">
            <w:pPr>
              <w:spacing w:line="360" w:lineRule="exact"/>
              <w:jc w:val="distribute"/>
              <w:rPr>
                <w:sz w:val="28"/>
                <w:szCs w:val="28"/>
              </w:rPr>
            </w:pPr>
            <w:r w:rsidRPr="00BD2F9A">
              <w:rPr>
                <w:sz w:val="28"/>
                <w:szCs w:val="28"/>
              </w:rPr>
              <w:t>履行</w:t>
            </w:r>
            <w:r w:rsidR="00AB2526" w:rsidRPr="00BD2F9A">
              <w:rPr>
                <w:sz w:val="28"/>
                <w:szCs w:val="28"/>
              </w:rPr>
              <w:t>期間</w:t>
            </w:r>
          </w:p>
          <w:p w:rsidR="00AB2526" w:rsidRPr="00BD2F9A" w:rsidRDefault="00DF044F" w:rsidP="00992C3D">
            <w:pPr>
              <w:spacing w:line="360" w:lineRule="exact"/>
              <w:jc w:val="distribute"/>
              <w:rPr>
                <w:sz w:val="28"/>
                <w:szCs w:val="28"/>
              </w:rPr>
            </w:pPr>
            <w:r w:rsidRPr="00BD2F9A">
              <w:rPr>
                <w:sz w:val="28"/>
                <w:szCs w:val="28"/>
              </w:rPr>
              <w:t>又は履行</w:t>
            </w:r>
            <w:r w:rsidR="00AB2526" w:rsidRPr="00BD2F9A">
              <w:rPr>
                <w:sz w:val="28"/>
                <w:szCs w:val="28"/>
              </w:rPr>
              <w:t>期限</w:t>
            </w:r>
          </w:p>
        </w:tc>
        <w:tc>
          <w:tcPr>
            <w:tcW w:w="218" w:type="dxa"/>
            <w:tcBorders>
              <w:top w:val="single" w:sz="4" w:space="0" w:color="auto"/>
              <w:left w:val="single" w:sz="4" w:space="0" w:color="FFFFFF"/>
              <w:bottom w:val="single" w:sz="4" w:space="0" w:color="auto"/>
              <w:right w:val="single" w:sz="4" w:space="0" w:color="auto"/>
            </w:tcBorders>
          </w:tcPr>
          <w:p w:rsidR="00AB2526" w:rsidRPr="00BD2F9A" w:rsidRDefault="00AB2526" w:rsidP="00992C3D">
            <w:pPr>
              <w:spacing w:line="360" w:lineRule="exact"/>
            </w:pPr>
          </w:p>
        </w:tc>
        <w:tc>
          <w:tcPr>
            <w:tcW w:w="6895" w:type="dxa"/>
            <w:tcBorders>
              <w:top w:val="single" w:sz="4" w:space="0" w:color="auto"/>
              <w:left w:val="single" w:sz="4" w:space="0" w:color="auto"/>
              <w:bottom w:val="single" w:sz="4" w:space="0" w:color="auto"/>
            </w:tcBorders>
            <w:vAlign w:val="center"/>
          </w:tcPr>
          <w:p w:rsidR="00AB2526" w:rsidRPr="00BD2F9A" w:rsidRDefault="00720FE4" w:rsidP="007D0869">
            <w:pPr>
              <w:spacing w:line="360" w:lineRule="exact"/>
              <w:ind w:leftChars="409" w:left="859"/>
              <w:rPr>
                <w:sz w:val="28"/>
                <w:szCs w:val="28"/>
              </w:rPr>
            </w:pPr>
            <w:r w:rsidRPr="00BD2F9A">
              <w:rPr>
                <w:rFonts w:hint="eastAsia"/>
                <w:sz w:val="28"/>
                <w:szCs w:val="28"/>
              </w:rPr>
              <w:t>契約締結の日から</w:t>
            </w:r>
            <w:r w:rsidR="00F35AC6">
              <w:rPr>
                <w:rFonts w:hint="eastAsia"/>
                <w:sz w:val="28"/>
                <w:szCs w:val="28"/>
              </w:rPr>
              <w:t>令和</w:t>
            </w:r>
            <w:r w:rsidR="00EA1994">
              <w:rPr>
                <w:sz w:val="28"/>
                <w:szCs w:val="28"/>
              </w:rPr>
              <w:t>7</w:t>
            </w:r>
            <w:r w:rsidR="00F35AC6">
              <w:rPr>
                <w:rFonts w:hint="eastAsia"/>
                <w:sz w:val="28"/>
                <w:szCs w:val="28"/>
              </w:rPr>
              <w:t>年</w:t>
            </w:r>
            <w:r w:rsidR="00EA1994">
              <w:rPr>
                <w:sz w:val="28"/>
                <w:szCs w:val="28"/>
              </w:rPr>
              <w:t>2</w:t>
            </w:r>
            <w:r w:rsidRPr="00BD2F9A">
              <w:rPr>
                <w:rFonts w:hint="eastAsia"/>
                <w:sz w:val="28"/>
                <w:szCs w:val="28"/>
              </w:rPr>
              <w:t>月</w:t>
            </w:r>
            <w:r w:rsidR="00EA1994">
              <w:rPr>
                <w:sz w:val="28"/>
                <w:szCs w:val="28"/>
              </w:rPr>
              <w:t>28</w:t>
            </w:r>
            <w:r w:rsidRPr="00BD2F9A">
              <w:rPr>
                <w:rFonts w:hint="eastAsia"/>
                <w:sz w:val="28"/>
                <w:szCs w:val="28"/>
              </w:rPr>
              <w:t>日まで</w:t>
            </w:r>
          </w:p>
        </w:tc>
      </w:tr>
      <w:tr w:rsidR="00AB2526" w:rsidRPr="00BD2F9A">
        <w:trPr>
          <w:trHeight w:val="854"/>
        </w:trPr>
        <w:tc>
          <w:tcPr>
            <w:tcW w:w="218" w:type="dxa"/>
            <w:tcBorders>
              <w:top w:val="single" w:sz="4" w:space="0" w:color="auto"/>
              <w:right w:val="single" w:sz="4" w:space="0" w:color="FFFFFF"/>
            </w:tcBorders>
            <w:vAlign w:val="center"/>
          </w:tcPr>
          <w:p w:rsidR="00AB2526" w:rsidRPr="00BD2F9A" w:rsidRDefault="00AB2526" w:rsidP="00992C3D">
            <w:pPr>
              <w:spacing w:line="360" w:lineRule="exact"/>
              <w:jc w:val="center"/>
            </w:pPr>
          </w:p>
        </w:tc>
        <w:tc>
          <w:tcPr>
            <w:tcW w:w="2128" w:type="dxa"/>
            <w:tcBorders>
              <w:top w:val="single" w:sz="4" w:space="0" w:color="auto"/>
              <w:left w:val="single" w:sz="4" w:space="0" w:color="FFFFFF"/>
              <w:right w:val="single" w:sz="4" w:space="0" w:color="FFFFFF"/>
            </w:tcBorders>
            <w:vAlign w:val="center"/>
          </w:tcPr>
          <w:p w:rsidR="00AB2526" w:rsidRPr="00BD2F9A" w:rsidRDefault="00AB2526" w:rsidP="00992C3D">
            <w:pPr>
              <w:spacing w:line="360" w:lineRule="exact"/>
              <w:jc w:val="distribute"/>
              <w:rPr>
                <w:sz w:val="28"/>
                <w:szCs w:val="28"/>
              </w:rPr>
            </w:pPr>
            <w:r w:rsidRPr="00BD2F9A">
              <w:rPr>
                <w:sz w:val="28"/>
                <w:szCs w:val="28"/>
              </w:rPr>
              <w:t>摘要</w:t>
            </w:r>
          </w:p>
        </w:tc>
        <w:tc>
          <w:tcPr>
            <w:tcW w:w="218" w:type="dxa"/>
            <w:tcBorders>
              <w:top w:val="single" w:sz="4" w:space="0" w:color="auto"/>
              <w:left w:val="single" w:sz="4" w:space="0" w:color="FFFFFF"/>
              <w:right w:val="single" w:sz="4" w:space="0" w:color="auto"/>
            </w:tcBorders>
            <w:vAlign w:val="center"/>
          </w:tcPr>
          <w:p w:rsidR="00AB2526" w:rsidRPr="00BD2F9A" w:rsidRDefault="00AB2526" w:rsidP="00992C3D">
            <w:pPr>
              <w:spacing w:line="360" w:lineRule="exact"/>
              <w:jc w:val="center"/>
            </w:pPr>
          </w:p>
        </w:tc>
        <w:tc>
          <w:tcPr>
            <w:tcW w:w="6895" w:type="dxa"/>
            <w:tcBorders>
              <w:top w:val="single" w:sz="4" w:space="0" w:color="auto"/>
              <w:left w:val="single" w:sz="4" w:space="0" w:color="auto"/>
            </w:tcBorders>
            <w:vAlign w:val="center"/>
          </w:tcPr>
          <w:p w:rsidR="00AB2526" w:rsidRPr="00BD2F9A" w:rsidRDefault="00AB2526" w:rsidP="00A55116">
            <w:pPr>
              <w:spacing w:line="360" w:lineRule="exact"/>
              <w:ind w:leftChars="315" w:left="661"/>
              <w:rPr>
                <w:sz w:val="28"/>
                <w:szCs w:val="28"/>
              </w:rPr>
            </w:pPr>
          </w:p>
        </w:tc>
      </w:tr>
    </w:tbl>
    <w:p w:rsidR="00992C3D" w:rsidRPr="00BD2F9A" w:rsidRDefault="00992C3D" w:rsidP="00BD1845">
      <w:pPr>
        <w:ind w:left="630" w:hangingChars="300" w:hanging="630"/>
        <w:rPr>
          <w:rFonts w:eastAsia="ＭＳ ゴシック"/>
          <w:szCs w:val="21"/>
        </w:rPr>
      </w:pPr>
      <w:r w:rsidRPr="00BD1845">
        <w:rPr>
          <w:rFonts w:ascii="ＭＳ 明朝" w:hAnsi="ＭＳ 明朝" w:cs="ＭＳ 明朝" w:hint="eastAsia"/>
          <w:szCs w:val="21"/>
        </w:rPr>
        <w:t>※</w:t>
      </w:r>
      <w:r w:rsidR="0095774F">
        <w:rPr>
          <w:rFonts w:eastAsia="ＭＳ ゴシック"/>
          <w:szCs w:val="21"/>
        </w:rPr>
        <w:t>1</w:t>
      </w:r>
      <w:r w:rsidRPr="00BD2F9A">
        <w:rPr>
          <w:rFonts w:eastAsia="ＭＳ ゴシック"/>
          <w:szCs w:val="21"/>
        </w:rPr>
        <w:t xml:space="preserve">　入札者の「</w:t>
      </w:r>
      <w:r w:rsidRPr="00BD2F9A">
        <w:rPr>
          <w:rFonts w:eastAsia="ＭＳ ゴシック"/>
          <w:kern w:val="0"/>
          <w:szCs w:val="21"/>
        </w:rPr>
        <w:t>住所又は所在地」並びに「氏名又は名称及び代表者名」は、必ず記載すること。</w:t>
      </w:r>
      <w:r w:rsidR="0095774F">
        <w:rPr>
          <w:rFonts w:eastAsia="ＭＳ ゴシック"/>
          <w:kern w:val="0"/>
          <w:szCs w:val="21"/>
        </w:rPr>
        <w:t>（</w:t>
      </w:r>
      <w:r w:rsidRPr="00BD2F9A">
        <w:rPr>
          <w:rFonts w:eastAsia="ＭＳ ゴシック"/>
          <w:szCs w:val="21"/>
        </w:rPr>
        <w:t>代理人が入札する場合であっても、記載すること。その場合、押印は不要。</w:t>
      </w:r>
      <w:r w:rsidR="0095774F">
        <w:rPr>
          <w:rFonts w:eastAsia="ＭＳ ゴシック"/>
          <w:szCs w:val="21"/>
        </w:rPr>
        <w:t>）</w:t>
      </w:r>
    </w:p>
    <w:p w:rsidR="00992C3D" w:rsidRPr="00BD2F9A" w:rsidRDefault="00992C3D" w:rsidP="00BD1845">
      <w:pPr>
        <w:ind w:left="630" w:hangingChars="300" w:hanging="630"/>
        <w:rPr>
          <w:sz w:val="24"/>
        </w:rPr>
      </w:pPr>
      <w:r w:rsidRPr="00BD1845">
        <w:rPr>
          <w:rFonts w:ascii="ＭＳ 明朝" w:hAnsi="ＭＳ 明朝" w:cs="ＭＳ 明朝" w:hint="eastAsia"/>
          <w:szCs w:val="21"/>
        </w:rPr>
        <w:t>※</w:t>
      </w:r>
      <w:r w:rsidR="0095774F">
        <w:rPr>
          <w:rFonts w:eastAsia="ＭＳ ゴシック"/>
          <w:szCs w:val="21"/>
        </w:rPr>
        <w:t>2</w:t>
      </w:r>
      <w:r w:rsidRPr="00BD2F9A">
        <w:rPr>
          <w:rFonts w:eastAsia="ＭＳ ゴシック"/>
          <w:szCs w:val="21"/>
        </w:rPr>
        <w:t xml:space="preserve">　代理人が入札する場合は、</w:t>
      </w:r>
      <w:r w:rsidRPr="00BD1845">
        <w:rPr>
          <w:rFonts w:ascii="ＭＳ 明朝" w:hAnsi="ＭＳ 明朝" w:cs="ＭＳ 明朝" w:hint="eastAsia"/>
          <w:szCs w:val="21"/>
        </w:rPr>
        <w:t>※</w:t>
      </w:r>
      <w:r w:rsidR="0095774F">
        <w:rPr>
          <w:rFonts w:eastAsia="ＭＳ ゴシック"/>
          <w:szCs w:val="21"/>
        </w:rPr>
        <w:t>1</w:t>
      </w:r>
      <w:r w:rsidRPr="00BD2F9A">
        <w:rPr>
          <w:rFonts w:eastAsia="ＭＳ ゴシック"/>
          <w:szCs w:val="21"/>
        </w:rPr>
        <w:t>の記載に加え、〔　〕欄に記名・押印のうえ入札すること。</w:t>
      </w:r>
    </w:p>
    <w:p w:rsidR="00AB2526" w:rsidRPr="00BD2F9A" w:rsidRDefault="00F57B26" w:rsidP="00AB2526">
      <w:pPr>
        <w:jc w:val="left"/>
        <w:rPr>
          <w:sz w:val="24"/>
        </w:rPr>
      </w:pPr>
      <w:r w:rsidRPr="00BD2F9A">
        <w:rPr>
          <w:sz w:val="24"/>
        </w:rPr>
        <w:br w:type="page"/>
      </w:r>
      <w:r w:rsidR="00AB2526" w:rsidRPr="00BD2F9A">
        <w:rPr>
          <w:sz w:val="24"/>
          <w:lang w:eastAsia="zh-CN"/>
        </w:rPr>
        <w:lastRenderedPageBreak/>
        <w:t>様式</w:t>
      </w:r>
      <w:r w:rsidR="008B2E53">
        <w:rPr>
          <w:sz w:val="24"/>
          <w:lang w:eastAsia="zh-CN"/>
        </w:rPr>
        <w:t>4</w:t>
      </w:r>
    </w:p>
    <w:p w:rsidR="00AB2526" w:rsidRPr="00BD2F9A" w:rsidRDefault="00AB2526" w:rsidP="00AB2526">
      <w:pPr>
        <w:jc w:val="left"/>
        <w:rPr>
          <w:sz w:val="24"/>
        </w:rPr>
      </w:pPr>
    </w:p>
    <w:p w:rsidR="00AB2526" w:rsidRPr="00BD2F9A" w:rsidRDefault="00AB2526" w:rsidP="00496A6C">
      <w:pPr>
        <w:jc w:val="center"/>
        <w:rPr>
          <w:sz w:val="32"/>
          <w:szCs w:val="32"/>
          <w:lang w:eastAsia="zh-CN"/>
        </w:rPr>
      </w:pPr>
      <w:r w:rsidRPr="00BD2F9A">
        <w:rPr>
          <w:sz w:val="32"/>
          <w:szCs w:val="32"/>
          <w:lang w:eastAsia="zh-CN"/>
        </w:rPr>
        <w:t>委　　　任　　　状</w:t>
      </w:r>
    </w:p>
    <w:p w:rsidR="00AB2526" w:rsidRPr="00BD2F9A" w:rsidRDefault="00AB2526" w:rsidP="00AB2526">
      <w:pPr>
        <w:jc w:val="left"/>
        <w:rPr>
          <w:sz w:val="24"/>
          <w:lang w:eastAsia="zh-CN"/>
        </w:rPr>
      </w:pPr>
    </w:p>
    <w:p w:rsidR="00B837F3" w:rsidRPr="00613721" w:rsidRDefault="00F35AC6" w:rsidP="00B837F3">
      <w:pPr>
        <w:ind w:rightChars="200" w:right="420"/>
        <w:jc w:val="right"/>
        <w:rPr>
          <w:rFonts w:eastAsia="SimSun"/>
          <w:sz w:val="24"/>
        </w:rPr>
      </w:pPr>
      <w:r>
        <w:rPr>
          <w:rFonts w:hint="eastAsia"/>
          <w:sz w:val="24"/>
        </w:rPr>
        <w:t>令和</w:t>
      </w:r>
      <w:r w:rsidR="00D71764">
        <w:rPr>
          <w:rFonts w:hint="eastAsia"/>
          <w:sz w:val="24"/>
        </w:rPr>
        <w:t xml:space="preserve">　</w:t>
      </w:r>
      <w:r>
        <w:rPr>
          <w:rFonts w:hint="eastAsia"/>
          <w:sz w:val="24"/>
        </w:rPr>
        <w:t>年</w:t>
      </w:r>
      <w:r w:rsidR="00D71764">
        <w:rPr>
          <w:sz w:val="24"/>
          <w:lang w:eastAsia="zh-CN"/>
        </w:rPr>
        <w:t xml:space="preserve">　月</w:t>
      </w:r>
      <w:r w:rsidR="00B837F3" w:rsidRPr="00BD2F9A">
        <w:rPr>
          <w:sz w:val="24"/>
          <w:lang w:eastAsia="zh-CN"/>
        </w:rPr>
        <w:t xml:space="preserve">　日</w:t>
      </w:r>
    </w:p>
    <w:p w:rsidR="00AB2526" w:rsidRPr="00BD2F9A" w:rsidRDefault="00AB2526" w:rsidP="00AB2526">
      <w:pPr>
        <w:jc w:val="left"/>
        <w:rPr>
          <w:sz w:val="24"/>
          <w:lang w:eastAsia="zh-CN"/>
        </w:rPr>
      </w:pPr>
    </w:p>
    <w:p w:rsidR="00AB2526" w:rsidRPr="00BD2F9A" w:rsidRDefault="00AB2526" w:rsidP="00AB2526">
      <w:pPr>
        <w:jc w:val="left"/>
        <w:rPr>
          <w:sz w:val="24"/>
          <w:lang w:eastAsia="zh-CN"/>
        </w:rPr>
      </w:pPr>
    </w:p>
    <w:p w:rsidR="00AB2526" w:rsidRPr="00BD2F9A" w:rsidRDefault="00AB2526" w:rsidP="00BD1845">
      <w:pPr>
        <w:ind w:firstLineChars="100" w:firstLine="240"/>
        <w:jc w:val="left"/>
        <w:rPr>
          <w:sz w:val="24"/>
        </w:rPr>
      </w:pPr>
      <w:r w:rsidRPr="00BD2F9A">
        <w:rPr>
          <w:kern w:val="0"/>
          <w:sz w:val="24"/>
        </w:rPr>
        <w:t>山形県</w:t>
      </w:r>
      <w:r w:rsidR="00C105D0" w:rsidRPr="00BD2F9A">
        <w:rPr>
          <w:rFonts w:hint="eastAsia"/>
          <w:kern w:val="0"/>
          <w:sz w:val="24"/>
        </w:rPr>
        <w:t>知事　吉村　美栄子</w:t>
      </w:r>
      <w:r w:rsidRPr="00BD2F9A">
        <w:rPr>
          <w:sz w:val="24"/>
        </w:rPr>
        <w:t xml:space="preserve">　殿</w:t>
      </w:r>
    </w:p>
    <w:p w:rsidR="00AB2526" w:rsidRPr="00BD2F9A" w:rsidRDefault="00AB2526" w:rsidP="00AB2526">
      <w:pPr>
        <w:ind w:right="840"/>
        <w:jc w:val="left"/>
        <w:rPr>
          <w:sz w:val="24"/>
        </w:rPr>
      </w:pPr>
    </w:p>
    <w:p w:rsidR="006E4343" w:rsidRPr="00BD2F9A" w:rsidRDefault="006E4343" w:rsidP="00203F71">
      <w:pPr>
        <w:ind w:leftChars="1000" w:left="2100"/>
        <w:jc w:val="left"/>
        <w:rPr>
          <w:sz w:val="24"/>
          <w:lang w:eastAsia="zh-TW"/>
        </w:rPr>
      </w:pPr>
      <w:r w:rsidRPr="00BD2F9A">
        <w:rPr>
          <w:sz w:val="24"/>
          <w:lang w:eastAsia="zh-TW"/>
        </w:rPr>
        <w:t>住所</w:t>
      </w:r>
      <w:r w:rsidRPr="00BD2F9A">
        <w:rPr>
          <w:sz w:val="24"/>
        </w:rPr>
        <w:t>又は所在地</w:t>
      </w:r>
    </w:p>
    <w:p w:rsidR="006E4343" w:rsidRPr="00BD2F9A" w:rsidRDefault="006E4343" w:rsidP="00203F71">
      <w:pPr>
        <w:ind w:leftChars="1000" w:left="2100"/>
        <w:jc w:val="left"/>
        <w:rPr>
          <w:sz w:val="24"/>
        </w:rPr>
      </w:pPr>
      <w:r w:rsidRPr="00203F71">
        <w:rPr>
          <w:spacing w:val="24"/>
          <w:kern w:val="0"/>
          <w:sz w:val="24"/>
          <w:fitText w:val="1680" w:id="152855296"/>
        </w:rPr>
        <w:t>氏名又は名</w:t>
      </w:r>
      <w:r w:rsidRPr="00203F71">
        <w:rPr>
          <w:kern w:val="0"/>
          <w:sz w:val="24"/>
          <w:fitText w:val="1680" w:id="152855296"/>
        </w:rPr>
        <w:t>称</w:t>
      </w:r>
    </w:p>
    <w:p w:rsidR="006E4343" w:rsidRPr="00BD2F9A" w:rsidRDefault="006E4343" w:rsidP="00203F71">
      <w:pPr>
        <w:ind w:leftChars="1000" w:left="2100"/>
        <w:jc w:val="left"/>
        <w:rPr>
          <w:sz w:val="24"/>
        </w:rPr>
      </w:pPr>
      <w:r w:rsidRPr="00203F71">
        <w:rPr>
          <w:spacing w:val="60"/>
          <w:kern w:val="0"/>
          <w:sz w:val="24"/>
          <w:fitText w:val="1680" w:id="152855297"/>
        </w:rPr>
        <w:t>代表者氏</w:t>
      </w:r>
      <w:r w:rsidRPr="00203F71">
        <w:rPr>
          <w:kern w:val="0"/>
          <w:sz w:val="24"/>
          <w:fitText w:val="1680" w:id="152855297"/>
        </w:rPr>
        <w:t>名</w:t>
      </w:r>
      <w:r w:rsidRPr="00BD2F9A">
        <w:rPr>
          <w:sz w:val="24"/>
        </w:rPr>
        <w:t xml:space="preserve">　　　　　　　　　　　　　　　　　　　㊞</w:t>
      </w:r>
    </w:p>
    <w:p w:rsidR="00AB2526" w:rsidRPr="00BD2F9A" w:rsidRDefault="00AB2526" w:rsidP="00AB2526">
      <w:pPr>
        <w:jc w:val="left"/>
        <w:rPr>
          <w:sz w:val="24"/>
        </w:rPr>
      </w:pPr>
    </w:p>
    <w:p w:rsidR="00AB2526" w:rsidRPr="00BD2F9A" w:rsidRDefault="00AB2526" w:rsidP="00AB2526">
      <w:pPr>
        <w:jc w:val="left"/>
        <w:rPr>
          <w:sz w:val="24"/>
        </w:rPr>
      </w:pPr>
    </w:p>
    <w:p w:rsidR="00AB2526" w:rsidRPr="00BD2F9A" w:rsidRDefault="00AB2526" w:rsidP="00BD1845">
      <w:pPr>
        <w:ind w:firstLineChars="200" w:firstLine="560"/>
        <w:jc w:val="left"/>
        <w:rPr>
          <w:sz w:val="28"/>
          <w:szCs w:val="28"/>
        </w:rPr>
      </w:pPr>
      <w:r w:rsidRPr="00BD2F9A">
        <w:rPr>
          <w:sz w:val="28"/>
          <w:szCs w:val="28"/>
        </w:rPr>
        <w:t>私は　　　　　　　　　　を代理人と定め、下記の権限を</w:t>
      </w:r>
    </w:p>
    <w:p w:rsidR="00AB2526" w:rsidRPr="00BD2F9A" w:rsidRDefault="0095774F" w:rsidP="00BD1845">
      <w:pPr>
        <w:ind w:firstLineChars="350" w:firstLine="980"/>
        <w:jc w:val="left"/>
        <w:rPr>
          <w:sz w:val="28"/>
          <w:szCs w:val="28"/>
          <w:lang w:eastAsia="zh-TW"/>
        </w:rPr>
      </w:pPr>
      <w:r>
        <w:rPr>
          <w:sz w:val="28"/>
          <w:szCs w:val="28"/>
          <w:lang w:eastAsia="zh-TW"/>
        </w:rPr>
        <w:t>（</w:t>
      </w:r>
      <w:r w:rsidR="00AB2526" w:rsidRPr="00BD2F9A">
        <w:rPr>
          <w:sz w:val="28"/>
          <w:szCs w:val="28"/>
          <w:lang w:eastAsia="zh-TW"/>
        </w:rPr>
        <w:t xml:space="preserve">使用印鑑　　　　　</w:t>
      </w:r>
      <w:r>
        <w:rPr>
          <w:sz w:val="28"/>
          <w:szCs w:val="28"/>
          <w:lang w:eastAsia="zh-TW"/>
        </w:rPr>
        <w:t>）</w:t>
      </w:r>
    </w:p>
    <w:p w:rsidR="00AB2526" w:rsidRPr="00BD2F9A" w:rsidRDefault="00AB2526" w:rsidP="00BD1845">
      <w:pPr>
        <w:ind w:firstLineChars="100" w:firstLine="280"/>
        <w:jc w:val="left"/>
        <w:rPr>
          <w:sz w:val="28"/>
          <w:szCs w:val="28"/>
        </w:rPr>
      </w:pPr>
      <w:r w:rsidRPr="00BD2F9A">
        <w:rPr>
          <w:sz w:val="28"/>
          <w:szCs w:val="28"/>
        </w:rPr>
        <w:t>委任します。</w:t>
      </w:r>
    </w:p>
    <w:p w:rsidR="00AB2526" w:rsidRPr="00BD2F9A" w:rsidRDefault="00AB2526" w:rsidP="00AB2526">
      <w:pPr>
        <w:pStyle w:val="a6"/>
        <w:jc w:val="left"/>
        <w:rPr>
          <w:sz w:val="24"/>
        </w:rPr>
      </w:pPr>
    </w:p>
    <w:p w:rsidR="00AB2526" w:rsidRPr="00BD2F9A" w:rsidRDefault="00AB2526" w:rsidP="00AB2526">
      <w:pPr>
        <w:pStyle w:val="a6"/>
        <w:rPr>
          <w:sz w:val="24"/>
        </w:rPr>
      </w:pPr>
      <w:r w:rsidRPr="00BD2F9A">
        <w:rPr>
          <w:sz w:val="24"/>
        </w:rPr>
        <w:t>記</w:t>
      </w:r>
    </w:p>
    <w:p w:rsidR="00AB2526" w:rsidRPr="00BD2F9A" w:rsidRDefault="00AB2526" w:rsidP="00AB2526">
      <w:pPr>
        <w:jc w:val="left"/>
        <w:rPr>
          <w:sz w:val="24"/>
        </w:rPr>
      </w:pPr>
    </w:p>
    <w:p w:rsidR="00AB2526" w:rsidRPr="00BD2F9A" w:rsidRDefault="0095774F" w:rsidP="007D0869">
      <w:pPr>
        <w:ind w:leftChars="200" w:left="780" w:hangingChars="150" w:hanging="360"/>
        <w:jc w:val="left"/>
        <w:rPr>
          <w:sz w:val="24"/>
        </w:rPr>
      </w:pPr>
      <w:r>
        <w:rPr>
          <w:sz w:val="24"/>
        </w:rPr>
        <w:t>1</w:t>
      </w:r>
      <w:r w:rsidR="00AB2526" w:rsidRPr="00BD2F9A">
        <w:rPr>
          <w:sz w:val="24"/>
        </w:rPr>
        <w:t xml:space="preserve">　</w:t>
      </w:r>
      <w:r w:rsidR="00F35AC6">
        <w:rPr>
          <w:rFonts w:hint="eastAsia"/>
          <w:sz w:val="24"/>
        </w:rPr>
        <w:t>令和</w:t>
      </w:r>
      <w:r w:rsidR="00EA1994">
        <w:rPr>
          <w:sz w:val="24"/>
        </w:rPr>
        <w:t>6</w:t>
      </w:r>
      <w:r w:rsidR="00F35AC6">
        <w:rPr>
          <w:rFonts w:hint="eastAsia"/>
          <w:sz w:val="24"/>
        </w:rPr>
        <w:t>年度</w:t>
      </w:r>
      <w:r w:rsidR="003E39DB">
        <w:rPr>
          <w:rFonts w:hint="eastAsia"/>
          <w:sz w:val="24"/>
        </w:rPr>
        <w:t>森林資源デジタル化推進事業業務委託</w:t>
      </w:r>
      <w:r w:rsidR="00980592">
        <w:rPr>
          <w:rFonts w:hint="eastAsia"/>
          <w:sz w:val="24"/>
        </w:rPr>
        <w:t>（村山置賜</w:t>
      </w:r>
      <w:r w:rsidR="00F35AC6">
        <w:rPr>
          <w:rFonts w:hint="eastAsia"/>
          <w:sz w:val="24"/>
        </w:rPr>
        <w:t>工区</w:t>
      </w:r>
      <w:r w:rsidR="007F60F4">
        <w:rPr>
          <w:rFonts w:hint="eastAsia"/>
          <w:sz w:val="24"/>
        </w:rPr>
        <w:t>・解析</w:t>
      </w:r>
      <w:r w:rsidR="00F35AC6">
        <w:rPr>
          <w:rFonts w:hint="eastAsia"/>
          <w:sz w:val="24"/>
        </w:rPr>
        <w:t>）</w:t>
      </w:r>
      <w:r w:rsidR="00AB2526" w:rsidRPr="00BD2F9A">
        <w:rPr>
          <w:sz w:val="24"/>
        </w:rPr>
        <w:t>の入札並びに見積に関する一切の件</w:t>
      </w:r>
    </w:p>
    <w:p w:rsidR="00AB2526" w:rsidRPr="00BD2F9A" w:rsidRDefault="00AB2526" w:rsidP="00AB2526">
      <w:pPr>
        <w:jc w:val="left"/>
        <w:rPr>
          <w:sz w:val="24"/>
        </w:rPr>
      </w:pPr>
    </w:p>
    <w:p w:rsidR="00AB2526" w:rsidRPr="00BD2F9A" w:rsidRDefault="00AB2526" w:rsidP="00AB2526">
      <w:pPr>
        <w:jc w:val="left"/>
        <w:rPr>
          <w:sz w:val="24"/>
        </w:rPr>
      </w:pPr>
    </w:p>
    <w:p w:rsidR="00AB2526" w:rsidRPr="00BD2F9A" w:rsidRDefault="0095774F" w:rsidP="00BD1845">
      <w:pPr>
        <w:ind w:firstLineChars="200" w:firstLine="480"/>
        <w:jc w:val="left"/>
        <w:rPr>
          <w:sz w:val="24"/>
          <w:lang w:eastAsia="zh-TW"/>
        </w:rPr>
      </w:pPr>
      <w:r>
        <w:rPr>
          <w:sz w:val="24"/>
          <w:lang w:eastAsia="zh-TW"/>
        </w:rPr>
        <w:t>2</w:t>
      </w:r>
      <w:r w:rsidR="00AB2526" w:rsidRPr="00BD2F9A">
        <w:rPr>
          <w:sz w:val="24"/>
          <w:lang w:eastAsia="zh-TW"/>
        </w:rPr>
        <w:t xml:space="preserve">　</w:t>
      </w:r>
      <w:r w:rsidR="00AB2526" w:rsidRPr="00B837F3">
        <w:rPr>
          <w:spacing w:val="240"/>
          <w:kern w:val="0"/>
          <w:sz w:val="24"/>
          <w:fitText w:val="2400" w:id="-1758276096"/>
          <w:lang w:eastAsia="zh-TW"/>
        </w:rPr>
        <w:t>委任期</w:t>
      </w:r>
      <w:r w:rsidR="00AB2526" w:rsidRPr="00B837F3">
        <w:rPr>
          <w:kern w:val="0"/>
          <w:sz w:val="24"/>
          <w:fitText w:val="2400" w:id="-1758276096"/>
          <w:lang w:eastAsia="zh-TW"/>
        </w:rPr>
        <w:t>間</w:t>
      </w:r>
    </w:p>
    <w:p w:rsidR="00AB2526" w:rsidRPr="00BD2F9A" w:rsidRDefault="00AB2526" w:rsidP="00AB2526">
      <w:pPr>
        <w:jc w:val="left"/>
        <w:rPr>
          <w:sz w:val="24"/>
          <w:lang w:eastAsia="zh-TW"/>
        </w:rPr>
      </w:pPr>
    </w:p>
    <w:p w:rsidR="00AB2526" w:rsidRPr="00BD2F9A" w:rsidRDefault="00AB2526" w:rsidP="00BD1845">
      <w:pPr>
        <w:ind w:firstLineChars="900" w:firstLine="2160"/>
        <w:jc w:val="left"/>
        <w:rPr>
          <w:sz w:val="24"/>
        </w:rPr>
      </w:pPr>
      <w:r w:rsidRPr="00BD2F9A">
        <w:rPr>
          <w:sz w:val="24"/>
        </w:rPr>
        <w:t xml:space="preserve">　　　　年　　　　月　　　　日　から</w:t>
      </w:r>
    </w:p>
    <w:p w:rsidR="00AB2526" w:rsidRPr="00BD2F9A" w:rsidRDefault="00AB2526" w:rsidP="00AB2526">
      <w:pPr>
        <w:pStyle w:val="a7"/>
        <w:tabs>
          <w:tab w:val="right" w:pos="9540"/>
        </w:tabs>
        <w:jc w:val="left"/>
        <w:rPr>
          <w:sz w:val="24"/>
        </w:rPr>
      </w:pPr>
    </w:p>
    <w:p w:rsidR="009C5675" w:rsidRDefault="00AB2526" w:rsidP="009C5675">
      <w:pPr>
        <w:pStyle w:val="a7"/>
        <w:tabs>
          <w:tab w:val="left" w:pos="450"/>
          <w:tab w:val="right" w:pos="9540"/>
        </w:tabs>
        <w:ind w:firstLineChars="900" w:firstLine="2160"/>
        <w:jc w:val="left"/>
        <w:rPr>
          <w:sz w:val="24"/>
        </w:rPr>
      </w:pPr>
      <w:r w:rsidRPr="00BD2F9A">
        <w:rPr>
          <w:sz w:val="24"/>
        </w:rPr>
        <w:t xml:space="preserve">　　　　年　　　　月　　　　日　まで</w:t>
      </w:r>
    </w:p>
    <w:p w:rsidR="009C5675" w:rsidRDefault="009C5675" w:rsidP="009C5675">
      <w:pPr>
        <w:overflowPunct w:val="0"/>
        <w:autoSpaceDE w:val="0"/>
        <w:autoSpaceDN w:val="0"/>
        <w:jc w:val="left"/>
        <w:textAlignment w:val="center"/>
        <w:rPr>
          <w:rFonts w:hAnsi="ＭＳ 明朝" w:cs="ＭＳ 明朝"/>
        </w:rPr>
      </w:pPr>
      <w:r>
        <w:rPr>
          <w:sz w:val="24"/>
        </w:rPr>
        <w:br w:type="page"/>
      </w:r>
      <w:r>
        <w:rPr>
          <w:rFonts w:ascii="ＭＳ 明朝"/>
          <w:sz w:val="24"/>
          <w:lang w:eastAsia="zh-TW"/>
        </w:rPr>
        <w:lastRenderedPageBreak/>
        <w:t>業務委託契約書（書式）</w:t>
      </w:r>
    </w:p>
    <w:tbl>
      <w:tblPr>
        <w:tblpPr w:leftFromText="142" w:rightFromText="142" w:vertAnchor="text" w:tblpX="22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61"/>
        <w:gridCol w:w="270"/>
        <w:gridCol w:w="1389"/>
        <w:gridCol w:w="1905"/>
        <w:gridCol w:w="2556"/>
        <w:gridCol w:w="270"/>
        <w:gridCol w:w="228"/>
      </w:tblGrid>
      <w:tr w:rsidR="009C5675" w:rsidTr="009106C7">
        <w:trPr>
          <w:trHeight w:val="947"/>
        </w:trPr>
        <w:tc>
          <w:tcPr>
            <w:tcW w:w="9459" w:type="dxa"/>
            <w:gridSpan w:val="8"/>
            <w:tcBorders>
              <w:top w:val="single" w:sz="8" w:space="0" w:color="auto"/>
              <w:left w:val="single" w:sz="8" w:space="0" w:color="auto"/>
              <w:bottom w:val="single" w:sz="2" w:space="0" w:color="auto"/>
              <w:right w:val="single" w:sz="8" w:space="0" w:color="auto"/>
            </w:tcBorders>
            <w:vAlign w:val="center"/>
          </w:tcPr>
          <w:p w:rsidR="009C5675" w:rsidRDefault="003E39DB" w:rsidP="009106C7">
            <w:pPr>
              <w:jc w:val="center"/>
            </w:pPr>
            <w:r>
              <w:rPr>
                <w:rFonts w:hint="eastAsia"/>
                <w:bCs/>
                <w:spacing w:val="2"/>
                <w:sz w:val="28"/>
                <w:szCs w:val="28"/>
              </w:rPr>
              <w:t>森林資源デジタル化推進事業業務委託</w:t>
            </w:r>
            <w:r w:rsidR="009C5675">
              <w:rPr>
                <w:rFonts w:hint="eastAsia"/>
                <w:bCs/>
                <w:spacing w:val="2"/>
                <w:sz w:val="28"/>
                <w:szCs w:val="28"/>
              </w:rPr>
              <w:t>契約書</w:t>
            </w:r>
          </w:p>
        </w:tc>
      </w:tr>
      <w:tr w:rsidR="009C5675" w:rsidTr="009106C7">
        <w:trPr>
          <w:trHeight w:val="691"/>
        </w:trPr>
        <w:tc>
          <w:tcPr>
            <w:tcW w:w="1980" w:type="dxa"/>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r>
              <w:rPr>
                <w:rFonts w:hint="eastAsia"/>
              </w:rPr>
              <w:t>委託業務の名称</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9C5675" w:rsidRDefault="009C5675" w:rsidP="009106C7"/>
          <w:p w:rsidR="009C5675" w:rsidRDefault="00F35AC6" w:rsidP="009106C7">
            <w:r>
              <w:rPr>
                <w:rFonts w:hint="eastAsia"/>
              </w:rPr>
              <w:t>令和</w:t>
            </w:r>
            <w:r w:rsidR="00EA1994">
              <w:t>6</w:t>
            </w:r>
            <w:r>
              <w:rPr>
                <w:rFonts w:hint="eastAsia"/>
              </w:rPr>
              <w:t>年</w:t>
            </w:r>
            <w:r w:rsidR="009C5675">
              <w:rPr>
                <w:rFonts w:hint="eastAsia"/>
              </w:rPr>
              <w:t xml:space="preserve">度　</w:t>
            </w:r>
            <w:r w:rsidR="003E39DB">
              <w:rPr>
                <w:rFonts w:hint="eastAsia"/>
              </w:rPr>
              <w:t>森林資源デジタル化推進事業業務委託</w:t>
            </w:r>
            <w:r w:rsidR="00980592">
              <w:rPr>
                <w:rFonts w:hint="eastAsia"/>
              </w:rPr>
              <w:t>（村山置賜</w:t>
            </w:r>
            <w:r w:rsidR="007D0869">
              <w:rPr>
                <w:rFonts w:hint="eastAsia"/>
              </w:rPr>
              <w:t>工区</w:t>
            </w:r>
            <w:r w:rsidR="007F60F4">
              <w:rPr>
                <w:rFonts w:hint="eastAsia"/>
              </w:rPr>
              <w:t>・解析</w:t>
            </w:r>
            <w:r w:rsidR="007D0869">
              <w:rPr>
                <w:rFonts w:hint="eastAsia"/>
              </w:rPr>
              <w:t>）</w:t>
            </w:r>
          </w:p>
          <w:p w:rsidR="009C5675" w:rsidRDefault="009C5675" w:rsidP="009106C7"/>
        </w:tc>
      </w:tr>
      <w:tr w:rsidR="009C5675" w:rsidTr="009106C7">
        <w:trPr>
          <w:trHeight w:val="861"/>
        </w:trPr>
        <w:tc>
          <w:tcPr>
            <w:tcW w:w="1980" w:type="dxa"/>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r>
              <w:rPr>
                <w:rFonts w:hint="eastAsia"/>
              </w:rPr>
              <w:t>履　行　期　間</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9C5675" w:rsidRDefault="009C5675" w:rsidP="009106C7">
            <w:pPr>
              <w:overflowPunct w:val="0"/>
              <w:adjustRightInd w:val="0"/>
              <w:jc w:val="center"/>
              <w:textAlignment w:val="baseline"/>
              <w:rPr>
                <w:rFonts w:hAnsi="Times New Roman" w:cs="ＭＳ 明朝"/>
              </w:rPr>
            </w:pPr>
          </w:p>
          <w:p w:rsidR="009C5675" w:rsidRPr="002733B2" w:rsidRDefault="009C5675" w:rsidP="009106C7">
            <w:pPr>
              <w:overflowPunct w:val="0"/>
              <w:adjustRightInd w:val="0"/>
              <w:ind w:firstLineChars="1100" w:firstLine="2310"/>
              <w:textAlignment w:val="baseline"/>
              <w:rPr>
                <w:spacing w:val="8"/>
              </w:rPr>
            </w:pPr>
            <w:r w:rsidRPr="002733B2">
              <w:rPr>
                <w:rFonts w:hAnsi="Times New Roman" w:cs="ＭＳ 明朝" w:hint="eastAsia"/>
              </w:rPr>
              <w:t>令和　　年　　月　　日から</w:t>
            </w:r>
          </w:p>
          <w:p w:rsidR="009C5675" w:rsidRPr="002733B2" w:rsidRDefault="009C5675" w:rsidP="009106C7">
            <w:pPr>
              <w:ind w:firstLineChars="1100" w:firstLine="2310"/>
              <w:rPr>
                <w:rFonts w:hAnsi="Times New Roman" w:cs="ＭＳ 明朝"/>
              </w:rPr>
            </w:pPr>
            <w:r w:rsidRPr="002733B2">
              <w:rPr>
                <w:rFonts w:hAnsi="Times New Roman" w:cs="ＭＳ 明朝" w:hint="eastAsia"/>
              </w:rPr>
              <w:t>令和　　年　　月　　日まで</w:t>
            </w:r>
          </w:p>
          <w:p w:rsidR="009C5675" w:rsidRDefault="009C5675" w:rsidP="009106C7">
            <w:pPr>
              <w:jc w:val="center"/>
            </w:pPr>
          </w:p>
        </w:tc>
      </w:tr>
      <w:tr w:rsidR="009C5675" w:rsidTr="009106C7">
        <w:trPr>
          <w:trHeight w:val="464"/>
        </w:trPr>
        <w:tc>
          <w:tcPr>
            <w:tcW w:w="1980" w:type="dxa"/>
            <w:vMerge w:val="restart"/>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r>
              <w:rPr>
                <w:rFonts w:hint="eastAsia"/>
              </w:rPr>
              <w:t>業</w:t>
            </w:r>
            <w:r>
              <w:t xml:space="preserve"> </w:t>
            </w:r>
            <w:r>
              <w:rPr>
                <w:rFonts w:hint="eastAsia"/>
              </w:rPr>
              <w:t>務</w:t>
            </w:r>
            <w:r>
              <w:t xml:space="preserve"> </w:t>
            </w:r>
            <w:r>
              <w:rPr>
                <w:rFonts w:hint="eastAsia"/>
              </w:rPr>
              <w:t>委</w:t>
            </w:r>
            <w:r>
              <w:t xml:space="preserve"> </w:t>
            </w:r>
            <w:r>
              <w:rPr>
                <w:rFonts w:hint="eastAsia"/>
              </w:rPr>
              <w:t>託</w:t>
            </w:r>
            <w:r>
              <w:t xml:space="preserve"> </w:t>
            </w:r>
            <w:r>
              <w:rPr>
                <w:rFonts w:hint="eastAsia"/>
              </w:rPr>
              <w:t>料</w:t>
            </w:r>
          </w:p>
        </w:tc>
        <w:tc>
          <w:tcPr>
            <w:tcW w:w="7479" w:type="dxa"/>
            <w:gridSpan w:val="7"/>
            <w:tcBorders>
              <w:top w:val="single" w:sz="2" w:space="0" w:color="auto"/>
              <w:left w:val="single" w:sz="2" w:space="0" w:color="auto"/>
              <w:bottom w:val="nil"/>
              <w:right w:val="single" w:sz="8" w:space="0" w:color="auto"/>
            </w:tcBorders>
            <w:vAlign w:val="center"/>
          </w:tcPr>
          <w:p w:rsidR="009C5675" w:rsidRDefault="009C5675" w:rsidP="009106C7">
            <w:r>
              <w:rPr>
                <w:rFonts w:hint="eastAsia"/>
              </w:rPr>
              <w:t xml:space="preserve">　￥</w:t>
            </w:r>
          </w:p>
        </w:tc>
      </w:tr>
      <w:tr w:rsidR="009C5675" w:rsidTr="009106C7">
        <w:trPr>
          <w:trHeight w:val="461"/>
        </w:trPr>
        <w:tc>
          <w:tcPr>
            <w:tcW w:w="1980" w:type="dxa"/>
            <w:vMerge/>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p>
        </w:tc>
        <w:tc>
          <w:tcPr>
            <w:tcW w:w="861" w:type="dxa"/>
            <w:tcBorders>
              <w:top w:val="nil"/>
              <w:left w:val="single" w:sz="2" w:space="0" w:color="auto"/>
              <w:bottom w:val="nil"/>
              <w:right w:val="single" w:sz="2" w:space="0" w:color="auto"/>
            </w:tcBorders>
            <w:vAlign w:val="center"/>
          </w:tcPr>
          <w:p w:rsidR="009C5675" w:rsidRDefault="009C5675" w:rsidP="009106C7"/>
        </w:tc>
        <w:tc>
          <w:tcPr>
            <w:tcW w:w="270" w:type="dxa"/>
            <w:tcBorders>
              <w:top w:val="single" w:sz="2" w:space="0" w:color="auto"/>
              <w:left w:val="single" w:sz="2" w:space="0" w:color="auto"/>
              <w:bottom w:val="single" w:sz="2" w:space="0" w:color="auto"/>
              <w:right w:val="nil"/>
            </w:tcBorders>
            <w:vAlign w:val="center"/>
          </w:tcPr>
          <w:p w:rsidR="009C5675" w:rsidRDefault="009C5675" w:rsidP="009106C7">
            <w:pPr>
              <w:ind w:leftChars="-46" w:left="-97" w:rightChars="-45" w:right="-94"/>
            </w:pPr>
          </w:p>
          <w:p w:rsidR="009C5675" w:rsidRDefault="009C5675" w:rsidP="009106C7">
            <w:pPr>
              <w:ind w:leftChars="-46" w:left="-97" w:rightChars="-45" w:right="-94"/>
            </w:pPr>
          </w:p>
        </w:tc>
        <w:tc>
          <w:tcPr>
            <w:tcW w:w="5850" w:type="dxa"/>
            <w:gridSpan w:val="3"/>
            <w:tcBorders>
              <w:top w:val="nil"/>
              <w:left w:val="nil"/>
              <w:bottom w:val="nil"/>
              <w:right w:val="nil"/>
            </w:tcBorders>
            <w:vAlign w:val="center"/>
          </w:tcPr>
          <w:p w:rsidR="009C5675" w:rsidRDefault="009C5675" w:rsidP="009106C7">
            <w:pPr>
              <w:tabs>
                <w:tab w:val="left" w:pos="3360"/>
              </w:tabs>
            </w:pPr>
            <w:r>
              <w:rPr>
                <w:rFonts w:hint="eastAsia"/>
              </w:rPr>
              <w:t>内　委　　　託　　　代　　　金</w:t>
            </w:r>
            <w:r>
              <w:tab/>
            </w:r>
            <w:r>
              <w:rPr>
                <w:rFonts w:hint="eastAsia"/>
              </w:rPr>
              <w:t>￥</w:t>
            </w:r>
          </w:p>
          <w:p w:rsidR="009C5675" w:rsidRDefault="009C5675" w:rsidP="009106C7">
            <w:pPr>
              <w:tabs>
                <w:tab w:val="left" w:pos="3360"/>
              </w:tabs>
            </w:pPr>
            <w:r>
              <w:rPr>
                <w:rFonts w:hint="eastAsia"/>
              </w:rPr>
              <w:t xml:space="preserve">訳　</w:t>
            </w:r>
            <w:r>
              <w:rPr>
                <w:rFonts w:hint="eastAsia"/>
                <w:sz w:val="18"/>
                <w:szCs w:val="18"/>
              </w:rPr>
              <w:t>取引に係る消費税及び地方消費税</w:t>
            </w:r>
            <w:r>
              <w:tab/>
            </w:r>
            <w:r>
              <w:rPr>
                <w:rFonts w:hint="eastAsia"/>
              </w:rPr>
              <w:t>￥</w:t>
            </w:r>
          </w:p>
        </w:tc>
        <w:tc>
          <w:tcPr>
            <w:tcW w:w="270" w:type="dxa"/>
            <w:tcBorders>
              <w:top w:val="single" w:sz="2" w:space="0" w:color="auto"/>
              <w:left w:val="nil"/>
              <w:bottom w:val="single" w:sz="2" w:space="0" w:color="auto"/>
              <w:right w:val="single" w:sz="2" w:space="0" w:color="auto"/>
            </w:tcBorders>
            <w:vAlign w:val="center"/>
          </w:tcPr>
          <w:p w:rsidR="009C5675" w:rsidRDefault="009C5675" w:rsidP="009106C7">
            <w:pPr>
              <w:ind w:leftChars="-48" w:left="-101" w:rightChars="-44" w:right="-92"/>
            </w:pPr>
          </w:p>
          <w:p w:rsidR="009C5675" w:rsidRDefault="009C5675" w:rsidP="009106C7">
            <w:pPr>
              <w:ind w:leftChars="-48" w:left="-101" w:rightChars="-44" w:right="-92"/>
            </w:pPr>
          </w:p>
        </w:tc>
        <w:tc>
          <w:tcPr>
            <w:tcW w:w="228" w:type="dxa"/>
            <w:tcBorders>
              <w:top w:val="nil"/>
              <w:left w:val="single" w:sz="2" w:space="0" w:color="auto"/>
              <w:bottom w:val="nil"/>
              <w:right w:val="single" w:sz="8" w:space="0" w:color="auto"/>
            </w:tcBorders>
            <w:vAlign w:val="center"/>
          </w:tcPr>
          <w:p w:rsidR="009C5675" w:rsidRDefault="009C5675" w:rsidP="009106C7"/>
        </w:tc>
      </w:tr>
      <w:tr w:rsidR="009C5675" w:rsidTr="009106C7">
        <w:trPr>
          <w:trHeight w:val="154"/>
        </w:trPr>
        <w:tc>
          <w:tcPr>
            <w:tcW w:w="1980" w:type="dxa"/>
            <w:vMerge/>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p>
        </w:tc>
        <w:tc>
          <w:tcPr>
            <w:tcW w:w="7479" w:type="dxa"/>
            <w:gridSpan w:val="7"/>
            <w:tcBorders>
              <w:top w:val="nil"/>
              <w:left w:val="single" w:sz="2" w:space="0" w:color="auto"/>
              <w:bottom w:val="single" w:sz="2" w:space="0" w:color="auto"/>
              <w:right w:val="single" w:sz="8" w:space="0" w:color="auto"/>
            </w:tcBorders>
            <w:vAlign w:val="center"/>
          </w:tcPr>
          <w:p w:rsidR="009C5675" w:rsidRDefault="009C5675" w:rsidP="009106C7">
            <w:pPr>
              <w:rPr>
                <w:noProof/>
              </w:rPr>
            </w:pPr>
          </w:p>
        </w:tc>
      </w:tr>
      <w:tr w:rsidR="009C5675" w:rsidTr="009106C7">
        <w:trPr>
          <w:trHeight w:val="1036"/>
        </w:trPr>
        <w:tc>
          <w:tcPr>
            <w:tcW w:w="1980" w:type="dxa"/>
            <w:tcBorders>
              <w:top w:val="single" w:sz="2" w:space="0" w:color="auto"/>
              <w:left w:val="single" w:sz="8" w:space="0" w:color="auto"/>
              <w:bottom w:val="single" w:sz="2" w:space="0" w:color="auto"/>
              <w:right w:val="single" w:sz="2" w:space="0" w:color="auto"/>
            </w:tcBorders>
            <w:vAlign w:val="center"/>
          </w:tcPr>
          <w:p w:rsidR="009C5675" w:rsidRDefault="009C5675" w:rsidP="009106C7">
            <w:pPr>
              <w:jc w:val="center"/>
            </w:pPr>
            <w:r>
              <w:rPr>
                <w:rFonts w:hint="eastAsia"/>
              </w:rPr>
              <w:t>契</w:t>
            </w:r>
            <w:r>
              <w:t xml:space="preserve"> </w:t>
            </w:r>
            <w:r>
              <w:rPr>
                <w:rFonts w:hint="eastAsia"/>
              </w:rPr>
              <w:t>約</w:t>
            </w:r>
            <w:r>
              <w:t xml:space="preserve"> </w:t>
            </w:r>
            <w:r>
              <w:rPr>
                <w:rFonts w:hint="eastAsia"/>
              </w:rPr>
              <w:t>保</w:t>
            </w:r>
            <w:r>
              <w:t xml:space="preserve"> </w:t>
            </w:r>
            <w:r>
              <w:rPr>
                <w:rFonts w:hint="eastAsia"/>
              </w:rPr>
              <w:t>証</w:t>
            </w:r>
            <w:r>
              <w:t xml:space="preserve"> </w:t>
            </w:r>
            <w:r>
              <w:rPr>
                <w:rFonts w:hint="eastAsia"/>
              </w:rPr>
              <w:t>金</w:t>
            </w:r>
          </w:p>
        </w:tc>
        <w:tc>
          <w:tcPr>
            <w:tcW w:w="2520" w:type="dxa"/>
            <w:gridSpan w:val="3"/>
            <w:tcBorders>
              <w:top w:val="single" w:sz="2" w:space="0" w:color="auto"/>
              <w:left w:val="single" w:sz="2" w:space="0" w:color="auto"/>
              <w:bottom w:val="single" w:sz="2" w:space="0" w:color="auto"/>
              <w:right w:val="single" w:sz="2" w:space="0" w:color="auto"/>
            </w:tcBorders>
            <w:vAlign w:val="center"/>
          </w:tcPr>
          <w:p w:rsidR="009C5675" w:rsidRDefault="009C5675" w:rsidP="009106C7">
            <w:r>
              <w:rPr>
                <w:rFonts w:hint="eastAsia"/>
              </w:rPr>
              <w:t xml:space="preserve">　￥</w:t>
            </w:r>
          </w:p>
        </w:tc>
        <w:tc>
          <w:tcPr>
            <w:tcW w:w="1905" w:type="dxa"/>
            <w:tcBorders>
              <w:top w:val="single" w:sz="2" w:space="0" w:color="auto"/>
              <w:left w:val="single" w:sz="2" w:space="0" w:color="auto"/>
              <w:bottom w:val="single" w:sz="2" w:space="0" w:color="auto"/>
              <w:right w:val="single" w:sz="2" w:space="0" w:color="auto"/>
            </w:tcBorders>
            <w:vAlign w:val="center"/>
          </w:tcPr>
          <w:p w:rsidR="009C5675" w:rsidRDefault="009C5675" w:rsidP="009106C7">
            <w:pPr>
              <w:jc w:val="center"/>
            </w:pPr>
            <w:r>
              <w:rPr>
                <w:rFonts w:hint="eastAsia"/>
              </w:rPr>
              <w:t xml:space="preserve">前　</w:t>
            </w:r>
            <w:r>
              <w:t xml:space="preserve"> </w:t>
            </w:r>
            <w:r>
              <w:rPr>
                <w:rFonts w:hint="eastAsia"/>
              </w:rPr>
              <w:t>払</w:t>
            </w:r>
            <w:r>
              <w:t xml:space="preserve"> </w:t>
            </w:r>
            <w:r>
              <w:rPr>
                <w:rFonts w:hint="eastAsia"/>
              </w:rPr>
              <w:t xml:space="preserve">　金</w:t>
            </w:r>
          </w:p>
        </w:tc>
        <w:tc>
          <w:tcPr>
            <w:tcW w:w="3054" w:type="dxa"/>
            <w:gridSpan w:val="3"/>
            <w:tcBorders>
              <w:top w:val="single" w:sz="2" w:space="0" w:color="auto"/>
              <w:left w:val="single" w:sz="2" w:space="0" w:color="auto"/>
              <w:bottom w:val="single" w:sz="2" w:space="0" w:color="auto"/>
              <w:right w:val="single" w:sz="8" w:space="0" w:color="auto"/>
            </w:tcBorders>
            <w:vAlign w:val="center"/>
          </w:tcPr>
          <w:p w:rsidR="009C5675" w:rsidRDefault="009C5675" w:rsidP="009106C7"/>
          <w:p w:rsidR="009C5675" w:rsidRPr="000B10A6" w:rsidRDefault="009C5675" w:rsidP="009106C7">
            <w:r>
              <w:rPr>
                <w:rFonts w:hint="eastAsia"/>
              </w:rPr>
              <w:t xml:space="preserve">　</w:t>
            </w:r>
            <w:r w:rsidRPr="000B10A6">
              <w:rPr>
                <w:rFonts w:hint="eastAsia"/>
                <w:color w:val="FF0000"/>
              </w:rPr>
              <w:t xml:space="preserve">　</w:t>
            </w:r>
            <w:r>
              <w:rPr>
                <w:rFonts w:hint="eastAsia"/>
                <w:color w:val="FF0000"/>
              </w:rPr>
              <w:t xml:space="preserve">　　</w:t>
            </w:r>
            <w:r w:rsidRPr="000B10A6">
              <w:rPr>
                <w:rFonts w:hint="eastAsia"/>
              </w:rPr>
              <w:t xml:space="preserve">有　・　無　</w:t>
            </w:r>
          </w:p>
          <w:p w:rsidR="009C5675" w:rsidRDefault="009C5675" w:rsidP="009106C7"/>
        </w:tc>
      </w:tr>
      <w:tr w:rsidR="009C5675" w:rsidTr="009106C7">
        <w:trPr>
          <w:trHeight w:val="6808"/>
        </w:trPr>
        <w:tc>
          <w:tcPr>
            <w:tcW w:w="9459" w:type="dxa"/>
            <w:gridSpan w:val="8"/>
            <w:tcBorders>
              <w:top w:val="single" w:sz="2" w:space="0" w:color="auto"/>
              <w:left w:val="single" w:sz="8" w:space="0" w:color="auto"/>
              <w:bottom w:val="single" w:sz="8" w:space="0" w:color="auto"/>
              <w:right w:val="single" w:sz="8" w:space="0" w:color="auto"/>
            </w:tcBorders>
          </w:tcPr>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上記の委託業務について、発注者と受注者とは、各々対等な立場における合意に基づいて、別添の条項によって委託契約を締結し、信義に従って誠実にこれを履行するものとする。</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本契約の締結を証するため、本書２通を作成し、当事者記名押印の上、各自１通を保有する。</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ind w:rightChars="210" w:right="441"/>
              <w:jc w:val="right"/>
              <w:textAlignment w:val="baseline"/>
              <w:rPr>
                <w:rFonts w:hAnsi="ＭＳ 明朝"/>
              </w:rPr>
            </w:pPr>
            <w:r>
              <w:rPr>
                <w:rFonts w:hAnsi="ＭＳ 明朝" w:hint="eastAsia"/>
              </w:rPr>
              <w:t xml:space="preserve">　　年　　月　　日</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発注者</w:t>
            </w:r>
            <w:r>
              <w:rPr>
                <w:rFonts w:hAnsi="ＭＳ 明朝"/>
              </w:rPr>
              <w:tab/>
            </w:r>
            <w:r>
              <w:rPr>
                <w:rFonts w:hAnsi="ＭＳ 明朝"/>
              </w:rPr>
              <w:tab/>
            </w:r>
            <w:r>
              <w:rPr>
                <w:rFonts w:hAnsi="ＭＳ 明朝" w:hint="eastAsia"/>
              </w:rPr>
              <w:t>山形市松波二丁目８番１号</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r>
            <w:r>
              <w:rPr>
                <w:rFonts w:hAnsi="ＭＳ 明朝"/>
              </w:rPr>
              <w:tab/>
            </w:r>
            <w:r>
              <w:rPr>
                <w:rFonts w:hAnsi="ＭＳ 明朝" w:hint="eastAsia"/>
              </w:rPr>
              <w:t>山形県知事　　　吉村　美栄子</w:t>
            </w: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683792">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受注者</w:t>
            </w:r>
          </w:p>
          <w:p w:rsidR="00683792" w:rsidRDefault="00683792" w:rsidP="00683792">
            <w:pPr>
              <w:tabs>
                <w:tab w:val="left" w:pos="1350"/>
                <w:tab w:val="left" w:pos="2970"/>
                <w:tab w:val="left" w:pos="4860"/>
                <w:tab w:val="left" w:pos="8550"/>
              </w:tabs>
              <w:overflowPunct w:val="0"/>
              <w:adjustRightInd w:val="0"/>
              <w:textAlignment w:val="baseline"/>
              <w:rPr>
                <w:rFonts w:hAnsi="ＭＳ 明朝"/>
              </w:rPr>
            </w:pPr>
          </w:p>
          <w:p w:rsidR="00683792" w:rsidRDefault="00683792" w:rsidP="00683792">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p w:rsidR="009C5675" w:rsidRDefault="009C5675" w:rsidP="009106C7">
            <w:pPr>
              <w:tabs>
                <w:tab w:val="left" w:pos="1350"/>
                <w:tab w:val="left" w:pos="2970"/>
                <w:tab w:val="left" w:pos="4860"/>
                <w:tab w:val="left" w:pos="8550"/>
              </w:tabs>
              <w:overflowPunct w:val="0"/>
              <w:adjustRightInd w:val="0"/>
              <w:textAlignment w:val="baseline"/>
              <w:rPr>
                <w:rFonts w:hAnsi="ＭＳ 明朝"/>
              </w:rPr>
            </w:pPr>
          </w:p>
        </w:tc>
      </w:tr>
    </w:tbl>
    <w:p w:rsidR="009C5675" w:rsidRDefault="009C5675" w:rsidP="009C5675">
      <w:pPr>
        <w:overflowPunct w:val="0"/>
        <w:autoSpaceDE w:val="0"/>
        <w:autoSpaceDN w:val="0"/>
        <w:spacing w:line="300" w:lineRule="exact"/>
        <w:textAlignment w:val="center"/>
        <w:sectPr w:rsidR="009C5675">
          <w:footerReference w:type="default" r:id="rId8"/>
          <w:pgSz w:w="11906" w:h="16838" w:code="9"/>
          <w:pgMar w:top="1418" w:right="1134" w:bottom="1134" w:left="1134" w:header="567" w:footer="567" w:gutter="0"/>
          <w:pgNumType w:start="1"/>
          <w:cols w:space="720"/>
          <w:noEndnote/>
          <w:docGrid w:type="lines" w:linePitch="320"/>
        </w:sect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（総則）</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第１条　</w:t>
      </w:r>
      <w:r>
        <w:rPr>
          <w:rFonts w:hAnsi="ＭＳ 明朝" w:cs="ＭＳ 明朝" w:hint="eastAsia"/>
          <w:sz w:val="18"/>
          <w:szCs w:val="18"/>
        </w:rPr>
        <w:t>山形県知事又はその委任を受けた者（以下「発注者」という。）及び受注者（以下「受注者」という。</w:t>
      </w:r>
      <w:r>
        <w:rPr>
          <w:rFonts w:hAnsi="ＭＳ 明朝" w:cs="ＭＳ 明朝" w:hint="eastAsia"/>
          <w:sz w:val="18"/>
          <w:szCs w:val="18"/>
        </w:rPr>
        <w:t xml:space="preserve">) </w:t>
      </w:r>
      <w:r>
        <w:rPr>
          <w:rFonts w:hAnsi="ＭＳ 明朝" w:cs="ＭＳ 明朝" w:hint="eastAsia"/>
          <w:sz w:val="18"/>
          <w:szCs w:val="18"/>
        </w:rPr>
        <w:t>は、この契約書（頭書を含む。以下同じ。）に基づき、設計図書（別冊の図面、仕様書及び閲覧設計書をいう。以下同じ。）に従い、日本国の法令を遵守し、この契約（この契約書及び設計図書を内容とする業務の委託契約をいう。以下同じ。）を履行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受注者は、契約書記載の業務（以下「業務」という。）を契約書記載の履行期間（以下「履行期間」という。）内に完了し、契約の目的物（以下「</w:t>
      </w:r>
      <w:r w:rsidRPr="00545B74">
        <w:rPr>
          <w:rFonts w:hAnsi="ＭＳ 明朝" w:cs="ＭＳ 明朝" w:hint="eastAsia"/>
          <w:sz w:val="18"/>
          <w:szCs w:val="18"/>
        </w:rPr>
        <w:t>成果物</w:t>
      </w:r>
      <w:r>
        <w:rPr>
          <w:rFonts w:hAnsi="ＭＳ 明朝" w:cs="ＭＳ 明朝" w:hint="eastAsia"/>
          <w:sz w:val="18"/>
          <w:szCs w:val="18"/>
        </w:rPr>
        <w:t>」という。）を発注者に引き渡すものとし、発注者は、その業務委託料を支払うものとする。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発注者は、その意図する</w:t>
      </w:r>
      <w:r w:rsidRPr="00545B74">
        <w:rPr>
          <w:rFonts w:hAnsi="ＭＳ 明朝" w:cs="ＭＳ 明朝" w:hint="eastAsia"/>
          <w:sz w:val="18"/>
          <w:szCs w:val="18"/>
        </w:rPr>
        <w:t>成果物</w:t>
      </w:r>
      <w:r>
        <w:rPr>
          <w:rFonts w:hAnsi="ＭＳ 明朝" w:cs="ＭＳ 明朝" w:hint="eastAsia"/>
          <w:sz w:val="18"/>
          <w:szCs w:val="18"/>
        </w:rPr>
        <w:t>を完成させるため、業務に関する指示を受注者又は受注者の管理技術者に対して行うことができる。この場合において、受注者又は受注者の管理技術者は、当該指示に従い業務を行わなければならない。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受注者は、この契約の履行に関して知り得た秘密を</w:t>
      </w:r>
      <w:r w:rsidRPr="00FE58B9">
        <w:rPr>
          <w:rFonts w:hAnsi="ＭＳ 明朝" w:cs="ＭＳ 明朝" w:hint="eastAsia"/>
          <w:sz w:val="18"/>
          <w:szCs w:val="18"/>
        </w:rPr>
        <w:t>外部に</w:t>
      </w:r>
      <w:r>
        <w:rPr>
          <w:rFonts w:hAnsi="ＭＳ 明朝" w:cs="ＭＳ 明朝" w:hint="eastAsia"/>
          <w:sz w:val="18"/>
          <w:szCs w:val="18"/>
        </w:rPr>
        <w:t>漏らしてはならない。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この契約の履行に関して発注者と受注者との間で用いる言語は、日本語とする。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この契約書に定める金銭の支払に用いる通貨は、日本円とする。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８　この契約の履行に関して発注者と受注者との間で用いる計量単位は、設計図書に特別の定めがある場合を除き、計量法（平成４年法律第</w:t>
      </w:r>
      <w:r w:rsidRPr="00A72F50">
        <w:rPr>
          <w:rFonts w:hAnsi="ＭＳ 明朝" w:cs="ＭＳ 明朝" w:hint="eastAsia"/>
          <w:sz w:val="18"/>
          <w:szCs w:val="18"/>
        </w:rPr>
        <w:t>51</w:t>
      </w:r>
      <w:r w:rsidRPr="00A72F50">
        <w:rPr>
          <w:rFonts w:hAnsi="ＭＳ 明朝" w:cs="ＭＳ 明朝" w:hint="eastAsia"/>
          <w:sz w:val="18"/>
          <w:szCs w:val="18"/>
        </w:rPr>
        <w:t>号）に定めるものとする。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９　この契約書及び設計図書における期間の定めについては、民法（明治</w:t>
      </w:r>
      <w:r w:rsidRPr="00A72F50">
        <w:rPr>
          <w:rFonts w:hAnsi="ＭＳ 明朝" w:cs="ＭＳ 明朝" w:hint="eastAsia"/>
          <w:sz w:val="18"/>
          <w:szCs w:val="18"/>
        </w:rPr>
        <w:t>29</w:t>
      </w:r>
      <w:r w:rsidRPr="00A72F50">
        <w:rPr>
          <w:rFonts w:hAnsi="ＭＳ 明朝" w:cs="ＭＳ 明朝" w:hint="eastAsia"/>
          <w:sz w:val="18"/>
          <w:szCs w:val="18"/>
        </w:rPr>
        <w:t>年法律第</w:t>
      </w:r>
      <w:r w:rsidRPr="00A72F50">
        <w:rPr>
          <w:rFonts w:hAnsi="ＭＳ 明朝" w:cs="ＭＳ 明朝" w:hint="eastAsia"/>
          <w:sz w:val="18"/>
          <w:szCs w:val="18"/>
        </w:rPr>
        <w:t>89</w:t>
      </w:r>
      <w:r w:rsidRPr="00A72F50">
        <w:rPr>
          <w:rFonts w:hAnsi="ＭＳ 明朝" w:cs="ＭＳ 明朝" w:hint="eastAsia"/>
          <w:sz w:val="18"/>
          <w:szCs w:val="18"/>
        </w:rPr>
        <w:t>号）及び商法（明治</w:t>
      </w:r>
      <w:r w:rsidRPr="00A72F50">
        <w:rPr>
          <w:rFonts w:hAnsi="ＭＳ 明朝" w:cs="ＭＳ 明朝" w:hint="eastAsia"/>
          <w:sz w:val="18"/>
          <w:szCs w:val="18"/>
        </w:rPr>
        <w:t>32</w:t>
      </w:r>
      <w:r w:rsidRPr="00A72F50">
        <w:rPr>
          <w:rFonts w:hAnsi="ＭＳ 明朝" w:cs="ＭＳ 明朝" w:hint="eastAsia"/>
          <w:sz w:val="18"/>
          <w:szCs w:val="18"/>
        </w:rPr>
        <w:t>年法律第</w:t>
      </w:r>
      <w:r w:rsidRPr="00A72F50">
        <w:rPr>
          <w:rFonts w:hAnsi="ＭＳ 明朝" w:cs="ＭＳ 明朝" w:hint="eastAsia"/>
          <w:sz w:val="18"/>
          <w:szCs w:val="18"/>
        </w:rPr>
        <w:t>48</w:t>
      </w:r>
      <w:r w:rsidRPr="00A72F50">
        <w:rPr>
          <w:rFonts w:hAnsi="ＭＳ 明朝" w:cs="ＭＳ 明朝" w:hint="eastAsia"/>
          <w:sz w:val="18"/>
          <w:szCs w:val="18"/>
        </w:rPr>
        <w:t>号）の定めるところによるものとする。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10</w:t>
      </w:r>
      <w:r w:rsidRPr="00A72F50">
        <w:rPr>
          <w:rFonts w:hAnsi="ＭＳ 明朝" w:cs="ＭＳ 明朝" w:hint="eastAsia"/>
          <w:sz w:val="18"/>
          <w:szCs w:val="18"/>
        </w:rPr>
        <w:t xml:space="preserve">　この契約は、日本国の法令に準拠するものとする。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11</w:t>
      </w:r>
      <w:r w:rsidRPr="00A72F50">
        <w:rPr>
          <w:rFonts w:hAnsi="ＭＳ 明朝" w:cs="ＭＳ 明朝" w:hint="eastAsia"/>
          <w:sz w:val="18"/>
          <w:szCs w:val="18"/>
        </w:rPr>
        <w:t xml:space="preserve">　この契約に係る訴訟の提起又は調停（第</w:t>
      </w:r>
      <w:r w:rsidRPr="00A72F50">
        <w:rPr>
          <w:rFonts w:hAnsi="ＭＳ 明朝" w:cs="ＭＳ 明朝" w:hint="eastAsia"/>
          <w:sz w:val="18"/>
          <w:szCs w:val="18"/>
        </w:rPr>
        <w:t>55</w:t>
      </w:r>
      <w:r w:rsidRPr="00A72F50">
        <w:rPr>
          <w:rFonts w:hAnsi="ＭＳ 明朝" w:cs="ＭＳ 明朝" w:hint="eastAsia"/>
          <w:sz w:val="18"/>
          <w:szCs w:val="18"/>
        </w:rPr>
        <w:t>条の規定に基づき、発注者と受注者との協議の上選任される調停人が行うものを除く。）の申立てについては、日本国の裁判所をもって合意による専属的管轄裁判所とする。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A72F50"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t>（指示等及び協議の書面主義）</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第２条　</w:t>
      </w:r>
      <w:r w:rsidRPr="00A72F50">
        <w:rPr>
          <w:rFonts w:hAnsi="ＭＳ 明朝" w:cs="ＭＳ 明朝" w:hint="eastAsia"/>
          <w:sz w:val="18"/>
          <w:szCs w:val="18"/>
        </w:rPr>
        <w:t>この契約書に定める催告、指示、請求、通知、報告、申出、承諾、質問、回答及び解除（以下「指示等」という。）は、書面により行わなければならない。</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発注者及び受注者は、この契約書の他の条項の規定に基づき協議を行うときは、当該協議の内容を書面に記録するものとする。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A72F50"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t>（業務工程表の提出）</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第３条　</w:t>
      </w:r>
      <w:r w:rsidRPr="00A72F50">
        <w:rPr>
          <w:rFonts w:hAnsi="ＭＳ 明朝" w:cs="ＭＳ 明朝" w:hint="eastAsia"/>
          <w:sz w:val="18"/>
          <w:szCs w:val="18"/>
        </w:rPr>
        <w:t>受注者は、この契約締結後７日以内に設計図書に基づいて業務工程表を作成し、発注者に提出しなければならない。</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２　発注者は、必要があると認めるときは、前項の業務工程表を受理した日から７日以内に、受注者に対してその修正を請求することができる。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業務工程表は、発注者及び受注者を拘束するものではない。</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（契約の保証）</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asciiTheme="majorEastAsia" w:eastAsiaTheme="majorEastAsia" w:hAnsiTheme="majorEastAsia" w:cs="ＭＳ 明朝" w:hint="eastAsia"/>
          <w:sz w:val="18"/>
          <w:szCs w:val="18"/>
        </w:rPr>
        <w:t>第３条の２</w:t>
      </w:r>
      <w:r w:rsidRPr="00A72F50">
        <w:rPr>
          <w:rFonts w:hAnsi="ＭＳ 明朝" w:cs="ＭＳ 明朝" w:hint="eastAsia"/>
          <w:sz w:val="18"/>
          <w:szCs w:val="18"/>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１</w:t>
      </w:r>
      <w:r w:rsidRPr="00A72F50">
        <w:rPr>
          <w:rFonts w:hAnsi="ＭＳ 明朝" w:cs="ＭＳ 明朝" w:hint="eastAsia"/>
          <w:sz w:val="18"/>
          <w:szCs w:val="18"/>
        </w:rPr>
        <w:t xml:space="preserve">) </w:t>
      </w:r>
      <w:r w:rsidRPr="00A72F50">
        <w:rPr>
          <w:rFonts w:hAnsi="ＭＳ 明朝" w:cs="ＭＳ 明朝" w:hint="eastAsia"/>
          <w:sz w:val="18"/>
          <w:szCs w:val="18"/>
        </w:rPr>
        <w:t>契約保証金の納付</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２</w:t>
      </w:r>
      <w:r w:rsidRPr="00A72F50">
        <w:rPr>
          <w:rFonts w:hAnsi="ＭＳ 明朝" w:cs="ＭＳ 明朝" w:hint="eastAsia"/>
          <w:sz w:val="18"/>
          <w:szCs w:val="18"/>
        </w:rPr>
        <w:t xml:space="preserve">) </w:t>
      </w:r>
      <w:r w:rsidRPr="00A72F50">
        <w:rPr>
          <w:rFonts w:hAnsi="ＭＳ 明朝" w:cs="ＭＳ 明朝" w:hint="eastAsia"/>
          <w:sz w:val="18"/>
          <w:szCs w:val="18"/>
        </w:rPr>
        <w:t>契約保証金に代わる担保となる有価証券等の提供</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３</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この契約による債務の不履行により生ずる損害金の支払を保証する銀行、発注者が確実と認める金融機関（出資の受入れ、預り金及び金利等の取締りに関する法律（昭和</w:t>
      </w:r>
      <w:r w:rsidRPr="00A72F50">
        <w:rPr>
          <w:rFonts w:hAnsi="ＭＳ 明朝" w:cs="ＭＳ 明朝" w:hint="eastAsia"/>
          <w:sz w:val="18"/>
          <w:szCs w:val="18"/>
        </w:rPr>
        <w:t>29</w:t>
      </w:r>
      <w:r w:rsidRPr="00A72F50">
        <w:rPr>
          <w:rFonts w:hAnsi="ＭＳ 明朝" w:cs="ＭＳ 明朝" w:hint="eastAsia"/>
          <w:sz w:val="18"/>
          <w:szCs w:val="18"/>
        </w:rPr>
        <w:t>年法律第</w:t>
      </w:r>
      <w:r w:rsidRPr="00A72F50">
        <w:rPr>
          <w:rFonts w:hAnsi="ＭＳ 明朝" w:cs="ＭＳ 明朝" w:hint="eastAsia"/>
          <w:sz w:val="18"/>
          <w:szCs w:val="18"/>
        </w:rPr>
        <w:t>195</w:t>
      </w:r>
      <w:r w:rsidRPr="00A72F50">
        <w:rPr>
          <w:rFonts w:hAnsi="ＭＳ 明朝" w:cs="ＭＳ 明朝" w:hint="eastAsia"/>
          <w:sz w:val="18"/>
          <w:szCs w:val="18"/>
        </w:rPr>
        <w:t>号）第３条に規定する金融機関（銀行を除く。）をいう。）又は保証事業会社（公共工事の前払金保証事業に関する法律（昭和</w:t>
      </w:r>
      <w:r w:rsidRPr="00A72F50">
        <w:rPr>
          <w:rFonts w:hAnsi="ＭＳ 明朝" w:cs="ＭＳ 明朝" w:hint="eastAsia"/>
          <w:sz w:val="18"/>
          <w:szCs w:val="18"/>
        </w:rPr>
        <w:t>27</w:t>
      </w:r>
      <w:r w:rsidRPr="00A72F50">
        <w:rPr>
          <w:rFonts w:hAnsi="ＭＳ 明朝" w:cs="ＭＳ 明朝" w:hint="eastAsia"/>
          <w:sz w:val="18"/>
          <w:szCs w:val="18"/>
        </w:rPr>
        <w:t>年法律</w:t>
      </w:r>
      <w:r w:rsidRPr="00A72F50">
        <w:rPr>
          <w:rFonts w:hAnsi="ＭＳ 明朝" w:cs="ＭＳ 明朝" w:hint="eastAsia"/>
          <w:sz w:val="18"/>
          <w:szCs w:val="18"/>
        </w:rPr>
        <w:lastRenderedPageBreak/>
        <w:t>第</w:t>
      </w:r>
      <w:r w:rsidRPr="00A72F50">
        <w:rPr>
          <w:rFonts w:hAnsi="ＭＳ 明朝" w:cs="ＭＳ 明朝" w:hint="eastAsia"/>
          <w:sz w:val="18"/>
          <w:szCs w:val="18"/>
        </w:rPr>
        <w:t>184</w:t>
      </w:r>
      <w:r w:rsidRPr="00A72F50">
        <w:rPr>
          <w:rFonts w:hAnsi="ＭＳ 明朝" w:cs="ＭＳ 明朝" w:hint="eastAsia"/>
          <w:sz w:val="18"/>
          <w:szCs w:val="18"/>
        </w:rPr>
        <w:t>号）第２条第４項に規定する保証事業会社をいう。以下同じ。）の保証</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４</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この契約による債務の履行を保証する公共工事履行保証証券による保証</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w:t>
      </w:r>
      <w:r w:rsidRPr="00A72F50">
        <w:rPr>
          <w:rFonts w:hAnsi="ＭＳ 明朝" w:cs="ＭＳ 明朝" w:hint="eastAsia"/>
          <w:sz w:val="18"/>
          <w:szCs w:val="18"/>
        </w:rPr>
        <w:t>５</w:t>
      </w:r>
      <w:r w:rsidRPr="00A72F50">
        <w:rPr>
          <w:rFonts w:hAnsi="ＭＳ 明朝" w:cs="ＭＳ 明朝" w:hint="eastAsia"/>
          <w:sz w:val="18"/>
          <w:szCs w:val="18"/>
        </w:rPr>
        <w:t xml:space="preserve">) </w:t>
      </w:r>
      <w:r w:rsidRPr="00A72F50">
        <w:rPr>
          <w:rFonts w:hAnsi="ＭＳ 明朝" w:cs="ＭＳ 明朝" w:hint="eastAsia"/>
          <w:sz w:val="18"/>
          <w:szCs w:val="18"/>
        </w:rPr>
        <w:t>この契約による債務の不履行により生ずる損害をてん補する履行保証保険契約の締結</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20"/>
        </w:rPr>
      </w:pPr>
      <w:r w:rsidRPr="00A72F50">
        <w:rPr>
          <w:rFonts w:hAnsi="ＭＳ 明朝" w:cs="ＭＳ 明朝"/>
          <w:sz w:val="18"/>
          <w:szCs w:val="20"/>
        </w:rPr>
        <w:t>２　受注者は、前項の規定による保険証券の寄託に代えて、電子情報処理組織を使用する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３　第１項の保証に係る契約保証金の額、保証金額又は保険金額（第６項において「保証の額」という。）は、業務委託料の</w:t>
      </w:r>
      <w:r w:rsidRPr="00A72F50">
        <w:rPr>
          <w:rFonts w:hAnsi="ＭＳ 明朝" w:cs="ＭＳ 明朝" w:hint="eastAsia"/>
          <w:sz w:val="18"/>
          <w:szCs w:val="18"/>
        </w:rPr>
        <w:t>10</w:t>
      </w:r>
      <w:r w:rsidRPr="00A72F50">
        <w:rPr>
          <w:rFonts w:hAnsi="ＭＳ 明朝" w:cs="ＭＳ 明朝" w:hint="eastAsia"/>
          <w:sz w:val="18"/>
          <w:szCs w:val="18"/>
        </w:rPr>
        <w:t>分の１以上としなければならない。</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受注者が第１項第３号から第５号までのいずれかに掲げる保証を付す場合は、当該保証は、第</w:t>
      </w:r>
      <w:r w:rsidRPr="00A72F50">
        <w:rPr>
          <w:rFonts w:hAnsi="ＭＳ 明朝" w:cs="ＭＳ 明朝" w:hint="eastAsia"/>
          <w:sz w:val="18"/>
          <w:szCs w:val="18"/>
        </w:rPr>
        <w:t>50</w:t>
      </w:r>
      <w:r w:rsidRPr="00A72F50">
        <w:rPr>
          <w:rFonts w:hAnsi="ＭＳ 明朝" w:cs="ＭＳ 明朝" w:hint="eastAsia"/>
          <w:sz w:val="18"/>
          <w:szCs w:val="18"/>
        </w:rPr>
        <w:t>条第３項各号に規定する者による契約の解除の場合についても保証するものでなければならない。</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５　第１項の規定により、受注者が同項第２号又は第３号に掲げる保証を付したときは、当該保証は契約保証金に代わる担保の提供として行われたものとし、同項第４号又は第５号に掲げる保証を付したとき及び山形県財務規則（昭和</w:t>
      </w:r>
      <w:r w:rsidRPr="00A72F50">
        <w:rPr>
          <w:rFonts w:hAnsi="ＭＳ 明朝" w:cs="ＭＳ 明朝" w:hint="eastAsia"/>
          <w:sz w:val="18"/>
          <w:szCs w:val="18"/>
        </w:rPr>
        <w:t>39</w:t>
      </w:r>
      <w:r w:rsidRPr="00A72F50">
        <w:rPr>
          <w:rFonts w:hAnsi="ＭＳ 明朝" w:cs="ＭＳ 明朝" w:hint="eastAsia"/>
          <w:sz w:val="18"/>
          <w:szCs w:val="18"/>
        </w:rPr>
        <w:t>年山形県規則第９号）第</w:t>
      </w:r>
      <w:r w:rsidRPr="00A72F50">
        <w:rPr>
          <w:rFonts w:hAnsi="ＭＳ 明朝" w:cs="ＭＳ 明朝" w:hint="eastAsia"/>
          <w:sz w:val="18"/>
          <w:szCs w:val="18"/>
        </w:rPr>
        <w:t>135</w:t>
      </w:r>
      <w:r w:rsidRPr="00A72F50">
        <w:rPr>
          <w:rFonts w:hAnsi="ＭＳ 明朝" w:cs="ＭＳ 明朝" w:hint="eastAsia"/>
          <w:sz w:val="18"/>
          <w:szCs w:val="18"/>
        </w:rPr>
        <w:t>条各号のいずれかに該当するときは、契約保証金の納付を免除する。</w:t>
      </w:r>
    </w:p>
    <w:p w:rsidR="00EC2EA9" w:rsidRPr="00D0641B"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６　業務委託料の変更があった場合は、保証の額が変更後の業務委</w:t>
      </w:r>
      <w:r w:rsidRPr="00D0641B">
        <w:rPr>
          <w:rFonts w:hAnsi="ＭＳ 明朝" w:cs="ＭＳ 明朝" w:hint="eastAsia"/>
          <w:sz w:val="18"/>
          <w:szCs w:val="18"/>
        </w:rPr>
        <w:t>託料の</w:t>
      </w:r>
      <w:r w:rsidRPr="00D0641B">
        <w:rPr>
          <w:rFonts w:hAnsi="ＭＳ 明朝" w:cs="ＭＳ 明朝" w:hint="eastAsia"/>
          <w:sz w:val="18"/>
          <w:szCs w:val="18"/>
        </w:rPr>
        <w:t>10</w:t>
      </w:r>
      <w:r w:rsidRPr="00D0641B">
        <w:rPr>
          <w:rFonts w:hAnsi="ＭＳ 明朝" w:cs="ＭＳ 明朝" w:hint="eastAsia"/>
          <w:sz w:val="18"/>
          <w:szCs w:val="18"/>
        </w:rPr>
        <w:t>分の１に達するまで、発注者は保証の額の増額を請求することができ、又は、受注者は保証の額の減額を請求することができる。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（権利義務の譲渡等の禁止）</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第４条　</w:t>
      </w:r>
      <w:r>
        <w:rPr>
          <w:rFonts w:hAnsi="ＭＳ 明朝" w:cs="ＭＳ 明朝" w:hint="eastAsia"/>
          <w:sz w:val="18"/>
          <w:szCs w:val="18"/>
        </w:rPr>
        <w:t>受注者は、この契約により生ずる権利又は義務を第三者に譲渡し、又は承継させてはならない。ただし、あらかじめ、発注者の承諾を得た場合は、この限りでない。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w:t>
      </w:r>
      <w:r w:rsidRPr="00545B74">
        <w:rPr>
          <w:rFonts w:hAnsi="ＭＳ 明朝" w:cs="ＭＳ 明朝" w:hint="eastAsia"/>
          <w:sz w:val="18"/>
          <w:szCs w:val="18"/>
        </w:rPr>
        <w:t>成果物</w:t>
      </w:r>
      <w:r>
        <w:rPr>
          <w:rFonts w:hAnsi="ＭＳ 明朝" w:cs="ＭＳ 明朝" w:hint="eastAsia"/>
          <w:sz w:val="18"/>
          <w:szCs w:val="18"/>
        </w:rPr>
        <w:t>（未完成の</w:t>
      </w:r>
      <w:r w:rsidRPr="00545B74">
        <w:rPr>
          <w:rFonts w:hAnsi="ＭＳ 明朝" w:cs="ＭＳ 明朝" w:hint="eastAsia"/>
          <w:sz w:val="18"/>
          <w:szCs w:val="18"/>
        </w:rPr>
        <w:t>成果物</w:t>
      </w:r>
      <w:r>
        <w:rPr>
          <w:rFonts w:hAnsi="ＭＳ 明朝" w:cs="ＭＳ 明朝" w:hint="eastAsia"/>
          <w:sz w:val="18"/>
          <w:szCs w:val="18"/>
        </w:rPr>
        <w:t>及び業務を行う上で得られた記録等を含む。）を第三者に譲渡し、貸与し、又は質権その他の担保の目的に供してはならない。ただし、あらかじめ、発注者の承諾を得た場合は、この限りでない。</w:t>
      </w:r>
    </w:p>
    <w:p w:rsidR="00EC2EA9" w:rsidRPr="00545B7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３　受注者が前払金の使用や部分払等によってもなおこの契約の履行に必要な資金が不足することを疎明</w:t>
      </w:r>
      <w:r w:rsidRPr="00545B74">
        <w:rPr>
          <w:rFonts w:hAnsi="ＭＳ 明朝" w:cs="ＭＳ 明朝" w:hint="eastAsia"/>
          <w:sz w:val="18"/>
          <w:szCs w:val="18"/>
        </w:rPr>
        <w:t>したときは、発注者は、特段の理由がある場合を除き、受注者の業務委託料債権の譲渡について、第１項ただし書の承諾をしなければならない。</w:t>
      </w:r>
    </w:p>
    <w:p w:rsidR="00EC2EA9" w:rsidRPr="00727E91" w:rsidRDefault="00EC2EA9" w:rsidP="00EC2EA9">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545B74">
        <w:rPr>
          <w:rFonts w:hAnsi="ＭＳ 明朝" w:cs="ＭＳ 明朝"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（著作権の譲渡等）</w:t>
      </w:r>
    </w:p>
    <w:p w:rsidR="00EC2EA9" w:rsidRDefault="00EC2EA9" w:rsidP="00EC2EA9">
      <w:pPr>
        <w:autoSpaceDE w:val="0"/>
        <w:autoSpaceDN w:val="0"/>
        <w:adjustRightInd w:val="0"/>
        <w:jc w:val="left"/>
        <w:rPr>
          <w:rFonts w:hAnsi="ＭＳ 明朝" w:cs="ＭＳ 明朝"/>
          <w:sz w:val="18"/>
          <w:szCs w:val="18"/>
        </w:rPr>
      </w:pPr>
      <w:r>
        <w:rPr>
          <w:rFonts w:ascii="ＭＳ ゴシック" w:eastAsia="ＭＳ ゴシック" w:hAnsi="ＭＳ 明朝" w:cs="ＭＳ 明朝" w:hint="eastAsia"/>
          <w:sz w:val="18"/>
          <w:szCs w:val="18"/>
        </w:rPr>
        <w:t xml:space="preserve">第５条　</w:t>
      </w:r>
      <w:r>
        <w:rPr>
          <w:rFonts w:hAnsi="ＭＳ 明朝" w:cs="ＭＳ 明朝" w:hint="eastAsia"/>
          <w:sz w:val="18"/>
          <w:szCs w:val="18"/>
        </w:rPr>
        <w:t>受注者は、</w:t>
      </w:r>
      <w:r w:rsidRPr="00545B74">
        <w:rPr>
          <w:rFonts w:hAnsi="ＭＳ 明朝" w:cs="ＭＳ 明朝" w:hint="eastAsia"/>
          <w:sz w:val="18"/>
          <w:szCs w:val="18"/>
        </w:rPr>
        <w:t>成果物（第</w:t>
      </w:r>
      <w:r w:rsidRPr="00545B74">
        <w:rPr>
          <w:rFonts w:hAnsi="ＭＳ 明朝" w:cs="ＭＳ 明朝" w:hint="eastAsia"/>
          <w:sz w:val="18"/>
          <w:szCs w:val="18"/>
        </w:rPr>
        <w:t>36</w:t>
      </w:r>
      <w:r w:rsidRPr="00545B74">
        <w:rPr>
          <w:rFonts w:hAnsi="ＭＳ 明朝" w:cs="ＭＳ 明朝" w:hint="eastAsia"/>
          <w:sz w:val="18"/>
          <w:szCs w:val="18"/>
        </w:rPr>
        <w:t>条第１項に規定する指定部分に係る成果物及び同条第２項に規定する引渡部分に係る成果物を</w:t>
      </w:r>
      <w:r>
        <w:rPr>
          <w:rFonts w:hAnsi="ＭＳ 明朝" w:cs="ＭＳ 明朝" w:hint="eastAsia"/>
          <w:sz w:val="18"/>
          <w:szCs w:val="18"/>
        </w:rPr>
        <w:t>含む。以下この条において同じ。）が著作権法（昭和</w:t>
      </w:r>
      <w:r>
        <w:rPr>
          <w:rFonts w:hAnsi="ＭＳ 明朝" w:cs="ＭＳ 明朝" w:hint="eastAsia"/>
          <w:sz w:val="18"/>
          <w:szCs w:val="18"/>
        </w:rPr>
        <w:t>45</w:t>
      </w:r>
      <w:r>
        <w:rPr>
          <w:rFonts w:hAnsi="ＭＳ 明朝" w:cs="ＭＳ 明朝" w:hint="eastAsia"/>
          <w:sz w:val="18"/>
          <w:szCs w:val="18"/>
        </w:rPr>
        <w:t>年法律第</w:t>
      </w:r>
      <w:r>
        <w:rPr>
          <w:rFonts w:hAnsi="ＭＳ 明朝" w:cs="ＭＳ 明朝" w:hint="eastAsia"/>
          <w:sz w:val="18"/>
          <w:szCs w:val="18"/>
        </w:rPr>
        <w:t>48</w:t>
      </w:r>
      <w:r>
        <w:rPr>
          <w:rFonts w:hAnsi="ＭＳ 明朝" w:cs="ＭＳ 明朝" w:hint="eastAsia"/>
          <w:sz w:val="18"/>
          <w:szCs w:val="18"/>
        </w:rPr>
        <w:t>号）第２条第１項第１号に規定する著作物（以下「著作物」という。）に該当する場合には、当該著作物に係る受注者の著作権（著作権法第</w:t>
      </w:r>
      <w:r>
        <w:rPr>
          <w:rFonts w:hAnsi="ＭＳ 明朝" w:cs="ＭＳ 明朝" w:hint="eastAsia"/>
          <w:sz w:val="18"/>
          <w:szCs w:val="18"/>
        </w:rPr>
        <w:t>21</w:t>
      </w:r>
      <w:r>
        <w:rPr>
          <w:rFonts w:hAnsi="ＭＳ 明朝" w:cs="ＭＳ 明朝" w:hint="eastAsia"/>
          <w:sz w:val="18"/>
          <w:szCs w:val="18"/>
        </w:rPr>
        <w:t>条から第</w:t>
      </w:r>
      <w:r>
        <w:rPr>
          <w:rFonts w:hAnsi="ＭＳ 明朝" w:cs="ＭＳ 明朝" w:hint="eastAsia"/>
          <w:sz w:val="18"/>
          <w:szCs w:val="18"/>
        </w:rPr>
        <w:t>28</w:t>
      </w:r>
      <w:r>
        <w:rPr>
          <w:rFonts w:hAnsi="ＭＳ 明朝" w:cs="ＭＳ 明朝" w:hint="eastAsia"/>
          <w:sz w:val="18"/>
          <w:szCs w:val="18"/>
        </w:rPr>
        <w:t>条までに規定する権利をいう。）を当該著作物の引渡し時に発注者に無償で譲渡する。</w:t>
      </w:r>
    </w:p>
    <w:p w:rsidR="00EC2EA9" w:rsidRPr="00545B7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w:t>
      </w:r>
      <w:r w:rsidRPr="00545B74">
        <w:rPr>
          <w:rFonts w:hAnsi="ＭＳ 明朝" w:cs="ＭＳ 明朝" w:hint="eastAsia"/>
          <w:sz w:val="18"/>
          <w:szCs w:val="18"/>
        </w:rPr>
        <w:t>成果物が著作物に該当するとしないとにかかわらず、当該成果物の内容を受注者の承諾なく自由に公表することができる。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３　発注者は、成果物が著</w:t>
      </w:r>
      <w:r>
        <w:rPr>
          <w:rFonts w:hAnsi="ＭＳ 明朝" w:cs="ＭＳ 明朝" w:hint="eastAsia"/>
          <w:sz w:val="18"/>
          <w:szCs w:val="18"/>
        </w:rPr>
        <w:t>作物に該当する場合には、受注者が承諾したときに限り、既に受注者が当該著作物に表示した氏名を変更することができる。</w:t>
      </w:r>
    </w:p>
    <w:p w:rsidR="00EC2EA9" w:rsidRPr="00545B7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w:t>
      </w:r>
      <w:r w:rsidRPr="00545B74">
        <w:rPr>
          <w:rFonts w:hAnsi="ＭＳ 明朝" w:cs="ＭＳ 明朝" w:hint="eastAsia"/>
          <w:sz w:val="18"/>
          <w:szCs w:val="18"/>
        </w:rPr>
        <w:t>成果物が著作物に該当する場合において、発注者が当該著作物の利用目的の実現のためにその内容を改変するときは、その改変に同意する。また、発注者は、成果物が著作物に該当しない場合には、当該成果物の内容を受注者の承諾なく自由に改変することができる。</w:t>
      </w:r>
    </w:p>
    <w:p w:rsidR="00EC2EA9" w:rsidRPr="00545B7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５　受注者は、成果物（業務を行う上で得られた記録等を含む。）が著作物に該当するとしないとにかかわらず、発注者が承諾した場合には、当該成果物を使用又は複製し、また、第１条第５項の規定にかかわらず当該成果物の内容を公表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６　発注者は、受注者が成果物の</w:t>
      </w:r>
      <w:r>
        <w:rPr>
          <w:rFonts w:hAnsi="ＭＳ 明朝" w:cs="ＭＳ 明朝" w:hint="eastAsia"/>
          <w:sz w:val="18"/>
          <w:szCs w:val="18"/>
        </w:rPr>
        <w:t>作成に当たって開発したプログラム（著作権法第</w:t>
      </w:r>
      <w:r>
        <w:rPr>
          <w:rFonts w:hAnsi="ＭＳ 明朝" w:cs="ＭＳ 明朝" w:hint="eastAsia"/>
          <w:sz w:val="18"/>
          <w:szCs w:val="18"/>
        </w:rPr>
        <w:t>10</w:t>
      </w:r>
      <w:r>
        <w:rPr>
          <w:rFonts w:hAnsi="ＭＳ 明朝" w:cs="ＭＳ 明朝" w:hint="eastAsia"/>
          <w:sz w:val="18"/>
          <w:szCs w:val="18"/>
        </w:rPr>
        <w:t>条第１項第９号に規定するプログラムの著作物をいう。）及びデータベース（著作権法第</w:t>
      </w:r>
      <w:r>
        <w:rPr>
          <w:rFonts w:hAnsi="ＭＳ 明朝" w:cs="ＭＳ 明朝" w:hint="eastAsia"/>
          <w:sz w:val="18"/>
          <w:szCs w:val="18"/>
        </w:rPr>
        <w:t>12</w:t>
      </w:r>
      <w:r>
        <w:rPr>
          <w:rFonts w:hAnsi="ＭＳ 明朝" w:cs="ＭＳ 明朝" w:hint="eastAsia"/>
          <w:sz w:val="18"/>
          <w:szCs w:val="18"/>
        </w:rPr>
        <w:t>条の２に規定するデータベースの著作物をいう。）について、受注者が承諾した場合には、別に定めるところにより、当該プログラム及びデータベースを利用することができる。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（一括再委託等の禁止）</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lastRenderedPageBreak/>
        <w:t xml:space="preserve">第６条　</w:t>
      </w:r>
      <w:r>
        <w:rPr>
          <w:rFonts w:hAnsi="ＭＳ 明朝" w:cs="ＭＳ 明朝" w:hint="eastAsia"/>
          <w:sz w:val="18"/>
          <w:szCs w:val="18"/>
        </w:rPr>
        <w:t>受注者は、業務の全部を一括して、又は発注者が設計図書において指定した主たる部分を第三者に委任し、又は請け負わせてはならない。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受注者は、前項の主たる部分のほか、発注者が設計図書において指定した部分を第三者に委任し、又は請け負わせてはならない。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発注者は、受注者に対して、業務の一部を委任し、又は請け負わせた者の商号又は名称その他必要な事項の通知を請求することができる。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（特許権等の使用）</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第７条　</w:t>
      </w:r>
      <w:r>
        <w:rPr>
          <w:rFonts w:hAnsi="ＭＳ 明朝" w:cs="ＭＳ 明朝" w:hint="eastAsia"/>
          <w:sz w:val="18"/>
          <w:szCs w:val="18"/>
        </w:rPr>
        <w:t>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545B7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（意匠の実施の承諾等）</w:t>
      </w:r>
    </w:p>
    <w:p w:rsidR="00EC2EA9" w:rsidRPr="00545B7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545B74">
        <w:rPr>
          <w:rFonts w:ascii="ＭＳ ゴシック" w:eastAsia="ＭＳ ゴシック" w:hAnsi="ＭＳ ゴシック" w:cs="ＭＳ 明朝" w:hint="eastAsia"/>
          <w:sz w:val="18"/>
          <w:szCs w:val="18"/>
        </w:rPr>
        <w:t>第７条の２</w:t>
      </w:r>
      <w:r w:rsidRPr="00545B74">
        <w:rPr>
          <w:rFonts w:hAnsi="ＭＳ 明朝" w:cs="ＭＳ 明朝" w:hint="eastAsia"/>
          <w:sz w:val="18"/>
          <w:szCs w:val="18"/>
        </w:rPr>
        <w:t xml:space="preserve">　受注者は、自ら有する登録意匠（意匠法（</w:t>
      </w:r>
      <w:r w:rsidRPr="003F554A">
        <w:rPr>
          <w:rFonts w:hAnsi="ＭＳ 明朝" w:cs="ＭＳ 明朝" w:hint="eastAsia"/>
          <w:sz w:val="18"/>
          <w:szCs w:val="18"/>
        </w:rPr>
        <w:t>昭和</w:t>
      </w:r>
      <w:r w:rsidRPr="003F554A">
        <w:rPr>
          <w:rFonts w:hAnsi="ＭＳ 明朝" w:cs="ＭＳ 明朝" w:hint="eastAsia"/>
          <w:sz w:val="18"/>
          <w:szCs w:val="18"/>
        </w:rPr>
        <w:t>3</w:t>
      </w:r>
      <w:r w:rsidRPr="003F554A">
        <w:rPr>
          <w:rFonts w:hAnsi="ＭＳ 明朝" w:cs="ＭＳ 明朝"/>
          <w:sz w:val="18"/>
          <w:szCs w:val="18"/>
        </w:rPr>
        <w:t>4</w:t>
      </w:r>
      <w:r w:rsidRPr="003F554A">
        <w:rPr>
          <w:rFonts w:hAnsi="ＭＳ 明朝" w:cs="ＭＳ 明朝" w:hint="eastAsia"/>
          <w:sz w:val="18"/>
          <w:szCs w:val="18"/>
        </w:rPr>
        <w:t>年法律第</w:t>
      </w:r>
      <w:r w:rsidRPr="003F554A">
        <w:rPr>
          <w:rFonts w:hAnsi="ＭＳ 明朝" w:cs="ＭＳ 明朝" w:hint="eastAsia"/>
          <w:sz w:val="18"/>
          <w:szCs w:val="18"/>
        </w:rPr>
        <w:t>1</w:t>
      </w:r>
      <w:r w:rsidRPr="003F554A">
        <w:rPr>
          <w:rFonts w:hAnsi="ＭＳ 明朝" w:cs="ＭＳ 明朝"/>
          <w:sz w:val="18"/>
          <w:szCs w:val="18"/>
        </w:rPr>
        <w:t>25</w:t>
      </w:r>
      <w:r w:rsidRPr="003F554A">
        <w:rPr>
          <w:rFonts w:hAnsi="ＭＳ 明朝" w:cs="ＭＳ 明朝" w:hint="eastAsia"/>
          <w:sz w:val="18"/>
          <w:szCs w:val="18"/>
        </w:rPr>
        <w:t>号</w:t>
      </w:r>
      <w:r w:rsidRPr="00545B74">
        <w:rPr>
          <w:rFonts w:hAnsi="ＭＳ 明朝" w:cs="ＭＳ 明朝" w:hint="eastAsia"/>
          <w:sz w:val="18"/>
          <w:szCs w:val="18"/>
        </w:rPr>
        <w:t>）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rsidR="00EC2EA9" w:rsidRPr="00545B7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545B74">
        <w:rPr>
          <w:rFonts w:hAnsi="ＭＳ 明朝" w:cs="ＭＳ 明朝" w:hint="eastAsia"/>
          <w:sz w:val="18"/>
          <w:szCs w:val="18"/>
        </w:rPr>
        <w:t>２　受注者は、本件構造物等の形状等に係る意匠登録を受ける権利及び意匠権を第三者に譲渡し、又は承継させてはならない。ただし、あらかじめ、発注者の承諾を得た場合は、この限りでない。</w:t>
      </w:r>
    </w:p>
    <w:p w:rsidR="00EC2EA9" w:rsidRPr="00275F0B" w:rsidRDefault="00EC2EA9" w:rsidP="00EC2EA9">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545B74">
        <w:rPr>
          <w:rFonts w:hAnsi="ＭＳ 明朝" w:cs="ＭＳ 明朝" w:hint="eastAsia"/>
          <w:sz w:val="18"/>
          <w:szCs w:val="18"/>
        </w:rPr>
        <w:t>３　受注者は、発注者があらかじめ本件構造物等の形状等に係る意匠法第３条に基づく意匠登録を受ける意思表示をしている場合には、その権利を発注者に無償で譲渡するものとする。</w:t>
      </w:r>
    </w:p>
    <w:p w:rsidR="00EC2EA9" w:rsidRPr="00320507"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（調査職員）</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第８条　</w:t>
      </w:r>
      <w:r>
        <w:rPr>
          <w:rFonts w:hAnsi="ＭＳ 明朝" w:cs="ＭＳ 明朝" w:hint="eastAsia"/>
          <w:sz w:val="18"/>
          <w:szCs w:val="18"/>
        </w:rPr>
        <w:t>発注者は、調査職員を定めたときは、その職及び氏名を受注者に通知しなければならない。調査職員を変更したときも、同様とする。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調査職員は、この契約書の他の条項に定めるもの及びこの契約書に基づく発注者の権限とされる事項のうち発注者が必要と認めて調査職員に委任したもののほか、設計図書に定めるところにより、次に掲げる権限を有する。</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発注者の意図する</w:t>
      </w:r>
      <w:r w:rsidRPr="00545B74">
        <w:rPr>
          <w:rFonts w:hAnsi="ＭＳ 明朝" w:cs="ＭＳ 明朝" w:hint="eastAsia"/>
          <w:sz w:val="18"/>
          <w:szCs w:val="18"/>
        </w:rPr>
        <w:t>成果物</w:t>
      </w:r>
      <w:r>
        <w:rPr>
          <w:rFonts w:hAnsi="ＭＳ 明朝" w:cs="ＭＳ 明朝" w:hint="eastAsia"/>
          <w:sz w:val="18"/>
          <w:szCs w:val="18"/>
        </w:rPr>
        <w:t>を完成させるための受注者又は受注者の管理技術者に対する業務に関する指示</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この契約書及び設計図書の記載内容に関する受注者の確認の申出又は質問に対する承諾又は回答</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(3) </w:t>
      </w:r>
      <w:r>
        <w:rPr>
          <w:rFonts w:hAnsi="ＭＳ 明朝" w:cs="ＭＳ 明朝" w:hint="eastAsia"/>
          <w:sz w:val="18"/>
          <w:szCs w:val="18"/>
        </w:rPr>
        <w:t>この契約の履行に関する受注者又は受注者の管理技術者との協議</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(4) </w:t>
      </w:r>
      <w:r>
        <w:rPr>
          <w:rFonts w:hAnsi="ＭＳ 明朝" w:cs="ＭＳ 明朝" w:hint="eastAsia"/>
          <w:sz w:val="18"/>
          <w:szCs w:val="18"/>
        </w:rPr>
        <w:t>業務の進捗の確認、設計図書の記載内容と履行内容との照合その他契約の履行状況の調査</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第２項の規定に基づく調査職員の指示又は承諾は、原則として、書面により行わなければならない。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この契約書に定める書面の提出は、設計図書に定めるものを除き、調査職員を経由して行うものとする。この場合においては、調査職員に到達した日をもって発注者に到達したものとみなす。</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第９条　</w:t>
      </w:r>
      <w:r>
        <w:rPr>
          <w:rFonts w:hAnsi="ＭＳ 明朝" w:cs="ＭＳ 明朝" w:hint="eastAsia"/>
          <w:sz w:val="18"/>
          <w:szCs w:val="18"/>
        </w:rPr>
        <w:t>受注者は、業務の技術上の管理を行う管理技術者を定め、その氏名その他必要な事項を発注者に通知しなければならない。管理技術者を変更したときも、同様とする。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管理技術者は、この契約の履行に関し、業務の管理及び統轄を行うほか、業務委託料の変更、履行期間の変更、業務委託料の請求及び受領、第</w:t>
      </w:r>
      <w:r>
        <w:rPr>
          <w:rFonts w:hAnsi="ＭＳ 明朝" w:cs="ＭＳ 明朝" w:hint="eastAsia"/>
          <w:sz w:val="18"/>
          <w:szCs w:val="18"/>
        </w:rPr>
        <w:t>13</w:t>
      </w:r>
      <w:r>
        <w:rPr>
          <w:rFonts w:hAnsi="ＭＳ 明朝" w:cs="ＭＳ 明朝" w:hint="eastAsia"/>
          <w:sz w:val="18"/>
          <w:szCs w:val="18"/>
        </w:rPr>
        <w:t>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受注者は、前項の規定にかかわらず、自己の有する</w:t>
      </w:r>
      <w:r>
        <w:rPr>
          <w:rFonts w:hAnsi="ＭＳ 明朝" w:cs="ＭＳ 明朝" w:hint="eastAsia"/>
          <w:sz w:val="18"/>
          <w:szCs w:val="18"/>
        </w:rPr>
        <w:lastRenderedPageBreak/>
        <w:t>権限のうちこれを管理技術者に委任せず自ら行使しようとするものがあるときは、あらかじめ、当該権限の内容を発注者に通知しなければならない。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（照査技術者）</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第10条　</w:t>
      </w:r>
      <w:r>
        <w:rPr>
          <w:rFonts w:hAnsi="ＭＳ 明朝" w:cs="ＭＳ 明朝" w:hint="eastAsia"/>
          <w:sz w:val="18"/>
          <w:szCs w:val="18"/>
        </w:rPr>
        <w:t>受注者は、設計図書に定めがある場合には、</w:t>
      </w:r>
      <w:r w:rsidRPr="00545B74">
        <w:rPr>
          <w:rFonts w:hAnsi="ＭＳ 明朝" w:cs="ＭＳ 明朝" w:hint="eastAsia"/>
          <w:sz w:val="18"/>
          <w:szCs w:val="18"/>
        </w:rPr>
        <w:t>成果物</w:t>
      </w:r>
      <w:r>
        <w:rPr>
          <w:rFonts w:hAnsi="ＭＳ 明朝" w:cs="ＭＳ 明朝" w:hint="eastAsia"/>
          <w:sz w:val="18"/>
          <w:szCs w:val="18"/>
        </w:rPr>
        <w:t>の内容の技術上の照査を行う照査技術者を定め、その氏名その他必要な事項を発注者に通知しなければならない。照査技術者を変更したときも、同様とする。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照査技術者は、前条第１項に規定する管理技術者を兼ねることができない。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（地元関係者との交渉等）</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第11条　</w:t>
      </w:r>
      <w:r>
        <w:rPr>
          <w:rFonts w:hAnsi="ＭＳ 明朝" w:cs="ＭＳ 明朝" w:hint="eastAsia"/>
          <w:sz w:val="18"/>
          <w:szCs w:val="18"/>
        </w:rPr>
        <w:t>地元関係者との交渉等は、発注者が行うものとする。この場合において、発注者の指示があるときは、受注者はこれに協力しなければならない。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前項の場合において、発注者は、当該交渉等に関して生じた費用を負担しなければならない。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（土地への立入り）</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第12条　</w:t>
      </w:r>
      <w:r>
        <w:rPr>
          <w:rFonts w:hAnsi="ＭＳ 明朝" w:cs="ＭＳ 明朝" w:hint="eastAsia"/>
          <w:sz w:val="18"/>
          <w:szCs w:val="18"/>
        </w:rPr>
        <w:t>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r>
        <w:rPr>
          <w:rFonts w:hAnsi="ＭＳ 明朝" w:cs="ＭＳ 明朝" w:hint="eastAsia"/>
          <w:sz w:val="18"/>
          <w:szCs w:val="18"/>
        </w:rPr>
        <w:t xml:space="preserve"> </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（管理技術者等に対する措置要求）</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第13条　</w:t>
      </w:r>
      <w:r>
        <w:rPr>
          <w:rFonts w:hAnsi="ＭＳ 明朝" w:cs="ＭＳ 明朝" w:hint="eastAsia"/>
          <w:sz w:val="18"/>
          <w:szCs w:val="18"/>
        </w:rPr>
        <w:t>発注者は、管理技術者若しくは照査技術者又は受注者の使用人若しくは第６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受注者は、前項の規定による請求があったときは、当該請求に係る事項について決定し、その結果を請求を受けた日から</w:t>
      </w:r>
      <w:r>
        <w:rPr>
          <w:rFonts w:hAnsi="ＭＳ 明朝" w:cs="ＭＳ 明朝" w:hint="eastAsia"/>
          <w:sz w:val="18"/>
          <w:szCs w:val="18"/>
        </w:rPr>
        <w:t>10</w:t>
      </w:r>
      <w:r>
        <w:rPr>
          <w:rFonts w:hAnsi="ＭＳ 明朝" w:cs="ＭＳ 明朝" w:hint="eastAsia"/>
          <w:sz w:val="18"/>
          <w:szCs w:val="18"/>
        </w:rPr>
        <w:t>日以内に発注者に通知しなければならない。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発注者は、前項の規定による請求があったときは、</w:t>
      </w:r>
      <w:r>
        <w:rPr>
          <w:rFonts w:hAnsi="ＭＳ 明朝" w:cs="ＭＳ 明朝" w:hint="eastAsia"/>
          <w:sz w:val="18"/>
          <w:szCs w:val="18"/>
        </w:rPr>
        <w:t>当該請求に係る事項について決定し、その結果を請求を受けた日から</w:t>
      </w:r>
      <w:r>
        <w:rPr>
          <w:rFonts w:hAnsi="ＭＳ 明朝" w:cs="ＭＳ 明朝" w:hint="eastAsia"/>
          <w:sz w:val="18"/>
          <w:szCs w:val="18"/>
        </w:rPr>
        <w:t>10</w:t>
      </w:r>
      <w:r>
        <w:rPr>
          <w:rFonts w:hAnsi="ＭＳ 明朝" w:cs="ＭＳ 明朝" w:hint="eastAsia"/>
          <w:sz w:val="18"/>
          <w:szCs w:val="18"/>
        </w:rPr>
        <w:t>日以内に受注者に通知しなければならない。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（履行報告）</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第14条　</w:t>
      </w:r>
      <w:r>
        <w:rPr>
          <w:rFonts w:hAnsi="ＭＳ 明朝" w:cs="ＭＳ 明朝" w:hint="eastAsia"/>
          <w:sz w:val="18"/>
          <w:szCs w:val="18"/>
        </w:rPr>
        <w:t>受注者は、設計図書に定めるところにより、この契約の履行について発注者に報告しなければならない。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（貸与品等）</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第15条　</w:t>
      </w:r>
      <w:r>
        <w:rPr>
          <w:rFonts w:hAnsi="ＭＳ 明朝" w:cs="ＭＳ 明朝" w:hint="eastAsia"/>
          <w:sz w:val="18"/>
          <w:szCs w:val="18"/>
        </w:rPr>
        <w:t>発注者が受注者に貸与し、又は支給する調査機械器具、図面その他業務に必要な物品等（以下「貸与品等」という。）の品名、数量、品質、規格又は性能、引渡場所及び引渡時期は、設計図書に定めるところによ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受注者は、貸与品等の引渡しを受けたときは、引渡しの日から７日以内に、発注者に</w:t>
      </w:r>
      <w:r w:rsidRPr="00C66134">
        <w:rPr>
          <w:rFonts w:hAnsi="ＭＳ 明朝" w:cs="ＭＳ 明朝" w:hint="eastAsia"/>
          <w:sz w:val="18"/>
          <w:szCs w:val="18"/>
        </w:rPr>
        <w:t>受領書又は借用書</w:t>
      </w:r>
      <w:r>
        <w:rPr>
          <w:rFonts w:hAnsi="ＭＳ 明朝" w:cs="ＭＳ 明朝" w:hint="eastAsia"/>
          <w:sz w:val="18"/>
          <w:szCs w:val="18"/>
        </w:rPr>
        <w:t>を提出しなければならない。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受注者は、貸与品等を善良な管理者の注意をもって管理しなければならない。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受注者は、設計図書に定めるところにより、業務の完了、設計図書の変更等によって不用となった貸与品等を発注者に返還しなければならない。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受注者は、故意又は過失により貸与品等が滅失若しくは</w:t>
      </w:r>
      <w:r w:rsidRPr="00C66134">
        <w:rPr>
          <w:rFonts w:hAnsi="ＭＳ 明朝" w:cs="ＭＳ 明朝" w:hint="eastAsia"/>
          <w:sz w:val="18"/>
          <w:szCs w:val="18"/>
        </w:rPr>
        <w:t>毀損</w:t>
      </w:r>
      <w:r>
        <w:rPr>
          <w:rFonts w:hAnsi="ＭＳ 明朝" w:cs="ＭＳ 明朝" w:hint="eastAsia"/>
          <w:sz w:val="18"/>
          <w:szCs w:val="18"/>
        </w:rPr>
        <w:t>し、又はその返還が不可能となったときは、発注者の指定した期間内に代品を納め、若しくは原状に復して返還し、又は返還に代えて損害を賠償しなければならない。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（設計図書と業務内容が一致しない場合の修補義務）</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第16条　</w:t>
      </w:r>
      <w:r>
        <w:rPr>
          <w:rFonts w:hAnsi="ＭＳ 明朝" w:cs="ＭＳ 明朝" w:hint="eastAsia"/>
          <w:sz w:val="18"/>
          <w:szCs w:val="18"/>
        </w:rPr>
        <w:t>受注者は、業務の内容が設計図書又は発注者の指示若しく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（条件変更等）</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第17条　</w:t>
      </w:r>
      <w:r>
        <w:rPr>
          <w:rFonts w:hAnsi="ＭＳ 明朝" w:cs="ＭＳ 明朝" w:hint="eastAsia"/>
          <w:sz w:val="18"/>
          <w:szCs w:val="18"/>
        </w:rPr>
        <w:t>受注者は、業務を行うに当たり、次の各号のいずれかに該当する事実を発見したときは、その旨を直ちに発注者に通知し、その確認を請求しなければなら</w:t>
      </w:r>
      <w:r>
        <w:rPr>
          <w:rFonts w:hAnsi="ＭＳ 明朝" w:cs="ＭＳ 明朝" w:hint="eastAsia"/>
          <w:sz w:val="18"/>
          <w:szCs w:val="18"/>
        </w:rPr>
        <w:lastRenderedPageBreak/>
        <w:t>ない。</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図面、仕様書及び閲覧設計書が一致しないこと（これらの優先順位が定められている場合を除く。）</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設計図書に</w:t>
      </w:r>
      <w:r w:rsidRPr="00C66134">
        <w:rPr>
          <w:rFonts w:hAnsi="ＭＳ 明朝" w:cs="ＭＳ 明朝" w:hint="eastAsia"/>
          <w:sz w:val="18"/>
          <w:szCs w:val="18"/>
        </w:rPr>
        <w:t>誤り</w:t>
      </w:r>
      <w:r>
        <w:rPr>
          <w:rFonts w:hAnsi="ＭＳ 明朝" w:cs="ＭＳ 明朝" w:hint="eastAsia"/>
          <w:sz w:val="18"/>
          <w:szCs w:val="18"/>
        </w:rPr>
        <w:t>又は脱漏があること。</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(3) </w:t>
      </w:r>
      <w:r>
        <w:rPr>
          <w:rFonts w:hAnsi="ＭＳ 明朝" w:cs="ＭＳ 明朝" w:hint="eastAsia"/>
          <w:sz w:val="18"/>
          <w:szCs w:val="18"/>
        </w:rPr>
        <w:t>設計図書の表示が明確でないこと。</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(4) </w:t>
      </w:r>
      <w:r>
        <w:rPr>
          <w:rFonts w:hAnsi="ＭＳ 明朝" w:cs="ＭＳ 明朝" w:hint="eastAsia"/>
          <w:sz w:val="18"/>
          <w:szCs w:val="18"/>
        </w:rPr>
        <w:t>履行上の制約等設計図書に示された自然的又は人為的な履行条件と実際の履行条件が相違すること。</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(5) </w:t>
      </w:r>
      <w:r>
        <w:rPr>
          <w:rFonts w:hAnsi="ＭＳ 明朝" w:cs="ＭＳ 明朝" w:hint="eastAsia"/>
          <w:sz w:val="18"/>
          <w:szCs w:val="18"/>
        </w:rPr>
        <w:t>設計図書に明示されていない履行条件について予期することのできない特別な状態が生じたこと。</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発注者は、受注者の意見を聴いて、調査の結果（これに対してとるべき措置を指示する必要があるときは、当該指示を含む。）をとりまとめ、調査の終了後</w:t>
      </w:r>
      <w:r>
        <w:rPr>
          <w:rFonts w:hAnsi="ＭＳ 明朝" w:cs="ＭＳ 明朝" w:hint="eastAsia"/>
          <w:sz w:val="18"/>
          <w:szCs w:val="18"/>
        </w:rPr>
        <w:t>14</w:t>
      </w:r>
      <w:r>
        <w:rPr>
          <w:rFonts w:hAnsi="ＭＳ 明朝" w:cs="ＭＳ 明朝" w:hint="eastAsia"/>
          <w:sz w:val="18"/>
          <w:szCs w:val="18"/>
        </w:rPr>
        <w:t>日以内に、その結果を受注者に通知しなければならない。ただし、その期間内に通知できないやむを得ない理由があるときは、あらかじめ、受注者の意見を聴いた上、当該期間を延長することができる。</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前項の調査の結果により第１項各号に掲げる事実が確認された場合において、必要があると認められるときは、発注者は、設計図書の</w:t>
      </w:r>
      <w:r w:rsidRPr="00C66134">
        <w:rPr>
          <w:rFonts w:hAnsi="ＭＳ 明朝" w:cs="ＭＳ 明朝" w:hint="eastAsia"/>
          <w:sz w:val="18"/>
          <w:szCs w:val="18"/>
        </w:rPr>
        <w:t>訂正又は変更を行わなければならない。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５　前項の規定により設計図書の訂正又は変更</w:t>
      </w:r>
      <w:r>
        <w:rPr>
          <w:rFonts w:hAnsi="ＭＳ 明朝" w:cs="ＭＳ 明朝" w:hint="eastAsia"/>
          <w:sz w:val="18"/>
          <w:szCs w:val="18"/>
        </w:rPr>
        <w:t>が行われた場合において、発注者は、必要があると認められるときは、履行期間若しくは業務委託料を変更し、又は受注者に損害を及ぼしたときは必要な費用を負担しなければならない。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（設計図書等の変更）</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第18条　</w:t>
      </w:r>
      <w:r>
        <w:rPr>
          <w:rFonts w:hAnsi="ＭＳ 明朝" w:cs="ＭＳ 明朝" w:hint="eastAsia"/>
          <w:sz w:val="18"/>
          <w:szCs w:val="18"/>
        </w:rPr>
        <w:t>発注者は、前条第４項の規定によるほか、必要があると認めるときは、設計図書又は業務に関する指示（以下この条及び第</w:t>
      </w:r>
      <w:r>
        <w:rPr>
          <w:rFonts w:hAnsi="ＭＳ 明朝" w:cs="ＭＳ 明朝" w:hint="eastAsia"/>
          <w:sz w:val="18"/>
          <w:szCs w:val="18"/>
        </w:rPr>
        <w:t>20</w:t>
      </w:r>
      <w:r>
        <w:rPr>
          <w:rFonts w:hAnsi="ＭＳ 明朝" w:cs="ＭＳ 明朝" w:hint="eastAsia"/>
          <w:sz w:val="18"/>
          <w:szCs w:val="18"/>
        </w:rPr>
        <w:t>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（業務の中止）</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第19条　</w:t>
      </w:r>
      <w:r>
        <w:rPr>
          <w:rFonts w:hAnsi="ＭＳ 明朝" w:cs="ＭＳ 明朝" w:hint="eastAsia"/>
          <w:sz w:val="18"/>
          <w:szCs w:val="18"/>
        </w:rPr>
        <w:t>第三者の所有する土地への立入りについて当該土地の所有者等の承諾を得ることができないため</w:t>
      </w:r>
      <w:r>
        <w:rPr>
          <w:rFonts w:hAnsi="ＭＳ 明朝" w:cs="ＭＳ 明朝" w:hint="eastAsia"/>
          <w:sz w:val="18"/>
          <w:szCs w:val="18"/>
        </w:rPr>
        <w:t>又は暴風、豪雨、洪水、高潮、地震、地すべり、落盤、火災、騒乱、暴動、その他の自然的又は人為的な事象（以下「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発注者は、前項の規定によるほか、必要があると認めるときは、業務の中止内容を受注者に通知して、業務の全部又は一部を一時中止させることができる。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（業務に係る受注者の提案）</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第20条　</w:t>
      </w:r>
      <w:r>
        <w:rPr>
          <w:rFonts w:hAnsi="ＭＳ 明朝" w:cs="ＭＳ 明朝" w:hint="eastAsia"/>
          <w:sz w:val="18"/>
          <w:szCs w:val="18"/>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発注者は、前項に規定する受注者の提案を受けた場合において、必要があると認めるときは、設計図書等の変更を受注者に通知するものとする。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発注者は、前項の規定により設計図書等が変更された場合において、必要があると認められるときは、履行期間又は業務委託料を変更しなければならない。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（適正な履行期間の設定）</w:t>
      </w:r>
    </w:p>
    <w:p w:rsidR="00EC2EA9" w:rsidRPr="00F51C27" w:rsidRDefault="00EC2EA9" w:rsidP="00EC2EA9">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872D2B">
        <w:rPr>
          <w:rFonts w:asciiTheme="majorEastAsia" w:eastAsiaTheme="majorEastAsia" w:hAnsiTheme="majorEastAsia" w:cs="ＭＳ 明朝" w:hint="eastAsia"/>
          <w:sz w:val="18"/>
          <w:szCs w:val="18"/>
        </w:rPr>
        <w:t>第20条の２</w:t>
      </w:r>
      <w:r w:rsidRPr="00C66134">
        <w:rPr>
          <w:rFonts w:hAnsi="ＭＳ 明朝" w:cs="ＭＳ 明朝"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（受注者の請求による履行期間の延長）</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第21条　</w:t>
      </w:r>
      <w:r>
        <w:rPr>
          <w:rFonts w:hAnsi="ＭＳ 明朝" w:cs="ＭＳ 明朝" w:hint="eastAsia"/>
          <w:sz w:val="18"/>
          <w:szCs w:val="18"/>
        </w:rPr>
        <w:t>受注者は、その責めに帰すことができない事由により履行期間内に業務を完了することができないときは、その理由を明示した書面により発注者に履行期間の延長変更を請求することができる。</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w:t>
      </w:r>
      <w:r>
        <w:rPr>
          <w:rFonts w:hAnsi="ＭＳ 明朝" w:cs="MS-PGothic"/>
          <w:sz w:val="18"/>
          <w:szCs w:val="18"/>
        </w:rPr>
        <w:t xml:space="preserve"> </w:t>
      </w:r>
      <w:r>
        <w:rPr>
          <w:rFonts w:hAnsi="ＭＳ 明朝" w:cs="MS-PGothic" w:hint="eastAsia"/>
          <w:sz w:val="18"/>
          <w:szCs w:val="18"/>
        </w:rPr>
        <w:t>発注者は、前項の規定による請求があった場合において、必要があると認められるときは、履行期間を</w:t>
      </w:r>
      <w:r>
        <w:rPr>
          <w:rFonts w:hAnsi="ＭＳ 明朝" w:cs="MS-PGothic" w:hint="eastAsia"/>
          <w:sz w:val="18"/>
          <w:szCs w:val="18"/>
        </w:rPr>
        <w:lastRenderedPageBreak/>
        <w:t>延長しなければならない。発注者は、その履行期間の延長が発注者の責めに帰すべき事由による場合においては</w:t>
      </w:r>
    </w:p>
    <w:p w:rsidR="00EC2EA9" w:rsidRDefault="00EC2EA9" w:rsidP="00EC2EA9">
      <w:pPr>
        <w:autoSpaceDE w:val="0"/>
        <w:autoSpaceDN w:val="0"/>
        <w:adjustRightInd w:val="0"/>
        <w:ind w:leftChars="86" w:left="181"/>
        <w:jc w:val="left"/>
        <w:rPr>
          <w:rFonts w:hAnsi="ＭＳ 明朝" w:cs="ＭＳ 明朝"/>
          <w:sz w:val="18"/>
          <w:szCs w:val="18"/>
        </w:rPr>
      </w:pPr>
      <w:r>
        <w:rPr>
          <w:rFonts w:hAnsi="ＭＳ 明朝" w:cs="MS-PGothic" w:hint="eastAsia"/>
          <w:sz w:val="18"/>
          <w:szCs w:val="18"/>
        </w:rPr>
        <w:t>、業務委託料について必要と認められる変更を行い、又は受注者に損害を及ぼしたときは必要な費用を負担しなければならない。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（発注者の請求による履行期間の短縮等）</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第22条　</w:t>
      </w:r>
      <w:r>
        <w:rPr>
          <w:rFonts w:hAnsi="ＭＳ 明朝" w:cs="ＭＳ 明朝" w:hint="eastAsia"/>
          <w:sz w:val="18"/>
          <w:szCs w:val="18"/>
        </w:rPr>
        <w:t>発注者は、特別の理由により履行期間を短縮する必要があるときは、履行期間の短縮変更を受注者に請求することができる。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w:t>
      </w:r>
      <w:r>
        <w:rPr>
          <w:rFonts w:hAnsi="ＭＳ 明朝" w:cs="ＭＳ 明朝" w:hint="eastAsia"/>
          <w:sz w:val="18"/>
          <w:szCs w:val="18"/>
        </w:rPr>
        <w:t xml:space="preserve">　発注者は、</w:t>
      </w:r>
      <w:r w:rsidRPr="00C66134">
        <w:rPr>
          <w:rFonts w:hAnsi="ＭＳ 明朝" w:cs="ＭＳ 明朝" w:hint="eastAsia"/>
          <w:sz w:val="18"/>
          <w:szCs w:val="18"/>
        </w:rPr>
        <w:t>前項</w:t>
      </w:r>
      <w:r>
        <w:rPr>
          <w:rFonts w:hAnsi="ＭＳ 明朝" w:cs="ＭＳ 明朝" w:hint="eastAsia"/>
          <w:sz w:val="18"/>
          <w:szCs w:val="18"/>
        </w:rPr>
        <w:t>の場合において、必要があると認められるときは、業務委託料を変更し、又は受注者に損害を及ぼしたときは必要な費用を負担しなければならない。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（履行期間の変更方法）</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第23条　</w:t>
      </w:r>
      <w:r>
        <w:rPr>
          <w:rFonts w:hAnsi="ＭＳ 明朝" w:cs="ＭＳ 明朝" w:hint="eastAsia"/>
          <w:sz w:val="18"/>
          <w:szCs w:val="18"/>
        </w:rPr>
        <w:t>履行期間の変更については、発注者と受注者とが協議して定める。ただし、協議開始の日から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前項の協議開始の日については、発注者が受注者の意見を聴いて定め、受注者に通知するものとする。ただし、発注者が履行期間の変更事由が生じた日（第</w:t>
      </w:r>
      <w:r>
        <w:rPr>
          <w:rFonts w:hAnsi="ＭＳ 明朝" w:cs="ＭＳ 明朝" w:hint="eastAsia"/>
          <w:sz w:val="18"/>
          <w:szCs w:val="18"/>
        </w:rPr>
        <w:t>21</w:t>
      </w:r>
      <w:r>
        <w:rPr>
          <w:rFonts w:hAnsi="ＭＳ 明朝" w:cs="ＭＳ 明朝" w:hint="eastAsia"/>
          <w:sz w:val="18"/>
          <w:szCs w:val="18"/>
        </w:rPr>
        <w:t>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（業務委託料の変更方法等）</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第24条　</w:t>
      </w:r>
      <w:r>
        <w:rPr>
          <w:rFonts w:hAnsi="ＭＳ 明朝" w:cs="ＭＳ 明朝" w:hint="eastAsia"/>
          <w:sz w:val="18"/>
          <w:szCs w:val="18"/>
        </w:rPr>
        <w:t>業務委託料の変更については、発注者と受注者とが協議して定める。ただし、協議開始の日から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この契約書の規定により、受注者が増加費用を必要とした場合又は損害を受けた場合に発注者が負担する必要な費用の額については、発注者と受注者とが協</w:t>
      </w:r>
      <w:r>
        <w:rPr>
          <w:rFonts w:hAnsi="ＭＳ 明朝" w:cs="ＭＳ 明朝" w:hint="eastAsia"/>
          <w:sz w:val="18"/>
          <w:szCs w:val="18"/>
        </w:rPr>
        <w:t>議して定める。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（臨機の措置）</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第25条　</w:t>
      </w:r>
      <w:r>
        <w:rPr>
          <w:rFonts w:hAnsi="ＭＳ 明朝" w:cs="ＭＳ 明朝" w:hint="eastAsia"/>
          <w:sz w:val="18"/>
          <w:szCs w:val="18"/>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前項の場合において、受注者は、そのとった措置の内容を発注者に直ちに通知しなければならない。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発注者は、災害防止その他業務を行う上で特に必要があると認めるときは、受注者に対して臨機の措置をとることを請求することができる。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（一般的損害）</w:t>
      </w:r>
    </w:p>
    <w:p w:rsidR="00EC2EA9" w:rsidRPr="00F51C27" w:rsidRDefault="00EC2EA9" w:rsidP="00EC2EA9">
      <w:pPr>
        <w:autoSpaceDE w:val="0"/>
        <w:autoSpaceDN w:val="0"/>
        <w:adjustRightInd w:val="0"/>
        <w:ind w:left="180" w:hangingChars="100" w:hanging="180"/>
        <w:jc w:val="left"/>
        <w:rPr>
          <w:rFonts w:hAnsi="ＭＳ 明朝" w:cs="ＭＳ 明朝"/>
          <w:sz w:val="18"/>
          <w:szCs w:val="18"/>
        </w:rPr>
      </w:pPr>
      <w:r w:rsidRPr="00320507">
        <w:rPr>
          <w:rFonts w:asciiTheme="majorEastAsia" w:eastAsiaTheme="majorEastAsia" w:hAnsiTheme="majorEastAsia" w:cs="ＭＳ 明朝" w:hint="eastAsia"/>
          <w:sz w:val="18"/>
          <w:szCs w:val="18"/>
        </w:rPr>
        <w:t>第26条</w:t>
      </w:r>
      <w:r w:rsidRPr="00F51C27">
        <w:rPr>
          <w:rFonts w:hAnsi="ＭＳ 明朝" w:cs="ＭＳ 明朝" w:hint="eastAsia"/>
          <w:sz w:val="18"/>
          <w:szCs w:val="18"/>
        </w:rPr>
        <w:t xml:space="preserve">　</w:t>
      </w:r>
      <w:r w:rsidRPr="00C66134">
        <w:rPr>
          <w:rFonts w:hAnsi="ＭＳ 明朝" w:cs="ＭＳ 明朝" w:hint="eastAsia"/>
          <w:sz w:val="18"/>
          <w:szCs w:val="18"/>
        </w:rPr>
        <w:t>成果物の引渡し前に、成果物</w:t>
      </w:r>
      <w:r>
        <w:rPr>
          <w:rFonts w:hAnsi="ＭＳ 明朝" w:cs="ＭＳ 明朝" w:hint="eastAsia"/>
          <w:sz w:val="18"/>
          <w:szCs w:val="18"/>
        </w:rPr>
        <w:t>に生じた損害その</w:t>
      </w:r>
      <w:r w:rsidRPr="00F51C27">
        <w:rPr>
          <w:rFonts w:hAnsi="ＭＳ 明朝" w:cs="ＭＳ 明朝" w:hint="eastAsia"/>
          <w:sz w:val="18"/>
          <w:szCs w:val="18"/>
        </w:rPr>
        <w:t>他業務を行うにつき生じた損害（次条第１項、第２項若しくは第３項又は第</w:t>
      </w:r>
      <w:r w:rsidRPr="00F51C27">
        <w:rPr>
          <w:rFonts w:hAnsi="ＭＳ 明朝" w:cs="ＭＳ 明朝" w:hint="eastAsia"/>
          <w:sz w:val="18"/>
          <w:szCs w:val="18"/>
        </w:rPr>
        <w:t>28</w:t>
      </w:r>
      <w:r w:rsidRPr="00F51C27">
        <w:rPr>
          <w:rFonts w:hAnsi="ＭＳ 明朝" w:cs="ＭＳ 明朝" w:hint="eastAsia"/>
          <w:sz w:val="18"/>
          <w:szCs w:val="18"/>
        </w:rPr>
        <w:t>条第１項に規定する損害を除く。）については、その費用を受注者が負担する。ただし、その損害（設計図書に定めるところにより付された保険によりてん補された部分を除く。）のうち発注者の責めに帰すべき事由により生じたものについては、発注者が負担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（第三者に及ぼした損害）</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第27条　</w:t>
      </w:r>
      <w:r>
        <w:rPr>
          <w:rFonts w:hAnsi="ＭＳ 明朝" w:cs="ＭＳ 明朝" w:hint="eastAsia"/>
          <w:sz w:val="18"/>
          <w:szCs w:val="18"/>
        </w:rPr>
        <w:t>業務を行うにつき第三者に及ぼした損害（第３項に規定する損害を除く。）について、当該第三者に対して損害の賠償を行わなければならないときは、受注者がその賠償額を負担する。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lastRenderedPageBreak/>
        <w:t>３　業務を行うにつき通常避けることの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前３項の場合その他業務を行うにつき第三者との間に紛争を生じた場合においては、発注者及び受注者は協力してその処理解決に当たるものとする。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（不可抗力による損害）</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第28条　</w:t>
      </w:r>
      <w:r w:rsidRPr="00C66134">
        <w:rPr>
          <w:rFonts w:hAnsi="ＭＳ 明朝" w:cs="ＭＳ 明朝" w:hint="eastAsia"/>
          <w:sz w:val="18"/>
          <w:szCs w:val="18"/>
        </w:rPr>
        <w:t>成果物の引渡し前に、天災等（設計図書で基準を定めたものにあっては、当該基準を超えるものに限る。）であって発</w:t>
      </w:r>
      <w:r>
        <w:rPr>
          <w:rFonts w:hAnsi="ＭＳ 明朝" w:cs="ＭＳ 明朝" w:hint="eastAsia"/>
          <w:sz w:val="18"/>
          <w:szCs w:val="18"/>
        </w:rPr>
        <w:t>注者と受注者のいずれの責めにも帰すことができないもの（以下この条において「不可抗力」という。）により、試験等に供される業務の出来形部分（以下この条及び</w:t>
      </w:r>
      <w:r w:rsidRPr="00C66134">
        <w:rPr>
          <w:rFonts w:hAnsi="ＭＳ 明朝" w:cs="ＭＳ 明朝" w:hint="eastAsia"/>
          <w:sz w:val="18"/>
          <w:szCs w:val="18"/>
        </w:rPr>
        <w:t>第</w:t>
      </w:r>
      <w:r w:rsidRPr="00C66134">
        <w:rPr>
          <w:rFonts w:hAnsi="ＭＳ 明朝" w:cs="ＭＳ 明朝" w:hint="eastAsia"/>
          <w:sz w:val="18"/>
          <w:szCs w:val="18"/>
        </w:rPr>
        <w:t>48</w:t>
      </w:r>
      <w:r w:rsidRPr="00C66134">
        <w:rPr>
          <w:rFonts w:hAnsi="ＭＳ 明朝" w:cs="ＭＳ 明朝" w:hint="eastAsia"/>
          <w:sz w:val="18"/>
          <w:szCs w:val="18"/>
        </w:rPr>
        <w:t>条</w:t>
      </w:r>
      <w:r>
        <w:rPr>
          <w:rFonts w:hAnsi="ＭＳ 明朝" w:cs="ＭＳ 明朝" w:hint="eastAsia"/>
          <w:sz w:val="18"/>
          <w:szCs w:val="18"/>
        </w:rPr>
        <w:t>において「業務の出来形部分」という。）、仮設物又は作業現場に搬入済みの調査機械器具に損害が生じたときは、受注者は、その事実の発生後直ちにその状況を発注者に通知しなければならない。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通知を受けたときは、直ちに調査を行い、前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受注者は、前項の規定により、損害の状況が確認されたときは、損害による費用の負担を発注者に請求することができる。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り受注者から損害による費用の負担の請求があったときは、当該損害の額（業務の出来形部分、仮設物又は作業現場に搬入済みの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w:t>
      </w:r>
      <w:r>
        <w:rPr>
          <w:rFonts w:hAnsi="ＭＳ 明朝" w:cs="ＭＳ 明朝" w:hint="eastAsia"/>
          <w:sz w:val="18"/>
          <w:szCs w:val="18"/>
        </w:rPr>
        <w:t>100</w:t>
      </w:r>
      <w:r>
        <w:rPr>
          <w:rFonts w:hAnsi="ＭＳ 明朝" w:cs="ＭＳ 明朝" w:hint="eastAsia"/>
          <w:sz w:val="18"/>
          <w:szCs w:val="18"/>
        </w:rPr>
        <w:t>分の１を超える額を負担しなければならない。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前項に規定する損害の額は、次の各号に掲げる損害</w:t>
      </w:r>
      <w:r>
        <w:rPr>
          <w:rFonts w:hAnsi="ＭＳ 明朝" w:cs="ＭＳ 明朝" w:hint="eastAsia"/>
          <w:sz w:val="18"/>
          <w:szCs w:val="18"/>
        </w:rPr>
        <w:t>につき、それぞれ当該各号に定めるところにより算定する。</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業務の出来形部分に関する損害</w:t>
      </w:r>
    </w:p>
    <w:p w:rsidR="00EC2EA9" w:rsidRDefault="00EC2EA9" w:rsidP="00EC2EA9">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w:t>
      </w:r>
      <w:r w:rsidRPr="00C66134">
        <w:rPr>
          <w:rFonts w:hAnsi="ＭＳ 明朝" w:cs="ＭＳ 明朝" w:hint="eastAsia"/>
          <w:sz w:val="18"/>
          <w:szCs w:val="18"/>
        </w:rPr>
        <w:t>業務の出来形</w:t>
      </w:r>
      <w:r>
        <w:rPr>
          <w:rFonts w:hAnsi="ＭＳ 明朝" w:cs="ＭＳ 明朝" w:hint="eastAsia"/>
          <w:sz w:val="18"/>
          <w:szCs w:val="18"/>
        </w:rPr>
        <w:t>部分に相応する業務委託料の額とし、残存価値がある場合にはその評価額を差し引いた額とする。</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仮設物又は調査機械器具に関する損害</w:t>
      </w:r>
    </w:p>
    <w:p w:rsidR="00EC2EA9" w:rsidRDefault="00EC2EA9" w:rsidP="00EC2EA9">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損害を受けた仮設物又は調査機械器具で通常妥当と認められるものについて、当該業務で償却することとしている償却費の額から損害を受けた時点における</w:t>
      </w:r>
      <w:r w:rsidRPr="00C66134">
        <w:rPr>
          <w:rFonts w:hAnsi="ＭＳ 明朝" w:cs="ＭＳ 明朝" w:hint="eastAsia"/>
          <w:sz w:val="18"/>
          <w:szCs w:val="18"/>
        </w:rPr>
        <w:t>成果物</w:t>
      </w:r>
      <w:r>
        <w:rPr>
          <w:rFonts w:hAnsi="ＭＳ 明朝" w:cs="ＭＳ 明朝" w:hint="eastAsia"/>
          <w:sz w:val="18"/>
          <w:szCs w:val="18"/>
        </w:rPr>
        <w:t>に相応する償却費の額を差し引いた額とする。ただし、修繕によりその機能を回復することができ、かつ、修繕費の額が上記の額よりも少額であるものについては、その修繕費の額とする。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w:t>
      </w:r>
      <w:r>
        <w:rPr>
          <w:rFonts w:hAnsi="ＭＳ 明朝" w:cs="ＭＳ 明朝" w:hint="eastAsia"/>
          <w:sz w:val="18"/>
          <w:szCs w:val="18"/>
        </w:rPr>
        <w:t>100</w:t>
      </w:r>
      <w:r>
        <w:rPr>
          <w:rFonts w:hAnsi="ＭＳ 明朝" w:cs="ＭＳ 明朝" w:hint="eastAsia"/>
          <w:sz w:val="18"/>
          <w:szCs w:val="18"/>
        </w:rPr>
        <w:t>分の１を超える額」とあるのは「業務委託料の</w:t>
      </w:r>
      <w:r>
        <w:rPr>
          <w:rFonts w:hAnsi="ＭＳ 明朝" w:cs="ＭＳ 明朝" w:hint="eastAsia"/>
          <w:sz w:val="18"/>
          <w:szCs w:val="18"/>
        </w:rPr>
        <w:t>100</w:t>
      </w:r>
      <w:r>
        <w:rPr>
          <w:rFonts w:hAnsi="ＭＳ 明朝" w:cs="ＭＳ 明朝" w:hint="eastAsia"/>
          <w:sz w:val="18"/>
          <w:szCs w:val="18"/>
        </w:rPr>
        <w:t>分の１を超える額から既に負担した額を差し引いた額」として同項を適用する。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（業務委託料の変更に代える設計図書の変更）</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第29条　</w:t>
      </w:r>
      <w:r>
        <w:rPr>
          <w:rFonts w:hAnsi="ＭＳ 明朝" w:cs="ＭＳ 明朝" w:hint="eastAsia"/>
          <w:sz w:val="18"/>
          <w:szCs w:val="18"/>
        </w:rPr>
        <w:t>発注者は、第７条、第</w:t>
      </w:r>
      <w:r>
        <w:rPr>
          <w:rFonts w:hAnsi="ＭＳ 明朝" w:cs="ＭＳ 明朝" w:hint="eastAsia"/>
          <w:sz w:val="18"/>
          <w:szCs w:val="18"/>
        </w:rPr>
        <w:t>16</w:t>
      </w:r>
      <w:r>
        <w:rPr>
          <w:rFonts w:hAnsi="ＭＳ 明朝" w:cs="ＭＳ 明朝" w:hint="eastAsia"/>
          <w:sz w:val="18"/>
          <w:szCs w:val="18"/>
        </w:rPr>
        <w:t>条から第</w:t>
      </w:r>
      <w:r>
        <w:rPr>
          <w:rFonts w:hAnsi="ＭＳ 明朝" w:cs="ＭＳ 明朝" w:hint="eastAsia"/>
          <w:sz w:val="18"/>
          <w:szCs w:val="18"/>
        </w:rPr>
        <w:t>20</w:t>
      </w:r>
      <w:r>
        <w:rPr>
          <w:rFonts w:hAnsi="ＭＳ 明朝" w:cs="ＭＳ 明朝" w:hint="eastAsia"/>
          <w:sz w:val="18"/>
          <w:szCs w:val="18"/>
        </w:rPr>
        <w:t>条まで、第</w:t>
      </w:r>
      <w:r>
        <w:rPr>
          <w:rFonts w:hAnsi="ＭＳ 明朝" w:cs="ＭＳ 明朝" w:hint="eastAsia"/>
          <w:sz w:val="18"/>
          <w:szCs w:val="18"/>
        </w:rPr>
        <w:t>22</w:t>
      </w:r>
      <w:r>
        <w:rPr>
          <w:rFonts w:hAnsi="ＭＳ 明朝" w:cs="ＭＳ 明朝" w:hint="eastAsia"/>
          <w:sz w:val="18"/>
          <w:szCs w:val="18"/>
        </w:rPr>
        <w:t>条、第</w:t>
      </w:r>
      <w:r>
        <w:rPr>
          <w:rFonts w:hAnsi="ＭＳ 明朝" w:cs="ＭＳ 明朝" w:hint="eastAsia"/>
          <w:sz w:val="18"/>
          <w:szCs w:val="18"/>
        </w:rPr>
        <w:t>25</w:t>
      </w:r>
      <w:r>
        <w:rPr>
          <w:rFonts w:hAnsi="ＭＳ 明朝" w:cs="ＭＳ 明朝" w:hint="eastAsia"/>
          <w:sz w:val="18"/>
          <w:szCs w:val="18"/>
        </w:rPr>
        <w:t>条又は第</w:t>
      </w:r>
      <w:r>
        <w:rPr>
          <w:rFonts w:hAnsi="ＭＳ 明朝" w:cs="ＭＳ 明朝" w:hint="eastAsia"/>
          <w:sz w:val="18"/>
          <w:szCs w:val="18"/>
        </w:rPr>
        <w:t>26</w:t>
      </w:r>
      <w:r>
        <w:rPr>
          <w:rFonts w:hAnsi="ＭＳ 明朝" w:cs="ＭＳ 明朝" w:hint="eastAsia"/>
          <w:sz w:val="18"/>
          <w:szCs w:val="18"/>
        </w:rPr>
        <w:t>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前項の協議開始の日については、発注者がこの意見を聴いて定め、受注者に通知しなければならない。ただし、発注者が</w:t>
      </w:r>
      <w:r w:rsidRPr="00C66134">
        <w:rPr>
          <w:rFonts w:hAnsi="ＭＳ 明朝" w:cs="ＭＳ 明朝" w:hint="eastAsia"/>
          <w:sz w:val="18"/>
          <w:szCs w:val="18"/>
        </w:rPr>
        <w:t>同項</w:t>
      </w:r>
      <w:r>
        <w:rPr>
          <w:rFonts w:hAnsi="ＭＳ 明朝" w:cs="ＭＳ 明朝" w:hint="eastAsia"/>
          <w:sz w:val="18"/>
          <w:szCs w:val="18"/>
        </w:rPr>
        <w:t>の業務委託料を増額すべき事由又は費用を負担すべき事由が生じた日から７日以内に協議開始の日を通知しない場合には、受注者は、協議開始の日を定め、発注者に通知することができる。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（検査及び引渡し）</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第30条　</w:t>
      </w:r>
      <w:r>
        <w:rPr>
          <w:rFonts w:hAnsi="ＭＳ 明朝" w:cs="ＭＳ 明朝" w:hint="eastAsia"/>
          <w:sz w:val="18"/>
          <w:szCs w:val="18"/>
        </w:rPr>
        <w:t>受注者は、業務を完了したときは、その旨を発</w:t>
      </w:r>
      <w:r>
        <w:rPr>
          <w:rFonts w:hAnsi="ＭＳ 明朝" w:cs="ＭＳ 明朝" w:hint="eastAsia"/>
          <w:sz w:val="18"/>
          <w:szCs w:val="18"/>
        </w:rPr>
        <w:lastRenderedPageBreak/>
        <w:t>注者に通知しなければならない。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発注者又は発注者が検査を行う者として定めた職員（以下「検査職員」という。）は、前項の規定による通知を受けたときは、通知を受けた日から</w:t>
      </w:r>
      <w:r>
        <w:rPr>
          <w:rFonts w:hAnsi="ＭＳ 明朝" w:cs="ＭＳ 明朝" w:hint="eastAsia"/>
          <w:sz w:val="18"/>
          <w:szCs w:val="18"/>
        </w:rPr>
        <w:t>10</w:t>
      </w:r>
      <w:r>
        <w:rPr>
          <w:rFonts w:hAnsi="ＭＳ 明朝" w:cs="ＭＳ 明朝" w:hint="eastAsia"/>
          <w:sz w:val="18"/>
          <w:szCs w:val="18"/>
        </w:rPr>
        <w:t>日以内に受注者の立会いの下、設計図書に定めるところにより、業務の完了を確認するための検査を完了し、当該検査の結果を受注者に通知しなければならない。</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発注者は、前項の検査によって業務の完了を確認した後、受注者</w:t>
      </w:r>
      <w:r w:rsidRPr="00C66134">
        <w:rPr>
          <w:rFonts w:hAnsi="ＭＳ 明朝" w:cs="ＭＳ 明朝" w:hint="eastAsia"/>
          <w:sz w:val="18"/>
          <w:szCs w:val="18"/>
        </w:rPr>
        <w:t>が成果物の引渡しを申し出たときは、直ちに当該成果物の引渡しを受けなければならない。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４　発注者は、受注者が前項の申出を行わないときは、当該成果物の引渡しを業務委託料の支払の完了と同時に行うことを請求する</w:t>
      </w:r>
      <w:r>
        <w:rPr>
          <w:rFonts w:hAnsi="ＭＳ 明朝" w:cs="ＭＳ 明朝" w:hint="eastAsia"/>
          <w:sz w:val="18"/>
          <w:szCs w:val="18"/>
        </w:rPr>
        <w:t>ことができる。この場合においては、受注者は、当該請求に直ちに応じなければならない。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受注者は、業務が第２項の検査に合格しないときは、直ちに修補して発注者の検査を受けなければならない。この場合においては、修補の完了を業務の完了とみなして</w:t>
      </w:r>
      <w:r w:rsidRPr="00C66134">
        <w:rPr>
          <w:rFonts w:hAnsi="ＭＳ 明朝" w:cs="ＭＳ 明朝" w:hint="eastAsia"/>
          <w:sz w:val="18"/>
          <w:szCs w:val="18"/>
        </w:rPr>
        <w:t>前各項</w:t>
      </w:r>
      <w:r>
        <w:rPr>
          <w:rFonts w:hAnsi="ＭＳ 明朝" w:cs="ＭＳ 明朝" w:hint="eastAsia"/>
          <w:sz w:val="18"/>
          <w:szCs w:val="18"/>
        </w:rPr>
        <w:t>の規定を準用する。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（業務委託料の支払）</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第31条　</w:t>
      </w:r>
      <w:r>
        <w:rPr>
          <w:rFonts w:hAnsi="ＭＳ 明朝" w:cs="ＭＳ 明朝" w:hint="eastAsia"/>
          <w:sz w:val="18"/>
          <w:szCs w:val="18"/>
        </w:rPr>
        <w:t>受注者は、前条第２項の検査に合格したときは、業務委託料の支払を請求することができる。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発注者は、前項の規定による請求があったときは、請求を受けた日から</w:t>
      </w:r>
      <w:r>
        <w:rPr>
          <w:rFonts w:hAnsi="ＭＳ 明朝" w:cs="ＭＳ 明朝" w:hint="eastAsia"/>
          <w:sz w:val="18"/>
          <w:szCs w:val="18"/>
        </w:rPr>
        <w:t>30</w:t>
      </w:r>
      <w:r>
        <w:rPr>
          <w:rFonts w:hAnsi="ＭＳ 明朝" w:cs="ＭＳ 明朝" w:hint="eastAsia"/>
          <w:sz w:val="18"/>
          <w:szCs w:val="18"/>
        </w:rPr>
        <w:t>日以内に業務委託料を支払わなければならない。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（引渡し前における</w:t>
      </w:r>
      <w:r w:rsidRPr="00C66134">
        <w:rPr>
          <w:rFonts w:hAnsi="ＭＳ 明朝" w:cs="ＭＳ 明朝" w:hint="eastAsia"/>
          <w:sz w:val="18"/>
          <w:szCs w:val="18"/>
        </w:rPr>
        <w:t>成果物の使用）</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 xml:space="preserve">第32条　</w:t>
      </w:r>
      <w:r w:rsidRPr="00C66134">
        <w:rPr>
          <w:rFonts w:hAnsi="ＭＳ 明朝" w:cs="ＭＳ 明朝" w:hint="eastAsia"/>
          <w:sz w:val="18"/>
          <w:szCs w:val="18"/>
        </w:rPr>
        <w:t>発注者は、第</w:t>
      </w:r>
      <w:r w:rsidRPr="00C66134">
        <w:rPr>
          <w:rFonts w:hAnsi="ＭＳ 明朝" w:cs="ＭＳ 明朝" w:hint="eastAsia"/>
          <w:sz w:val="18"/>
          <w:szCs w:val="18"/>
        </w:rPr>
        <w:t>30</w:t>
      </w:r>
      <w:r w:rsidRPr="00C66134">
        <w:rPr>
          <w:rFonts w:hAnsi="ＭＳ 明朝" w:cs="ＭＳ 明朝" w:hint="eastAsia"/>
          <w:sz w:val="18"/>
          <w:szCs w:val="18"/>
        </w:rPr>
        <w:t>条第３項若しくは第４項又は第</w:t>
      </w:r>
      <w:r w:rsidRPr="00C66134">
        <w:rPr>
          <w:rFonts w:hAnsi="ＭＳ 明朝" w:cs="ＭＳ 明朝" w:hint="eastAsia"/>
          <w:sz w:val="18"/>
          <w:szCs w:val="18"/>
        </w:rPr>
        <w:t>36</w:t>
      </w:r>
      <w:r w:rsidRPr="00C66134">
        <w:rPr>
          <w:rFonts w:hAnsi="ＭＳ 明朝" w:cs="ＭＳ 明朝" w:hint="eastAsia"/>
          <w:sz w:val="18"/>
          <w:szCs w:val="18"/>
        </w:rPr>
        <w:t>条第１項若しくは第２項の規定による引渡し前においても、成果物の全部又</w:t>
      </w:r>
      <w:r>
        <w:rPr>
          <w:rFonts w:hAnsi="ＭＳ 明朝" w:cs="ＭＳ 明朝" w:hint="eastAsia"/>
          <w:sz w:val="18"/>
          <w:szCs w:val="18"/>
        </w:rPr>
        <w:t>は一部を受注者の承諾を得て使用することができる。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前項の場合においては、発注者は、その使用部分を善良な管理者の注意をもって使用しなければならない。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発注者は、第１項の規定により</w:t>
      </w:r>
      <w:r w:rsidRPr="00C66134">
        <w:rPr>
          <w:rFonts w:hAnsi="ＭＳ 明朝" w:cs="ＭＳ 明朝" w:hint="eastAsia"/>
          <w:sz w:val="18"/>
          <w:szCs w:val="18"/>
        </w:rPr>
        <w:t>成果物</w:t>
      </w:r>
      <w:r>
        <w:rPr>
          <w:rFonts w:hAnsi="ＭＳ 明朝" w:cs="ＭＳ 明朝" w:hint="eastAsia"/>
          <w:sz w:val="18"/>
          <w:szCs w:val="18"/>
        </w:rPr>
        <w:t>の全部又は一</w:t>
      </w:r>
      <w:r>
        <w:rPr>
          <w:rFonts w:hAnsi="ＭＳ 明朝" w:cs="ＭＳ 明朝" w:hint="eastAsia"/>
          <w:sz w:val="18"/>
          <w:szCs w:val="18"/>
        </w:rPr>
        <w:t>部を使用したことによって</w:t>
      </w:r>
      <w:r w:rsidRPr="00C66134">
        <w:rPr>
          <w:rFonts w:hAnsi="ＭＳ 明朝" w:cs="ＭＳ 明朝" w:hint="eastAsia"/>
          <w:sz w:val="18"/>
          <w:szCs w:val="18"/>
        </w:rPr>
        <w:t>受注者に損害を及ぼしたときは、必要な費用を負担</w:t>
      </w:r>
      <w:r>
        <w:rPr>
          <w:rFonts w:hAnsi="ＭＳ 明朝" w:cs="ＭＳ 明朝" w:hint="eastAsia"/>
          <w:sz w:val="18"/>
          <w:szCs w:val="18"/>
        </w:rPr>
        <w:t>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（前金払）</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第33条　</w:t>
      </w:r>
      <w:r w:rsidRPr="00A72F50">
        <w:rPr>
          <w:rFonts w:hAnsi="ＭＳ 明朝" w:cs="ＭＳ 明朝" w:hint="eastAsia"/>
          <w:sz w:val="18"/>
          <w:szCs w:val="18"/>
        </w:rPr>
        <w:t>受注者は、保証事業会社と、契約書記載の業務完了の時期を保証期限とする公共工事の前払金保証事業に関する法律第２条第５項に規定する保証契約（以下「保証契約」という。）を締</w:t>
      </w:r>
      <w:r>
        <w:rPr>
          <w:rFonts w:hAnsi="ＭＳ 明朝" w:cs="ＭＳ 明朝" w:hint="eastAsia"/>
          <w:sz w:val="18"/>
          <w:szCs w:val="18"/>
        </w:rPr>
        <w:t>結し、その保証証書を発注者に寄託して、業務委託料の</w:t>
      </w:r>
      <w:r>
        <w:rPr>
          <w:rFonts w:hAnsi="ＭＳ 明朝" w:cs="ＭＳ 明朝" w:hint="eastAsia"/>
          <w:sz w:val="18"/>
          <w:szCs w:val="18"/>
        </w:rPr>
        <w:t>10</w:t>
      </w:r>
      <w:r>
        <w:rPr>
          <w:rFonts w:hAnsi="ＭＳ 明朝" w:cs="ＭＳ 明朝" w:hint="eastAsia"/>
          <w:sz w:val="18"/>
          <w:szCs w:val="18"/>
        </w:rPr>
        <w:t>分の３以内の前払金の支払を発注者に請求することができる。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20"/>
        </w:rPr>
      </w:pPr>
      <w:r w:rsidRPr="00A72F50">
        <w:rPr>
          <w:rFonts w:hAnsi="ＭＳ 明朝" w:cs="ＭＳ 明朝" w:hint="eastAsia"/>
          <w:sz w:val="18"/>
          <w:szCs w:val="20"/>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dstrike/>
          <w:sz w:val="18"/>
          <w:szCs w:val="18"/>
        </w:rPr>
      </w:pPr>
      <w:r w:rsidRPr="00A72F50">
        <w:rPr>
          <w:rFonts w:hAnsi="ＭＳ 明朝" w:cs="ＭＳ 明朝" w:hint="eastAsia"/>
          <w:sz w:val="18"/>
          <w:szCs w:val="18"/>
        </w:rPr>
        <w:t>３　発注者は、第１項の規定による請求があったときは、請求を受けた日から</w:t>
      </w:r>
      <w:r w:rsidRPr="00A72F50">
        <w:rPr>
          <w:rFonts w:hAnsi="ＭＳ 明朝" w:cs="ＭＳ 明朝" w:hint="eastAsia"/>
          <w:sz w:val="18"/>
          <w:szCs w:val="18"/>
        </w:rPr>
        <w:t>14</w:t>
      </w:r>
      <w:r w:rsidRPr="00A72F50">
        <w:rPr>
          <w:rFonts w:hAnsi="ＭＳ 明朝" w:cs="ＭＳ 明朝" w:hint="eastAsia"/>
          <w:sz w:val="18"/>
          <w:szCs w:val="18"/>
        </w:rPr>
        <w:t>日以内に前払金を支払わなければならない。</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４　受注者は、業務委託料が著しく増額された場合においては、その増額後の業務委託料の</w:t>
      </w:r>
      <w:r w:rsidRPr="00A72F50">
        <w:rPr>
          <w:rFonts w:hAnsi="ＭＳ 明朝" w:cs="ＭＳ 明朝" w:hint="eastAsia"/>
          <w:sz w:val="18"/>
          <w:szCs w:val="18"/>
        </w:rPr>
        <w:t>10</w:t>
      </w:r>
      <w:r w:rsidRPr="00A72F50">
        <w:rPr>
          <w:rFonts w:hAnsi="ＭＳ 明朝" w:cs="ＭＳ 明朝" w:hint="eastAsia"/>
          <w:sz w:val="18"/>
          <w:szCs w:val="18"/>
        </w:rPr>
        <w:t>分の３から受領済みの前払金額を差し引いた額に相当する額の範囲内で前払金の支払を請求することができる。この場合においては、前項の規定を準用する。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５　受注者は、業務委託料が著しく減額された場合において、受領済みの前払金額が減額後の業務委託料の</w:t>
      </w:r>
      <w:r w:rsidRPr="00A72F50">
        <w:rPr>
          <w:rFonts w:hAnsi="ＭＳ 明朝" w:cs="ＭＳ 明朝" w:hint="eastAsia"/>
          <w:sz w:val="18"/>
          <w:szCs w:val="18"/>
        </w:rPr>
        <w:t>10</w:t>
      </w:r>
      <w:r w:rsidRPr="00A72F50">
        <w:rPr>
          <w:rFonts w:hAnsi="ＭＳ 明朝" w:cs="ＭＳ 明朝" w:hint="eastAsia"/>
          <w:sz w:val="18"/>
          <w:szCs w:val="18"/>
        </w:rPr>
        <w:t>分の４を超えるときは、受注者は、業務委託料が減額された日から</w:t>
      </w:r>
      <w:r w:rsidRPr="00A72F50">
        <w:rPr>
          <w:rFonts w:hAnsi="ＭＳ 明朝" w:cs="ＭＳ 明朝" w:hint="eastAsia"/>
          <w:sz w:val="18"/>
          <w:szCs w:val="18"/>
        </w:rPr>
        <w:t>30</w:t>
      </w:r>
      <w:r w:rsidRPr="00A72F50">
        <w:rPr>
          <w:rFonts w:hAnsi="ＭＳ 明朝" w:cs="ＭＳ 明朝" w:hint="eastAsia"/>
          <w:sz w:val="18"/>
          <w:szCs w:val="18"/>
        </w:rPr>
        <w:t>日以内に、その超過額を返還しなければならない。ただし、本項の期間内に第</w:t>
      </w:r>
      <w:r w:rsidRPr="00A72F50">
        <w:rPr>
          <w:rFonts w:hAnsi="ＭＳ 明朝" w:cs="ＭＳ 明朝" w:hint="eastAsia"/>
          <w:sz w:val="18"/>
          <w:szCs w:val="18"/>
        </w:rPr>
        <w:t>36</w:t>
      </w:r>
      <w:r w:rsidRPr="00A72F50">
        <w:rPr>
          <w:rFonts w:hAnsi="ＭＳ 明朝" w:cs="ＭＳ 明朝" w:hint="eastAsia"/>
          <w:sz w:val="18"/>
          <w:szCs w:val="18"/>
        </w:rPr>
        <w:t>条の規定による支払をしようとするときは、発注者は、その支払額の中からその超過額を控除することができる。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６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w:t>
      </w:r>
      <w:r w:rsidRPr="00A72F50">
        <w:rPr>
          <w:rFonts w:hAnsi="ＭＳ 明朝" w:cs="ＭＳ 明朝" w:hint="eastAsia"/>
          <w:sz w:val="18"/>
          <w:szCs w:val="18"/>
        </w:rPr>
        <w:t>10</w:t>
      </w:r>
      <w:r w:rsidRPr="00A72F50">
        <w:rPr>
          <w:rFonts w:hAnsi="ＭＳ 明朝" w:cs="ＭＳ 明朝" w:hint="eastAsia"/>
          <w:sz w:val="18"/>
          <w:szCs w:val="18"/>
        </w:rPr>
        <w:t>分の５の額を差し引いた額を返還しなければならない。</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hAnsi="ＭＳ 明朝" w:cs="ＭＳ 明朝" w:hint="eastAsia"/>
          <w:sz w:val="18"/>
          <w:szCs w:val="18"/>
        </w:rPr>
        <w:t>７　発注者は、受注者が第５項の期間内に超過額を返還しなかったときは、その未返還額につき、同項の期間を経過した日から返還をする日までの期間について、その日数に応じ、年</w:t>
      </w:r>
      <w:r w:rsidRPr="00A72F50">
        <w:rPr>
          <w:rFonts w:hAnsi="ＭＳ 明朝" w:cs="ＭＳ 明朝" w:hint="eastAsia"/>
          <w:sz w:val="18"/>
          <w:szCs w:val="18"/>
        </w:rPr>
        <w:t>2.5</w:t>
      </w:r>
      <w:r w:rsidRPr="00A72F50">
        <w:rPr>
          <w:rFonts w:hAnsi="ＭＳ 明朝" w:cs="ＭＳ 明朝" w:hint="eastAsia"/>
          <w:sz w:val="18"/>
          <w:szCs w:val="18"/>
        </w:rPr>
        <w:t>パーセントの割合で計算した額の遅延利息の支払を請求することができる。</w:t>
      </w:r>
    </w:p>
    <w:p w:rsidR="00EC2EA9" w:rsidRPr="00A72F50"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A72F50"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72F50">
        <w:rPr>
          <w:rFonts w:hAnsi="ＭＳ 明朝" w:cs="ＭＳ 明朝" w:hint="eastAsia"/>
          <w:sz w:val="18"/>
          <w:szCs w:val="18"/>
        </w:rPr>
        <w:lastRenderedPageBreak/>
        <w:t>（保証契約の変更）</w:t>
      </w:r>
    </w:p>
    <w:p w:rsidR="00EC2EA9" w:rsidRPr="00E07B02"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A72F50">
        <w:rPr>
          <w:rFonts w:ascii="ＭＳ ゴシック" w:eastAsia="ＭＳ ゴシック" w:hAnsi="ＭＳ 明朝" w:cs="ＭＳ 明朝" w:hint="eastAsia"/>
          <w:sz w:val="18"/>
          <w:szCs w:val="18"/>
        </w:rPr>
        <w:t xml:space="preserve">第34条　</w:t>
      </w:r>
      <w:r w:rsidRPr="00A72F50">
        <w:rPr>
          <w:rFonts w:hAnsi="ＭＳ 明朝" w:cs="ＭＳ 明朝" w:hint="eastAsia"/>
          <w:sz w:val="18"/>
          <w:szCs w:val="18"/>
        </w:rPr>
        <w:t>受注者は、前条第４項</w:t>
      </w:r>
      <w:r>
        <w:rPr>
          <w:rFonts w:hAnsi="ＭＳ 明朝" w:cs="ＭＳ 明朝" w:hint="eastAsia"/>
          <w:sz w:val="18"/>
          <w:szCs w:val="18"/>
        </w:rPr>
        <w:t>の規定により受領済みの前払金に追加してさらに前払</w:t>
      </w:r>
      <w:r w:rsidRPr="00E07B02">
        <w:rPr>
          <w:rFonts w:hAnsi="ＭＳ 明朝" w:cs="ＭＳ 明朝" w:hint="eastAsia"/>
          <w:sz w:val="18"/>
          <w:szCs w:val="18"/>
        </w:rPr>
        <w:t>金の支払を請求する場合には、あらかじめ、保証契約を変更し、変更後の保証証書を発注者に寄託しなければならない。</w:t>
      </w:r>
    </w:p>
    <w:p w:rsidR="00EC2EA9" w:rsidRPr="00E07B02"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E07B02">
        <w:rPr>
          <w:rFonts w:hAnsi="ＭＳ 明朝" w:cs="ＭＳ 明朝" w:hint="eastAsia"/>
          <w:sz w:val="18"/>
          <w:szCs w:val="18"/>
        </w:rPr>
        <w:t>２　受注者は、前項に定める場合のほか、業務委託料が減額された場合において、保証契約を変更したときは、変更後の保証証書を直ちに発注者に寄託しなければならない。</w:t>
      </w:r>
    </w:p>
    <w:p w:rsidR="00EC2EA9" w:rsidRPr="00E07B02" w:rsidRDefault="00EC2EA9" w:rsidP="00EC2EA9">
      <w:pPr>
        <w:overflowPunct w:val="0"/>
        <w:autoSpaceDE w:val="0"/>
        <w:autoSpaceDN w:val="0"/>
        <w:adjustRightInd w:val="0"/>
        <w:ind w:left="180" w:hangingChars="100" w:hanging="180"/>
        <w:textAlignment w:val="center"/>
        <w:rPr>
          <w:rFonts w:hAnsi="ＭＳ 明朝" w:cs="ＭＳ 明朝"/>
          <w:sz w:val="18"/>
          <w:szCs w:val="20"/>
        </w:rPr>
      </w:pPr>
      <w:r w:rsidRPr="00E07B02">
        <w:rPr>
          <w:rFonts w:hAnsi="ＭＳ 明朝" w:cs="ＭＳ 明朝"/>
          <w:sz w:val="18"/>
          <w:szCs w:val="20"/>
        </w:rPr>
        <w:t xml:space="preserve">３　</w:t>
      </w:r>
      <w:r>
        <w:rPr>
          <w:rFonts w:hAnsi="ＭＳ 明朝" w:cs="ＭＳ 明朝" w:hint="eastAsia"/>
          <w:sz w:val="18"/>
          <w:szCs w:val="20"/>
        </w:rPr>
        <w:t>受注者は、</w:t>
      </w:r>
      <w:r w:rsidRPr="00E07B02">
        <w:rPr>
          <w:rFonts w:hAnsi="ＭＳ 明朝" w:cs="ＭＳ 明朝" w:hint="eastAsia"/>
          <w:sz w:val="18"/>
          <w:szCs w:val="20"/>
        </w:rPr>
        <w:t>前</w:t>
      </w:r>
      <w:r>
        <w:rPr>
          <w:rFonts w:hAnsi="ＭＳ 明朝" w:cs="ＭＳ 明朝" w:hint="eastAsia"/>
          <w:sz w:val="18"/>
          <w:szCs w:val="20"/>
        </w:rPr>
        <w:t>２</w:t>
      </w:r>
      <w:r w:rsidRPr="00E07B02">
        <w:rPr>
          <w:rFonts w:hAnsi="ＭＳ 明朝" w:cs="ＭＳ 明朝" w:hint="eastAsia"/>
          <w:sz w:val="18"/>
          <w:szCs w:val="20"/>
        </w:rPr>
        <w:t>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EC2EA9" w:rsidRPr="00E07B02"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E07B02">
        <w:rPr>
          <w:rFonts w:hAnsi="ＭＳ 明朝" w:cs="ＭＳ 明朝" w:hint="eastAsia"/>
          <w:sz w:val="18"/>
          <w:szCs w:val="18"/>
        </w:rPr>
        <w:t>４　受注者は、前払金額の変更を伴わない履行期間の変更が行われた場合には、発注者に代わりその旨を保証事業会社に直ちに通知するものとする。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（前払金の使用等）</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第35条　</w:t>
      </w:r>
      <w:r>
        <w:rPr>
          <w:rFonts w:hAnsi="ＭＳ 明朝" w:cs="ＭＳ 明朝" w:hint="eastAsia"/>
          <w:sz w:val="18"/>
          <w:szCs w:val="18"/>
        </w:rPr>
        <w:t>受注者は、前払金をこの業務の材料費、労務費、外注費、機械購入費（当該業務において償却される割合に相当する額に限る。）、動力費、支払運賃及び保証料に相当する額として必要な経費以外の支払に充当してはならない。</w:t>
      </w:r>
    </w:p>
    <w:p w:rsidR="00EC2EA9" w:rsidRDefault="00EC2EA9" w:rsidP="00EC2EA9">
      <w:pPr>
        <w:autoSpaceDE w:val="0"/>
        <w:autoSpaceDN w:val="0"/>
        <w:adjustRightInd w:val="0"/>
        <w:jc w:val="left"/>
        <w:rPr>
          <w:rFonts w:hAnsi="ＭＳ 明朝" w:cs="MS-PGothic"/>
          <w:sz w:val="18"/>
          <w:szCs w:val="18"/>
        </w:rPr>
      </w:pPr>
    </w:p>
    <w:p w:rsidR="00EC2EA9" w:rsidRDefault="00EC2EA9" w:rsidP="00EC2EA9">
      <w:pPr>
        <w:autoSpaceDE w:val="0"/>
        <w:autoSpaceDN w:val="0"/>
        <w:adjustRightInd w:val="0"/>
        <w:jc w:val="left"/>
        <w:rPr>
          <w:rFonts w:hAnsi="ＭＳ 明朝" w:cs="MS-PGothic"/>
          <w:sz w:val="18"/>
          <w:szCs w:val="18"/>
        </w:rPr>
      </w:pPr>
      <w:r>
        <w:rPr>
          <w:rFonts w:hAnsi="ＭＳ 明朝" w:cs="MS-PGothic" w:hint="eastAsia"/>
          <w:sz w:val="18"/>
          <w:szCs w:val="18"/>
        </w:rPr>
        <w:t>（部分払）</w:t>
      </w:r>
    </w:p>
    <w:p w:rsidR="00EC2EA9" w:rsidRDefault="00EC2EA9" w:rsidP="00EC2EA9">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第35条の２</w:t>
      </w:r>
      <w:r>
        <w:rPr>
          <w:rFonts w:hAnsi="ＭＳ 明朝" w:cs="MS-PGothic"/>
          <w:sz w:val="18"/>
          <w:szCs w:val="18"/>
        </w:rPr>
        <w:t xml:space="preserve"> </w:t>
      </w:r>
      <w:r>
        <w:rPr>
          <w:rFonts w:hAnsi="ＭＳ 明朝" w:cs="MS-PGothic" w:hint="eastAsia"/>
          <w:sz w:val="18"/>
          <w:szCs w:val="18"/>
        </w:rPr>
        <w:t>受注者は、業務の完了前に、受注者が既に業務を完了した部分（次条の規定により部分引渡しを受けている場合には、当該引渡し部分を除くものとし、以下「既履行部分」という。）に相応する業務委託料相当額の</w:t>
      </w:r>
      <w:r>
        <w:rPr>
          <w:rFonts w:hAnsi="ＭＳ 明朝" w:cs="MS-PGothic" w:hint="eastAsia"/>
          <w:sz w:val="18"/>
          <w:szCs w:val="18"/>
        </w:rPr>
        <w:t>10</w:t>
      </w:r>
      <w:r>
        <w:rPr>
          <w:rFonts w:hAnsi="ＭＳ 明朝" w:cs="MS-PGothic" w:hint="eastAsia"/>
          <w:sz w:val="18"/>
          <w:szCs w:val="18"/>
        </w:rPr>
        <w:t>分の９以内の額について、次項から第７項までに定めるところにより部分払を請求することができる。ただし、この請求は、履行期間中２回を超えることができない。</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受注者は、部分払を請求しようとするときは、あらかじめ、当該請求に係る既履行部分の確認を発注者に請求しなければならない。</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発注者は、前項の場合において、当該請求を受けた日から</w:t>
      </w:r>
      <w:r>
        <w:rPr>
          <w:rFonts w:hAnsi="ＭＳ 明朝" w:cs="MS-PGothic" w:hint="eastAsia"/>
          <w:sz w:val="18"/>
          <w:szCs w:val="18"/>
        </w:rPr>
        <w:t>10</w:t>
      </w:r>
      <w:r>
        <w:rPr>
          <w:rFonts w:hAnsi="ＭＳ 明朝" w:cs="MS-PGothic" w:hint="eastAsia"/>
          <w:sz w:val="18"/>
          <w:szCs w:val="18"/>
        </w:rPr>
        <w:t>日以内に、受注者の立会いの上、設計図書に定めるところにより、同項の確認をするための検査を行い、当該確認の結果を受注者に通知しなければならない。</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w:t>
      </w:r>
      <w:r>
        <w:rPr>
          <w:rFonts w:hAnsi="ＭＳ 明朝" w:cs="MS-PGothic"/>
          <w:sz w:val="18"/>
          <w:szCs w:val="18"/>
        </w:rPr>
        <w:t xml:space="preserve"> </w:t>
      </w:r>
      <w:r>
        <w:rPr>
          <w:rFonts w:hAnsi="ＭＳ 明朝" w:cs="MS-PGothic" w:hint="eastAsia"/>
          <w:sz w:val="18"/>
          <w:szCs w:val="18"/>
        </w:rPr>
        <w:t>前項の場合において、検査に直接要する費用は、受注者の負担とする。</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w:t>
      </w:r>
      <w:r>
        <w:rPr>
          <w:rFonts w:hAnsi="ＭＳ 明朝" w:cs="MS-PGothic"/>
          <w:sz w:val="18"/>
          <w:szCs w:val="18"/>
        </w:rPr>
        <w:t xml:space="preserve"> </w:t>
      </w:r>
      <w:r>
        <w:rPr>
          <w:rFonts w:hAnsi="ＭＳ 明朝" w:cs="MS-PGothic" w:hint="eastAsia"/>
          <w:sz w:val="18"/>
          <w:szCs w:val="18"/>
        </w:rPr>
        <w:t>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w:t>
      </w:r>
      <w:r>
        <w:rPr>
          <w:rFonts w:hAnsi="ＭＳ 明朝" w:cs="MS-PGothic" w:hint="eastAsia"/>
          <w:sz w:val="18"/>
          <w:szCs w:val="18"/>
        </w:rPr>
        <w:t>10</w:t>
      </w:r>
      <w:r>
        <w:rPr>
          <w:rFonts w:hAnsi="ＭＳ 明朝" w:cs="MS-PGothic" w:hint="eastAsia"/>
          <w:sz w:val="18"/>
          <w:szCs w:val="18"/>
        </w:rPr>
        <w:t>日以内に協議が整わない場合には、発注者が定め、受注者に通知する。</w:t>
      </w:r>
    </w:p>
    <w:p w:rsidR="00EC2EA9" w:rsidRDefault="00EC2EA9" w:rsidP="00EC2EA9">
      <w:pPr>
        <w:autoSpaceDE w:val="0"/>
        <w:autoSpaceDN w:val="0"/>
        <w:adjustRightInd w:val="0"/>
        <w:ind w:leftChars="86" w:left="181" w:firstLineChars="100" w:firstLine="180"/>
        <w:jc w:val="left"/>
        <w:rPr>
          <w:rFonts w:hAnsi="ＭＳ 明朝" w:cs="MS-PGothic"/>
          <w:sz w:val="18"/>
          <w:szCs w:val="18"/>
        </w:rPr>
      </w:pPr>
      <w:r>
        <w:rPr>
          <w:rFonts w:hAnsi="ＭＳ 明朝" w:cs="MS-PGothic" w:hint="eastAsia"/>
          <w:sz w:val="18"/>
          <w:szCs w:val="18"/>
        </w:rPr>
        <w:t>部分払金の額≦第１項の業務委託料相当額×</w:t>
      </w:r>
    </w:p>
    <w:p w:rsidR="00EC2EA9" w:rsidRDefault="00EC2EA9" w:rsidP="00EC2EA9">
      <w:pPr>
        <w:autoSpaceDE w:val="0"/>
        <w:autoSpaceDN w:val="0"/>
        <w:adjustRightInd w:val="0"/>
        <w:ind w:leftChars="86" w:left="181" w:firstLineChars="100" w:firstLine="180"/>
        <w:jc w:val="left"/>
        <w:rPr>
          <w:rFonts w:hAnsi="ＭＳ 明朝" w:cs="MS-PGothic"/>
          <w:sz w:val="18"/>
          <w:szCs w:val="18"/>
        </w:rPr>
      </w:pPr>
      <w:r>
        <w:rPr>
          <w:rFonts w:hAnsi="ＭＳ 明朝" w:cs="MS-PGothic" w:hint="eastAsia"/>
          <w:sz w:val="18"/>
          <w:szCs w:val="18"/>
        </w:rPr>
        <w:t>（９／</w:t>
      </w:r>
      <w:r>
        <w:rPr>
          <w:rFonts w:hAnsi="ＭＳ 明朝" w:cs="MS-PGothic" w:hint="eastAsia"/>
          <w:sz w:val="18"/>
          <w:szCs w:val="18"/>
        </w:rPr>
        <w:t>10</w:t>
      </w:r>
      <w:r>
        <w:rPr>
          <w:rFonts w:hAnsi="ＭＳ 明朝" w:cs="MS-PGothic" w:hint="eastAsia"/>
          <w:sz w:val="18"/>
          <w:szCs w:val="18"/>
        </w:rPr>
        <w:t>－前払金額／業務委託料）</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６　受注者は、第３項の規定による確認があったときは</w:t>
      </w:r>
    </w:p>
    <w:p w:rsidR="00EC2EA9" w:rsidRDefault="00EC2EA9" w:rsidP="00EC2EA9">
      <w:pPr>
        <w:autoSpaceDE w:val="0"/>
        <w:autoSpaceDN w:val="0"/>
        <w:adjustRightInd w:val="0"/>
        <w:ind w:leftChars="86" w:left="181"/>
        <w:jc w:val="left"/>
        <w:rPr>
          <w:rFonts w:hAnsi="ＭＳ 明朝" w:cs="MS-PGothic"/>
          <w:sz w:val="18"/>
          <w:szCs w:val="18"/>
        </w:rPr>
      </w:pPr>
      <w:r>
        <w:rPr>
          <w:rFonts w:hAnsi="ＭＳ 明朝" w:cs="MS-PGothic" w:hint="eastAsia"/>
          <w:sz w:val="18"/>
          <w:szCs w:val="18"/>
        </w:rPr>
        <w:t>、前項の規定により算定された額の部分払を請求することができる。この場合においては、発注者は、当該請求を受けた日から</w:t>
      </w:r>
      <w:r>
        <w:rPr>
          <w:rFonts w:hAnsi="ＭＳ 明朝" w:cs="MS-PGothic" w:hint="eastAsia"/>
          <w:sz w:val="18"/>
          <w:szCs w:val="18"/>
        </w:rPr>
        <w:t>14</w:t>
      </w:r>
      <w:r>
        <w:rPr>
          <w:rFonts w:hAnsi="ＭＳ 明朝" w:cs="MS-PGothic" w:hint="eastAsia"/>
          <w:sz w:val="18"/>
          <w:szCs w:val="18"/>
        </w:rPr>
        <w:t>日以内に部分払金を支払わなければならない。</w:t>
      </w:r>
    </w:p>
    <w:p w:rsidR="00EC2EA9" w:rsidRDefault="00EC2EA9" w:rsidP="00EC2EA9">
      <w:pPr>
        <w:autoSpaceDE w:val="0"/>
        <w:autoSpaceDN w:val="0"/>
        <w:adjustRightInd w:val="0"/>
        <w:ind w:left="180" w:hangingChars="100" w:hanging="180"/>
        <w:jc w:val="left"/>
        <w:rPr>
          <w:rFonts w:hAnsi="ＭＳ 明朝" w:cs="ＭＳ 明朝"/>
          <w:sz w:val="18"/>
          <w:szCs w:val="18"/>
        </w:rPr>
      </w:pPr>
      <w:r>
        <w:rPr>
          <w:rFonts w:hAnsi="ＭＳ 明朝" w:cs="MS-PGothic" w:hint="eastAsia"/>
          <w:sz w:val="18"/>
          <w:szCs w:val="18"/>
        </w:rPr>
        <w:t>７　前項の規定により部分払金の支払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（部分引渡し）</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第36条　</w:t>
      </w:r>
      <w:r w:rsidRPr="00C66134">
        <w:rPr>
          <w:rFonts w:hAnsi="ＭＳ 明朝" w:cs="ＭＳ 明朝" w:hint="eastAsia"/>
          <w:sz w:val="18"/>
          <w:szCs w:val="18"/>
        </w:rPr>
        <w:t>成果物について、発注者が設計図書において業務の完了に先だって引渡しを受けるべきことを指定した部分（以下「指定部分」という。）がある場合において、当該指定部分の業務が完了したときは、第</w:t>
      </w:r>
      <w:r w:rsidRPr="00C66134">
        <w:rPr>
          <w:rFonts w:hAnsi="ＭＳ 明朝" w:cs="ＭＳ 明朝" w:hint="eastAsia"/>
          <w:sz w:val="18"/>
          <w:szCs w:val="18"/>
        </w:rPr>
        <w:t>30</w:t>
      </w:r>
      <w:r w:rsidRPr="00C66134">
        <w:rPr>
          <w:rFonts w:hAnsi="ＭＳ 明朝" w:cs="ＭＳ 明朝" w:hint="eastAsia"/>
          <w:sz w:val="18"/>
          <w:szCs w:val="18"/>
        </w:rPr>
        <w:t>条中「業務」とあるのは「指定部分に係る業務」と、「成果物」とあるのは「指定部分に係る成果物」と、同条第４項及び第</w:t>
      </w:r>
      <w:r w:rsidRPr="00C66134">
        <w:rPr>
          <w:rFonts w:hAnsi="ＭＳ 明朝" w:cs="ＭＳ 明朝" w:hint="eastAsia"/>
          <w:sz w:val="18"/>
          <w:szCs w:val="18"/>
        </w:rPr>
        <w:t>31</w:t>
      </w:r>
      <w:r w:rsidRPr="00C66134">
        <w:rPr>
          <w:rFonts w:hAnsi="ＭＳ 明朝" w:cs="ＭＳ 明朝" w:hint="eastAsia"/>
          <w:sz w:val="18"/>
          <w:szCs w:val="18"/>
        </w:rPr>
        <w:t>条中「業務委託料」とあるのは「部分引渡しに係る業務委託料」と読み替えて、これらの規定を準用する。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　前項に規定する場合のほか、成果物の</w:t>
      </w:r>
      <w:r>
        <w:rPr>
          <w:rFonts w:hAnsi="ＭＳ 明朝" w:cs="ＭＳ 明朝" w:hint="eastAsia"/>
          <w:sz w:val="18"/>
          <w:szCs w:val="18"/>
        </w:rPr>
        <w:t>一部分が完成し、かつ、可分なものであるときは、発注者は、当該部分について、受注者の承諾を得て引渡しを受けることができる。この場合において、第</w:t>
      </w:r>
      <w:r>
        <w:rPr>
          <w:rFonts w:hAnsi="ＭＳ 明朝" w:cs="ＭＳ 明朝" w:hint="eastAsia"/>
          <w:sz w:val="18"/>
          <w:szCs w:val="18"/>
        </w:rPr>
        <w:t>30</w:t>
      </w:r>
      <w:r>
        <w:rPr>
          <w:rFonts w:hAnsi="ＭＳ 明朝" w:cs="ＭＳ 明朝" w:hint="eastAsia"/>
          <w:sz w:val="18"/>
          <w:szCs w:val="18"/>
        </w:rPr>
        <w:t>条中「業務」とあるのは「引渡部分に係る業務」と</w:t>
      </w:r>
      <w:r w:rsidRPr="00C66134">
        <w:rPr>
          <w:rFonts w:hAnsi="ＭＳ 明朝" w:cs="ＭＳ 明朝" w:hint="eastAsia"/>
          <w:sz w:val="18"/>
          <w:szCs w:val="18"/>
        </w:rPr>
        <w:t>「成果物」とあるのは「引渡部分に係る成果物</w:t>
      </w:r>
      <w:r>
        <w:rPr>
          <w:rFonts w:hAnsi="ＭＳ 明朝" w:cs="ＭＳ 明朝" w:hint="eastAsia"/>
          <w:sz w:val="18"/>
          <w:szCs w:val="18"/>
        </w:rPr>
        <w:t>」と、同条第４項及び第</w:t>
      </w:r>
      <w:r>
        <w:rPr>
          <w:rFonts w:hAnsi="ＭＳ 明朝" w:cs="ＭＳ 明朝" w:hint="eastAsia"/>
          <w:sz w:val="18"/>
          <w:szCs w:val="18"/>
        </w:rPr>
        <w:t>31</w:t>
      </w:r>
      <w:r>
        <w:rPr>
          <w:rFonts w:hAnsi="ＭＳ 明朝" w:cs="ＭＳ 明朝" w:hint="eastAsia"/>
          <w:sz w:val="18"/>
          <w:szCs w:val="18"/>
        </w:rPr>
        <w:t>条中「業務委託料」とあるのは「部分引渡しに係る業務委託料」と読み替えて、これらの規定を準用する。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前２項の規定により準用される第</w:t>
      </w:r>
      <w:r>
        <w:rPr>
          <w:rFonts w:hAnsi="ＭＳ 明朝" w:cs="ＭＳ 明朝" w:hint="eastAsia"/>
          <w:sz w:val="18"/>
          <w:szCs w:val="18"/>
        </w:rPr>
        <w:t>31</w:t>
      </w:r>
      <w:r>
        <w:rPr>
          <w:rFonts w:hAnsi="ＭＳ 明朝" w:cs="ＭＳ 明朝" w:hint="eastAsia"/>
          <w:sz w:val="18"/>
          <w:szCs w:val="18"/>
        </w:rPr>
        <w:t>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w:t>
      </w:r>
      <w:r>
        <w:rPr>
          <w:rFonts w:hAnsi="ＭＳ 明朝" w:cs="ＭＳ 明朝" w:hint="eastAsia"/>
          <w:sz w:val="18"/>
          <w:szCs w:val="18"/>
        </w:rPr>
        <w:lastRenderedPageBreak/>
        <w:t>ただし、発注者が、前２項において準用する</w:t>
      </w:r>
      <w:r w:rsidRPr="00D0641B">
        <w:rPr>
          <w:rFonts w:hAnsi="ＭＳ 明朝" w:cs="ＭＳ 明朝" w:hint="eastAsia"/>
          <w:sz w:val="18"/>
          <w:szCs w:val="18"/>
        </w:rPr>
        <w:t>第</w:t>
      </w:r>
      <w:r w:rsidRPr="00D0641B">
        <w:rPr>
          <w:rFonts w:hAnsi="ＭＳ 明朝" w:cs="ＭＳ 明朝" w:hint="eastAsia"/>
          <w:sz w:val="18"/>
          <w:szCs w:val="18"/>
        </w:rPr>
        <w:t>30</w:t>
      </w:r>
      <w:r w:rsidRPr="00D0641B">
        <w:rPr>
          <w:rFonts w:hAnsi="ＭＳ 明朝" w:cs="ＭＳ 明朝" w:hint="eastAsia"/>
          <w:sz w:val="18"/>
          <w:szCs w:val="18"/>
        </w:rPr>
        <w:t>条第２項の検査の結果の通知をした日から</w:t>
      </w:r>
      <w:r w:rsidRPr="00D0641B">
        <w:rPr>
          <w:rFonts w:hAnsi="ＭＳ 明朝" w:cs="ＭＳ 明朝" w:hint="eastAsia"/>
          <w:sz w:val="18"/>
          <w:szCs w:val="18"/>
        </w:rPr>
        <w:t>14</w:t>
      </w:r>
      <w:r w:rsidRPr="00D0641B">
        <w:rPr>
          <w:rFonts w:hAnsi="ＭＳ 明朝" w:cs="ＭＳ 明朝" w:hint="eastAsia"/>
          <w:sz w:val="18"/>
          <w:szCs w:val="18"/>
        </w:rPr>
        <w:t>日以内</w:t>
      </w:r>
      <w:r>
        <w:rPr>
          <w:rFonts w:hAnsi="ＭＳ 明朝" w:cs="ＭＳ 明朝" w:hint="eastAsia"/>
          <w:sz w:val="18"/>
          <w:szCs w:val="18"/>
        </w:rPr>
        <w:t>に協議が整わない場合には、発注者が定め、受注者に通知する。</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第１項に規定する部分引渡しに係る業務委託料</w:t>
      </w:r>
    </w:p>
    <w:p w:rsidR="00EC2EA9" w:rsidRDefault="00EC2EA9" w:rsidP="00EC2EA9">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指定部分に相応する業務委託料×（１－前払金の額／業務委託料</w:t>
      </w:r>
      <w:r>
        <w:rPr>
          <w:rFonts w:hAnsi="ＭＳ 明朝" w:cs="ＭＳ 明朝" w:hint="eastAsia"/>
          <w:sz w:val="18"/>
          <w:szCs w:val="18"/>
        </w:rPr>
        <w:t xml:space="preserve">) </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第２項に規定する部分引渡しに係る業務委託料</w:t>
      </w:r>
    </w:p>
    <w:p w:rsidR="00EC2EA9" w:rsidRDefault="00EC2EA9" w:rsidP="00EC2EA9">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引渡部分に相応する業務委託料×（１－前払金の額／業務委託料</w:t>
      </w:r>
      <w:r>
        <w:rPr>
          <w:rFonts w:hAnsi="ＭＳ 明朝" w:cs="ＭＳ 明朝" w:hint="eastAsia"/>
          <w:sz w:val="18"/>
          <w:szCs w:val="18"/>
        </w:rPr>
        <w:t xml:space="preserve">) </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（債務負担行為に係る契約の特則）</w:t>
      </w:r>
    </w:p>
    <w:p w:rsidR="00EC2EA9" w:rsidRDefault="00EC2EA9" w:rsidP="00EC2EA9">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第36条の２</w:t>
      </w:r>
      <w:r>
        <w:rPr>
          <w:rFonts w:hAnsi="ＭＳ 明朝" w:cs="MS-PGothic" w:hint="eastAsia"/>
          <w:sz w:val="18"/>
          <w:szCs w:val="18"/>
        </w:rPr>
        <w:t xml:space="preserve">　債務負担行為に係る契約において、各会計年度における業務委託料の支払の限度額（以下この条において「支払限度額」という。）は、次のとおりとする。</w:t>
      </w:r>
    </w:p>
    <w:p w:rsidR="00EC2EA9" w:rsidRDefault="00EC2EA9" w:rsidP="00EC2EA9">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EC2EA9" w:rsidRDefault="00EC2EA9" w:rsidP="00EC2EA9">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EC2EA9" w:rsidRDefault="00EC2EA9" w:rsidP="00EC2EA9">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EC2EA9" w:rsidRDefault="00EC2EA9" w:rsidP="00EC2EA9">
      <w:pPr>
        <w:autoSpaceDE w:val="0"/>
        <w:autoSpaceDN w:val="0"/>
        <w:adjustRightInd w:val="0"/>
        <w:jc w:val="left"/>
        <w:rPr>
          <w:rFonts w:hAnsi="ＭＳ 明朝" w:cs="MS-PGothic"/>
          <w:sz w:val="18"/>
          <w:szCs w:val="18"/>
        </w:rPr>
      </w:pPr>
      <w:r>
        <w:rPr>
          <w:rFonts w:hAnsi="ＭＳ 明朝" w:cs="MS-PGothic" w:hint="eastAsia"/>
          <w:sz w:val="18"/>
          <w:szCs w:val="18"/>
        </w:rPr>
        <w:t>２　支払限度額に対応する各会計年度の履行高予定額は</w:t>
      </w:r>
    </w:p>
    <w:p w:rsidR="00EC2EA9" w:rsidRDefault="00EC2EA9" w:rsidP="00EC2EA9">
      <w:pPr>
        <w:autoSpaceDE w:val="0"/>
        <w:autoSpaceDN w:val="0"/>
        <w:adjustRightInd w:val="0"/>
        <w:ind w:firstLineChars="100" w:firstLine="180"/>
        <w:jc w:val="left"/>
        <w:rPr>
          <w:rFonts w:hAnsi="ＭＳ 明朝" w:cs="MS-PGothic"/>
          <w:sz w:val="18"/>
          <w:szCs w:val="18"/>
        </w:rPr>
      </w:pPr>
      <w:r>
        <w:rPr>
          <w:rFonts w:hAnsi="ＭＳ 明朝" w:cs="MS-PGothic" w:hint="eastAsia"/>
          <w:sz w:val="18"/>
          <w:szCs w:val="18"/>
        </w:rPr>
        <w:t>、次のとおりである。</w:t>
      </w:r>
    </w:p>
    <w:p w:rsidR="00EC2EA9" w:rsidRDefault="00EC2EA9" w:rsidP="00EC2EA9">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EC2EA9" w:rsidRDefault="00EC2EA9" w:rsidP="00EC2EA9">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EC2EA9" w:rsidRDefault="00EC2EA9" w:rsidP="00EC2EA9">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発注者は、予算上の都合その他の必要があるときは、第１項の支払限度額及び前項の履行高予定額を変更することができる。</w:t>
      </w:r>
    </w:p>
    <w:p w:rsidR="00EC2EA9" w:rsidRDefault="00EC2EA9" w:rsidP="00EC2EA9">
      <w:pPr>
        <w:autoSpaceDE w:val="0"/>
        <w:autoSpaceDN w:val="0"/>
        <w:adjustRightInd w:val="0"/>
        <w:jc w:val="left"/>
        <w:rPr>
          <w:rFonts w:hAnsi="ＭＳ 明朝" w:cs="MS-PGothic"/>
          <w:sz w:val="18"/>
          <w:szCs w:val="18"/>
        </w:rPr>
      </w:pPr>
    </w:p>
    <w:p w:rsidR="00EC2EA9" w:rsidRDefault="00EC2EA9" w:rsidP="00EC2EA9">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（債務負担行為に係る契約の前金払の特則）</w:t>
      </w:r>
    </w:p>
    <w:p w:rsidR="00EC2EA9" w:rsidRDefault="00EC2EA9" w:rsidP="00EC2EA9">
      <w:pPr>
        <w:autoSpaceDE w:val="0"/>
        <w:autoSpaceDN w:val="0"/>
        <w:adjustRightInd w:val="0"/>
        <w:ind w:left="180" w:hangingChars="100" w:hanging="180"/>
        <w:jc w:val="left"/>
        <w:rPr>
          <w:rFonts w:hAnsi="ＭＳ 明朝" w:cs="MS-PGothic"/>
          <w:sz w:val="18"/>
          <w:szCs w:val="18"/>
        </w:rPr>
      </w:pPr>
      <w:r w:rsidRPr="00B1580A">
        <w:rPr>
          <w:rFonts w:ascii="ＭＳ ゴシック" w:eastAsia="ＭＳ ゴシック" w:hAnsi="ＭＳ ゴシック" w:cs="MS-PGothic" w:hint="eastAsia"/>
          <w:sz w:val="18"/>
          <w:szCs w:val="18"/>
        </w:rPr>
        <w:t>第36条の３</w:t>
      </w:r>
      <w:r>
        <w:rPr>
          <w:rFonts w:hAnsi="ＭＳ 明朝" w:cs="MS-PGothic" w:hint="eastAsia"/>
          <w:sz w:val="18"/>
          <w:szCs w:val="18"/>
        </w:rPr>
        <w:t xml:space="preserve">　債務負担行為に係る契約の前金払については、第</w:t>
      </w:r>
      <w:r>
        <w:rPr>
          <w:rFonts w:hAnsi="ＭＳ 明朝" w:cs="MS-PGothic" w:hint="eastAsia"/>
          <w:sz w:val="18"/>
          <w:szCs w:val="18"/>
        </w:rPr>
        <w:t>33</w:t>
      </w:r>
      <w:r>
        <w:rPr>
          <w:rFonts w:hAnsi="ＭＳ 明朝" w:cs="MS-PGothic" w:hint="eastAsia"/>
          <w:sz w:val="18"/>
          <w:szCs w:val="18"/>
        </w:rPr>
        <w:t>条中「契約書記載の業務完了の時期」とあるのは「契約書記載の業務完了の時期（最終の会計年度以外の会計年度にあっては、各会計年度末）」と、同条及び第</w:t>
      </w:r>
      <w:r>
        <w:rPr>
          <w:rFonts w:hAnsi="ＭＳ 明朝" w:cs="MS-PGothic" w:hint="eastAsia"/>
          <w:sz w:val="18"/>
          <w:szCs w:val="18"/>
        </w:rPr>
        <w:t>34</w:t>
      </w:r>
      <w:r>
        <w:rPr>
          <w:rFonts w:hAnsi="ＭＳ 明朝" w:cs="MS-PGothic" w:hint="eastAsia"/>
          <w:sz w:val="18"/>
          <w:szCs w:val="18"/>
        </w:rPr>
        <w:t>条中「業務委託料」とあるのは「当該会計年度の履行高予定額（前会計年度末における第</w:t>
      </w:r>
      <w:r>
        <w:rPr>
          <w:rFonts w:hAnsi="ＭＳ 明朝" w:cs="MS-PGothic" w:hint="eastAsia"/>
          <w:sz w:val="18"/>
          <w:szCs w:val="18"/>
        </w:rPr>
        <w:t>35</w:t>
      </w:r>
      <w:r>
        <w:rPr>
          <w:rFonts w:hAnsi="ＭＳ 明朝" w:cs="MS-PGothic" w:hint="eastAsia"/>
          <w:sz w:val="18"/>
          <w:szCs w:val="18"/>
        </w:rPr>
        <w:t>条の２第１項の業務委託料相当額（</w:t>
      </w:r>
      <w:r>
        <w:rPr>
          <w:rFonts w:hAnsi="ＭＳ 明朝" w:cs="MS-PGothic"/>
          <w:sz w:val="18"/>
          <w:szCs w:val="18"/>
        </w:rPr>
        <w:t xml:space="preserve"> </w:t>
      </w:r>
      <w:r>
        <w:rPr>
          <w:rFonts w:hAnsi="ＭＳ 明朝" w:cs="MS-PGothic" w:hint="eastAsia"/>
          <w:sz w:val="18"/>
          <w:szCs w:val="18"/>
        </w:rPr>
        <w:t>以下この条及び次条において「前会計年度末業務委託料相当額」という。）</w:t>
      </w:r>
      <w:r>
        <w:rPr>
          <w:rFonts w:hAnsi="ＭＳ 明朝" w:cs="MS-PGothic"/>
          <w:sz w:val="18"/>
          <w:szCs w:val="18"/>
        </w:rPr>
        <w:t xml:space="preserve"> </w:t>
      </w:r>
      <w:r>
        <w:rPr>
          <w:rFonts w:hAnsi="ＭＳ 明朝" w:cs="MS-PGothic" w:hint="eastAsia"/>
          <w:sz w:val="18"/>
          <w:szCs w:val="18"/>
        </w:rPr>
        <w:t>が前会計年度までの履行高予定額を超えた場合において、当該会計年度の当初に部分払をしたときは、当該超過額を控除した額）」とする。ただし、この契約を締結した会計年度（以下この条及び次条において「契約会計年度」という。）以外の会計年度においては、受注者は、予算の執行が</w:t>
      </w:r>
      <w:r>
        <w:rPr>
          <w:rFonts w:hAnsi="ＭＳ 明朝" w:cs="MS-PGothic" w:hint="eastAsia"/>
          <w:sz w:val="18"/>
          <w:szCs w:val="18"/>
        </w:rPr>
        <w:t>可能となる時期以前に前払金の支払を請求することはできない。</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前項の場合において、契約会計年度について前払金を支払わない旨が設計図書に定められているときには</w:t>
      </w:r>
    </w:p>
    <w:p w:rsidR="00EC2EA9" w:rsidRDefault="00EC2EA9" w:rsidP="00EC2EA9">
      <w:pPr>
        <w:autoSpaceDE w:val="0"/>
        <w:autoSpaceDN w:val="0"/>
        <w:adjustRightInd w:val="0"/>
        <w:ind w:leftChars="86" w:left="181"/>
        <w:jc w:val="left"/>
        <w:rPr>
          <w:rFonts w:hAnsi="ＭＳ 明朝" w:cs="MS-PGothic"/>
          <w:sz w:val="18"/>
          <w:szCs w:val="18"/>
        </w:rPr>
      </w:pPr>
      <w:r>
        <w:rPr>
          <w:rFonts w:hAnsi="ＭＳ 明朝" w:cs="MS-PGothic" w:hint="eastAsia"/>
          <w:sz w:val="18"/>
          <w:szCs w:val="18"/>
        </w:rPr>
        <w:t>、同項の規定による読替え後の第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条第１項の規定にかかわらず、受注者は、契約会計年度について前払金の支払を請求することができない。</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第１項の場合において、契約会計年度に翌会計年度分の前払金を含めて支払う旨が設計図書に定められているときには、同項の規定による読替え後の第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条第１項の規定にかかわらず、受注者は、契約会計年度に翌会計年度に支払うべき前払金相当分（　　　　円以内）</w:t>
      </w:r>
      <w:r>
        <w:rPr>
          <w:rFonts w:hAnsi="ＭＳ 明朝" w:cs="MS-PGothic"/>
          <w:sz w:val="18"/>
          <w:szCs w:val="18"/>
        </w:rPr>
        <w:t xml:space="preserve"> </w:t>
      </w:r>
      <w:r>
        <w:rPr>
          <w:rFonts w:hAnsi="ＭＳ 明朝" w:cs="MS-PGothic" w:hint="eastAsia"/>
          <w:sz w:val="18"/>
          <w:szCs w:val="18"/>
        </w:rPr>
        <w:t>を含めて前払金の支払を請求することができる。</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　第１項の場合において、前会計年度末業務委託料相当額が前会計年度までの履行高予定額に達しないときには、同項の規定による読替え後の第</w:t>
      </w:r>
      <w:r>
        <w:rPr>
          <w:rFonts w:hAnsi="ＭＳ 明朝" w:cs="MS-PGothic" w:hint="eastAsia"/>
          <w:sz w:val="18"/>
          <w:szCs w:val="18"/>
        </w:rPr>
        <w:t>33</w:t>
      </w:r>
      <w:r>
        <w:rPr>
          <w:rFonts w:hAnsi="ＭＳ 明朝" w:cs="MS-PGothic" w:hint="eastAsia"/>
          <w:sz w:val="18"/>
          <w:szCs w:val="18"/>
        </w:rPr>
        <w:t>条第１項の規定にかかわらず、受注者は、業務委託料相当額が前会計年度までの履行高予定額に達するまで当該会計年度の前払金の支払を請求することができない。</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　第１項の場合において、前会計年度末業務委託料相当額が前会計年度までの履行高予定額に達しないときには、その額が当該履行高予定額に達するまで前払金の保証期限を延長するものとする。この場合においては、第</w:t>
      </w:r>
      <w:r>
        <w:rPr>
          <w:rFonts w:hAnsi="ＭＳ 明朝" w:cs="MS-PGothic" w:hint="eastAsia"/>
          <w:sz w:val="18"/>
          <w:szCs w:val="18"/>
        </w:rPr>
        <w:t>34</w:t>
      </w:r>
      <w:r w:rsidRPr="0053590C">
        <w:rPr>
          <w:rFonts w:hAnsi="ＭＳ 明朝" w:cs="MS-PGothic" w:hint="eastAsia"/>
          <w:sz w:val="18"/>
          <w:szCs w:val="18"/>
        </w:rPr>
        <w:t>条第４</w:t>
      </w:r>
      <w:r>
        <w:rPr>
          <w:rFonts w:hAnsi="ＭＳ 明朝" w:cs="MS-PGothic" w:hint="eastAsia"/>
          <w:sz w:val="18"/>
          <w:szCs w:val="18"/>
        </w:rPr>
        <w:t>項の規定を準用する。</w:t>
      </w:r>
    </w:p>
    <w:p w:rsidR="00EC2EA9" w:rsidRDefault="00EC2EA9" w:rsidP="00EC2EA9">
      <w:pPr>
        <w:autoSpaceDE w:val="0"/>
        <w:autoSpaceDN w:val="0"/>
        <w:adjustRightInd w:val="0"/>
        <w:jc w:val="left"/>
        <w:rPr>
          <w:rFonts w:hAnsi="ＭＳ 明朝" w:cs="MS-PGothic"/>
          <w:sz w:val="18"/>
          <w:szCs w:val="18"/>
        </w:rPr>
      </w:pPr>
    </w:p>
    <w:p w:rsidR="00EC2EA9" w:rsidRDefault="00EC2EA9" w:rsidP="00EC2EA9">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（債務負担行為に係る契約の部分払の特則）</w:t>
      </w:r>
    </w:p>
    <w:p w:rsidR="00EC2EA9" w:rsidRDefault="00EC2EA9" w:rsidP="00EC2EA9">
      <w:pPr>
        <w:autoSpaceDE w:val="0"/>
        <w:autoSpaceDN w:val="0"/>
        <w:adjustRightInd w:val="0"/>
        <w:ind w:left="180" w:rightChars="-28" w:right="-59" w:hangingChars="100" w:hanging="180"/>
        <w:jc w:val="left"/>
        <w:rPr>
          <w:rFonts w:hAnsi="ＭＳ 明朝" w:cs="MS-PGothic"/>
          <w:sz w:val="18"/>
          <w:szCs w:val="18"/>
        </w:rPr>
      </w:pPr>
      <w:r w:rsidRPr="00707EEE">
        <w:rPr>
          <w:rFonts w:ascii="ＭＳ ゴシック" w:eastAsia="ＭＳ ゴシック" w:hAnsi="ＭＳ ゴシック" w:cs="MS-PGothic" w:hint="eastAsia"/>
          <w:sz w:val="18"/>
          <w:szCs w:val="18"/>
        </w:rPr>
        <w:t>第36条の４</w:t>
      </w:r>
      <w:r>
        <w:rPr>
          <w:rFonts w:hAnsi="ＭＳ 明朝" w:cs="MS-PGothic" w:hint="eastAsia"/>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Pr>
          <w:rFonts w:hAnsi="ＭＳ 明朝" w:cs="MS-PGothic"/>
          <w:sz w:val="18"/>
          <w:szCs w:val="18"/>
        </w:rPr>
        <w:t xml:space="preserve"> </w:t>
      </w:r>
      <w:r>
        <w:rPr>
          <w:rFonts w:hAnsi="ＭＳ 明朝" w:cs="MS-PGothic" w:hint="eastAsia"/>
          <w:sz w:val="18"/>
          <w:szCs w:val="18"/>
        </w:rPr>
        <w:t>以下この条において「履行高超過額」という。）</w:t>
      </w:r>
      <w:r>
        <w:rPr>
          <w:rFonts w:hAnsi="ＭＳ 明朝" w:cs="MS-PGothic"/>
          <w:sz w:val="18"/>
          <w:szCs w:val="18"/>
        </w:rPr>
        <w:t xml:space="preserve"> </w:t>
      </w:r>
      <w:r>
        <w:rPr>
          <w:rFonts w:hAnsi="ＭＳ 明朝" w:cs="MS-PGothic" w:hint="eastAsia"/>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この契約において、前払金の支払を受けている場合の部分払金の額については、第</w:t>
      </w:r>
      <w:r>
        <w:rPr>
          <w:rFonts w:hAnsi="ＭＳ 明朝" w:cs="MS-PGothic" w:hint="eastAsia"/>
          <w:sz w:val="18"/>
          <w:szCs w:val="18"/>
        </w:rPr>
        <w:t>35</w:t>
      </w:r>
      <w:r>
        <w:rPr>
          <w:rFonts w:hAnsi="ＭＳ 明朝" w:cs="MS-PGothic" w:hint="eastAsia"/>
          <w:sz w:val="18"/>
          <w:szCs w:val="18"/>
        </w:rPr>
        <w:t>条の２第６項及び第７項の規定にかかわらず、次の式により算定する。</w:t>
      </w:r>
    </w:p>
    <w:p w:rsidR="00EC2EA9" w:rsidRDefault="00EC2EA9" w:rsidP="00EC2EA9">
      <w:pPr>
        <w:autoSpaceDE w:val="0"/>
        <w:autoSpaceDN w:val="0"/>
        <w:adjustRightInd w:val="0"/>
        <w:ind w:leftChars="200" w:left="420"/>
        <w:jc w:val="left"/>
        <w:rPr>
          <w:rFonts w:hAnsi="ＭＳ 明朝" w:cs="MS-PGothic"/>
          <w:sz w:val="18"/>
          <w:szCs w:val="18"/>
        </w:rPr>
      </w:pPr>
      <w:r>
        <w:rPr>
          <w:rFonts w:hAnsi="ＭＳ 明朝" w:cs="MS-PGothic" w:hint="eastAsia"/>
          <w:sz w:val="18"/>
          <w:szCs w:val="18"/>
        </w:rPr>
        <w:t>部分払金の額≦</w:t>
      </w:r>
      <w:r>
        <w:rPr>
          <w:rFonts w:hAnsi="ＭＳ 明朝" w:cs="MS-PGothic"/>
          <w:sz w:val="18"/>
          <w:szCs w:val="18"/>
        </w:rPr>
        <w:t xml:space="preserve"> </w:t>
      </w:r>
      <w:r>
        <w:rPr>
          <w:rFonts w:hAnsi="ＭＳ 明朝" w:cs="MS-PGothic" w:hint="eastAsia"/>
          <w:sz w:val="18"/>
          <w:szCs w:val="18"/>
        </w:rPr>
        <w:t>業務委託料相当額×９／</w:t>
      </w:r>
      <w:r>
        <w:rPr>
          <w:rFonts w:hAnsi="ＭＳ 明朝" w:cs="MS-PGothic" w:hint="eastAsia"/>
          <w:sz w:val="18"/>
          <w:szCs w:val="18"/>
        </w:rPr>
        <w:t>10</w:t>
      </w:r>
      <w:r>
        <w:rPr>
          <w:rFonts w:hAnsi="ＭＳ 明朝" w:cs="MS-PGothic" w:hint="eastAsia"/>
          <w:sz w:val="18"/>
          <w:szCs w:val="18"/>
        </w:rPr>
        <w:t>－（前会計年度までの支払金額＋</w:t>
      </w:r>
      <w:r>
        <w:rPr>
          <w:rFonts w:hAnsi="ＭＳ 明朝" w:cs="MS-PGothic"/>
          <w:sz w:val="18"/>
          <w:szCs w:val="18"/>
        </w:rPr>
        <w:t xml:space="preserve"> </w:t>
      </w:r>
      <w:r>
        <w:rPr>
          <w:rFonts w:hAnsi="ＭＳ 明朝" w:cs="MS-PGothic" w:hint="eastAsia"/>
          <w:sz w:val="18"/>
          <w:szCs w:val="18"/>
        </w:rPr>
        <w:t>当該会計年度の部分払金額）－｛業務委託料相当額－（前会計年</w:t>
      </w:r>
      <w:r>
        <w:rPr>
          <w:rFonts w:hAnsi="ＭＳ 明朝" w:cs="MS-PGothic" w:hint="eastAsia"/>
          <w:sz w:val="18"/>
          <w:szCs w:val="18"/>
        </w:rPr>
        <w:lastRenderedPageBreak/>
        <w:t>度までの履行高予　定額＋履行高超過額）｝×当該会計年度前払金額／当該会計年度の履行高予定額</w:t>
      </w:r>
    </w:p>
    <w:p w:rsidR="00EC2EA9" w:rsidRDefault="00EC2EA9" w:rsidP="00EC2EA9">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各会計年度において、部分払を請求できる回数は、次のとおりとする。</w:t>
      </w:r>
    </w:p>
    <w:p w:rsidR="00EC2EA9" w:rsidRDefault="00EC2EA9" w:rsidP="00EC2EA9">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EC2EA9" w:rsidRDefault="00EC2EA9" w:rsidP="00EC2EA9">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EC2EA9" w:rsidRDefault="00EC2EA9" w:rsidP="00EC2EA9">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EC2EA9" w:rsidRDefault="00EC2EA9" w:rsidP="00EC2EA9">
      <w:pPr>
        <w:overflowPunct w:val="0"/>
        <w:autoSpaceDE w:val="0"/>
        <w:autoSpaceDN w:val="0"/>
        <w:adjustRightInd w:val="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（第三者による代理受領）</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第37条　</w:t>
      </w:r>
      <w:r>
        <w:rPr>
          <w:rFonts w:hAnsi="ＭＳ 明朝" w:cs="ＭＳ 明朝" w:hint="eastAsia"/>
          <w:sz w:val="18"/>
          <w:szCs w:val="18"/>
        </w:rPr>
        <w:t>受注者は、発注者の承諾を得て業務委託料の全部又は一部の受領につき、第三者を代理人とすることができる。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Pr>
          <w:rFonts w:hAnsi="ＭＳ 明朝" w:cs="ＭＳ 明朝" w:hint="eastAsia"/>
          <w:sz w:val="18"/>
          <w:szCs w:val="18"/>
        </w:rPr>
        <w:t>31</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条において準用する場合を含む。）</w:t>
      </w:r>
      <w:r w:rsidRPr="00C66134">
        <w:rPr>
          <w:rFonts w:hAnsi="ＭＳ 明朝" w:cs="ＭＳ 明朝" w:hint="eastAsia"/>
          <w:sz w:val="18"/>
          <w:szCs w:val="18"/>
        </w:rPr>
        <w:t>又は第</w:t>
      </w:r>
      <w:r w:rsidRPr="00C66134">
        <w:rPr>
          <w:rFonts w:hAnsi="ＭＳ 明朝" w:cs="ＭＳ 明朝" w:hint="eastAsia"/>
          <w:sz w:val="18"/>
          <w:szCs w:val="18"/>
        </w:rPr>
        <w:t>35</w:t>
      </w:r>
      <w:r w:rsidRPr="00C66134">
        <w:rPr>
          <w:rFonts w:hAnsi="ＭＳ 明朝" w:cs="ＭＳ 明朝" w:hint="eastAsia"/>
          <w:sz w:val="18"/>
          <w:szCs w:val="18"/>
        </w:rPr>
        <w:t>条の２</w:t>
      </w:r>
      <w:r>
        <w:rPr>
          <w:rFonts w:hAnsi="ＭＳ 明朝" w:cs="ＭＳ 明朝" w:hint="eastAsia"/>
          <w:sz w:val="18"/>
          <w:szCs w:val="18"/>
        </w:rPr>
        <w:t>の規定に基づく支払をしなければならない。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（前払金等の不払に対する受注者の業務中止）</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第38条　</w:t>
      </w:r>
      <w:r>
        <w:rPr>
          <w:rFonts w:hAnsi="ＭＳ 明朝" w:cs="ＭＳ 明朝" w:hint="eastAsia"/>
          <w:sz w:val="18"/>
          <w:szCs w:val="18"/>
        </w:rPr>
        <w:t>受注者は、発注者が第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35</w:t>
      </w:r>
      <w:r>
        <w:rPr>
          <w:rFonts w:hAnsi="ＭＳ 明朝" w:cs="ＭＳ 明朝" w:hint="eastAsia"/>
          <w:sz w:val="18"/>
          <w:szCs w:val="18"/>
        </w:rPr>
        <w:t>条の２又は第</w:t>
      </w:r>
      <w:r>
        <w:rPr>
          <w:rFonts w:hAnsi="ＭＳ 明朝" w:cs="ＭＳ 明朝" w:hint="eastAsia"/>
          <w:sz w:val="18"/>
          <w:szCs w:val="18"/>
        </w:rPr>
        <w:t>36</w:t>
      </w:r>
      <w:r>
        <w:rPr>
          <w:rFonts w:hAnsi="ＭＳ 明朝" w:cs="ＭＳ 明朝" w:hint="eastAsia"/>
          <w:sz w:val="18"/>
          <w:szCs w:val="18"/>
        </w:rPr>
        <w:t>条において準用する第</w:t>
      </w:r>
      <w:r>
        <w:rPr>
          <w:rFonts w:hAnsi="ＭＳ 明朝" w:cs="ＭＳ 明朝" w:hint="eastAsia"/>
          <w:sz w:val="18"/>
          <w:szCs w:val="18"/>
        </w:rPr>
        <w:t>31</w:t>
      </w:r>
      <w:r>
        <w:rPr>
          <w:rFonts w:hAnsi="ＭＳ 明朝" w:cs="ＭＳ 明朝" w:hint="eastAsia"/>
          <w:sz w:val="18"/>
          <w:szCs w:val="18"/>
        </w:rPr>
        <w:t>条の規定に基づく支払を遅延し、相当の期間を定めてその支払を請求したにもかかわらず支払をしないときは、業務の全部又は一部を一時中止することができる。この場合においては、受注者は、その理由を明記した書面により直ちにその旨を発注者に通知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C66134">
        <w:rPr>
          <w:rFonts w:hAnsi="ＭＳ 明朝" w:cs="ＭＳ 明朝" w:hint="eastAsia"/>
          <w:sz w:val="18"/>
          <w:szCs w:val="18"/>
        </w:rPr>
        <w:t>（契約不適合責任）</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第39条　</w:t>
      </w:r>
      <w:r>
        <w:rPr>
          <w:rFonts w:hAnsi="ＭＳ 明朝" w:cs="ＭＳ 明朝" w:hint="eastAsia"/>
          <w:sz w:val="18"/>
          <w:szCs w:val="18"/>
        </w:rPr>
        <w:t>発注者は、</w:t>
      </w:r>
      <w:r w:rsidRPr="00C66134">
        <w:rPr>
          <w:rFonts w:hAnsi="ＭＳ 明朝" w:cs="ＭＳ 明朝" w:hint="eastAsia"/>
          <w:sz w:val="18"/>
          <w:szCs w:val="18"/>
        </w:rPr>
        <w:t>引き渡された成果物が種類又は品質に関して契約の内容に適合しないもの（以下「契約不適合」という。）であるときは、受注者に対し、成果物の修補又は代替物の引渡しによる履行の追完を請求</w:t>
      </w:r>
      <w:r>
        <w:rPr>
          <w:rFonts w:hAnsi="ＭＳ 明朝" w:cs="ＭＳ 明朝" w:hint="eastAsia"/>
          <w:sz w:val="18"/>
          <w:szCs w:val="18"/>
        </w:rPr>
        <w:t>することができる。</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２　前項の場合において、受注者は、発注者に不相当な負担を課するものでないときは、発注者が請求した方法と異なる方法による履行の追完をすることができる。</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EC2EA9" w:rsidRPr="00C66134" w:rsidRDefault="00EC2EA9" w:rsidP="00EC2EA9">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履行の追完が不能であるとき。</w:t>
      </w:r>
    </w:p>
    <w:p w:rsidR="00EC2EA9" w:rsidRPr="00C66134" w:rsidRDefault="00EC2EA9" w:rsidP="00EC2EA9">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受注者が履行の追完を拒絶する意思を明確に表示したとき。</w:t>
      </w:r>
    </w:p>
    <w:p w:rsidR="00EC2EA9" w:rsidRPr="00C66134" w:rsidRDefault="00EC2EA9" w:rsidP="00EC2EA9">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EC2EA9" w:rsidRPr="00C66134" w:rsidRDefault="00EC2EA9" w:rsidP="00EC2EA9">
      <w:pPr>
        <w:overflowPunct w:val="0"/>
        <w:autoSpaceDE w:val="0"/>
        <w:autoSpaceDN w:val="0"/>
        <w:adjustRightInd w:val="0"/>
        <w:ind w:leftChars="68" w:left="283" w:hangingChars="78" w:hanging="140"/>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前３号に掲げる場合のほか、発注者がこの項の規定による催告をしても履行の追完を受ける見込みがないことが明らかであるとき。</w:t>
      </w:r>
    </w:p>
    <w:p w:rsidR="00EC2EA9" w:rsidRDefault="00EC2EA9" w:rsidP="00EC2EA9">
      <w:pPr>
        <w:overflowPunct w:val="0"/>
        <w:autoSpaceDE w:val="0"/>
        <w:autoSpaceDN w:val="0"/>
        <w:adjustRightInd w:val="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（発注者の任意解除権）</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 xml:space="preserve">第40条　</w:t>
      </w:r>
      <w:r w:rsidRPr="00C66134">
        <w:rPr>
          <w:rFonts w:hAnsi="ＭＳ 明朝" w:cs="ＭＳ 明朝" w:hint="eastAsia"/>
          <w:sz w:val="18"/>
          <w:szCs w:val="18"/>
        </w:rPr>
        <w:t>発注者は、業務が完了するまでの間は、次条又は第</w:t>
      </w:r>
      <w:r w:rsidRPr="00C66134">
        <w:rPr>
          <w:rFonts w:hAnsi="ＭＳ 明朝" w:cs="ＭＳ 明朝" w:hint="eastAsia"/>
          <w:sz w:val="18"/>
          <w:szCs w:val="18"/>
        </w:rPr>
        <w:t>42</w:t>
      </w:r>
      <w:r w:rsidRPr="00C66134">
        <w:rPr>
          <w:rFonts w:hAnsi="ＭＳ 明朝" w:cs="ＭＳ 明朝" w:hint="eastAsia"/>
          <w:sz w:val="18"/>
          <w:szCs w:val="18"/>
        </w:rPr>
        <w:t>条若しくは第</w:t>
      </w:r>
      <w:r w:rsidRPr="00C66134">
        <w:rPr>
          <w:rFonts w:hAnsi="ＭＳ 明朝" w:cs="ＭＳ 明朝" w:hint="eastAsia"/>
          <w:sz w:val="18"/>
          <w:szCs w:val="18"/>
        </w:rPr>
        <w:t>42</w:t>
      </w:r>
      <w:r w:rsidRPr="00C66134">
        <w:rPr>
          <w:rFonts w:hAnsi="ＭＳ 明朝" w:cs="ＭＳ 明朝" w:hint="eastAsia"/>
          <w:sz w:val="18"/>
          <w:szCs w:val="18"/>
        </w:rPr>
        <w:t>条の２の規定によるほか、必要があるときは、この契約を解除することができる。</w:t>
      </w:r>
    </w:p>
    <w:p w:rsidR="00EC2EA9" w:rsidRPr="00670997" w:rsidRDefault="00EC2EA9" w:rsidP="00EC2EA9">
      <w:pPr>
        <w:overflowPunct w:val="0"/>
        <w:autoSpaceDE w:val="0"/>
        <w:autoSpaceDN w:val="0"/>
        <w:adjustRightInd w:val="0"/>
        <w:ind w:left="180" w:hangingChars="100" w:hanging="180"/>
        <w:textAlignment w:val="center"/>
        <w:rPr>
          <w:rFonts w:hAnsi="ＭＳ 明朝" w:cs="ＭＳ 明朝"/>
          <w:color w:val="FF0000"/>
          <w:sz w:val="18"/>
          <w:szCs w:val="18"/>
          <w:u w:val="single"/>
          <w:shd w:val="clear" w:color="auto" w:fill="FFE599" w:themeFill="accent4" w:themeFillTint="66"/>
        </w:rPr>
      </w:pPr>
      <w:r w:rsidRPr="00C66134">
        <w:rPr>
          <w:rFonts w:hAnsi="ＭＳ 明朝" w:cs="ＭＳ 明朝" w:hint="eastAsia"/>
          <w:sz w:val="18"/>
          <w:szCs w:val="18"/>
        </w:rPr>
        <w:t>２　発注者は、前項の規定によりこの契約を解除した場合において、受注者に損害を及ぼしたときは、その損害を賠償しなければならない。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C66134">
        <w:rPr>
          <w:rFonts w:hAnsi="ＭＳ 明朝" w:cs="ＭＳ 明朝" w:hint="eastAsia"/>
          <w:sz w:val="18"/>
          <w:szCs w:val="18"/>
        </w:rPr>
        <w:t>（発注者の催告による解除権）</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第41条　</w:t>
      </w:r>
      <w:r>
        <w:rPr>
          <w:rFonts w:hAnsi="ＭＳ 明朝" w:cs="ＭＳ 明朝" w:hint="eastAsia"/>
          <w:sz w:val="18"/>
          <w:szCs w:val="18"/>
        </w:rPr>
        <w:t>発注者は、受注者が次の各号のいずれかに該当するときは</w:t>
      </w:r>
      <w:r w:rsidRPr="00C66134">
        <w:rPr>
          <w:rFonts w:hAnsi="ＭＳ 明朝" w:cs="ＭＳ 明朝" w:hint="eastAsia"/>
          <w:sz w:val="18"/>
          <w:szCs w:val="18"/>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EC2EA9" w:rsidRPr="00C66134"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第４条第４項に規定する書類を提出せず、又は虚偽の記載をしてこれを提出したとき。</w:t>
      </w:r>
    </w:p>
    <w:p w:rsidR="00EC2EA9" w:rsidRPr="00C66134"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正当な理由なく、業務に着手すべき期日を過ぎても業務に着手しないとき。</w:t>
      </w:r>
    </w:p>
    <w:p w:rsidR="00EC2EA9" w:rsidRPr="00C66134"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履行期間内に業務が完了しないとき又は履行期間経過後相当の期間内に業務を完了する見込みがないと認められるとき。</w:t>
      </w:r>
    </w:p>
    <w:p w:rsidR="00EC2EA9" w:rsidRPr="00C66134"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管理技術者を配置しなかったとき。</w:t>
      </w:r>
    </w:p>
    <w:p w:rsidR="00EC2EA9" w:rsidRPr="00C66134"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(5) </w:t>
      </w:r>
      <w:r w:rsidRPr="00C66134">
        <w:rPr>
          <w:rFonts w:hAnsi="ＭＳ 明朝" w:cs="ＭＳ 明朝" w:hint="eastAsia"/>
          <w:sz w:val="18"/>
          <w:szCs w:val="18"/>
        </w:rPr>
        <w:t>正当な理由なく、第</w:t>
      </w:r>
      <w:r w:rsidRPr="00C66134">
        <w:rPr>
          <w:rFonts w:hAnsi="ＭＳ 明朝" w:cs="ＭＳ 明朝" w:hint="eastAsia"/>
          <w:sz w:val="18"/>
          <w:szCs w:val="18"/>
        </w:rPr>
        <w:t>39</w:t>
      </w:r>
      <w:r w:rsidRPr="00C66134">
        <w:rPr>
          <w:rFonts w:hAnsi="ＭＳ 明朝" w:cs="ＭＳ 明朝" w:hint="eastAsia"/>
          <w:sz w:val="18"/>
          <w:szCs w:val="18"/>
        </w:rPr>
        <w:t>条第１項の履行の追完がなされないとき。</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C66134">
        <w:rPr>
          <w:rFonts w:hAnsi="ＭＳ 明朝" w:cs="ＭＳ 明朝" w:hint="eastAsia"/>
          <w:sz w:val="18"/>
          <w:szCs w:val="18"/>
        </w:rPr>
        <w:t xml:space="preserve">(6) </w:t>
      </w:r>
      <w:r>
        <w:rPr>
          <w:rFonts w:hAnsi="ＭＳ 明朝" w:cs="ＭＳ 明朝" w:hint="eastAsia"/>
          <w:sz w:val="18"/>
          <w:szCs w:val="18"/>
        </w:rPr>
        <w:t>前３号に掲げる場合のほか、この契約に違反し、</w:t>
      </w:r>
      <w:r>
        <w:rPr>
          <w:rFonts w:hAnsi="ＭＳ 明朝" w:cs="ＭＳ 明朝" w:hint="eastAsia"/>
          <w:sz w:val="18"/>
          <w:szCs w:val="18"/>
        </w:rPr>
        <w:lastRenderedPageBreak/>
        <w:t>その違反によりこの契約の目的を達成することができないと認められるとき。</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（発注者の催告によらない解除権）</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第42条</w:t>
      </w:r>
      <w:r w:rsidRPr="00C66134">
        <w:rPr>
          <w:rFonts w:hAnsi="ＭＳ 明朝" w:cs="ＭＳ 明朝" w:hint="eastAsia"/>
          <w:sz w:val="18"/>
          <w:szCs w:val="18"/>
        </w:rPr>
        <w:t xml:space="preserve">　発注者は、受注者が次の各号のいずれかに該当するときは、直ちに契約を解除することができる。</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(1)</w:t>
      </w:r>
      <w:r w:rsidRPr="00C66134">
        <w:rPr>
          <w:rFonts w:hAnsi="ＭＳ 明朝" w:cs="ＭＳ 明朝" w:hint="eastAsia"/>
          <w:sz w:val="18"/>
          <w:szCs w:val="18"/>
        </w:rPr>
        <w:t>第４条第１項の規定に違反して業務委託料債権を譲渡したとき。</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第４条第４項の規定に違反して譲渡により得た資金を当該</w:t>
      </w:r>
      <w:r w:rsidRPr="00D0641B">
        <w:rPr>
          <w:rFonts w:hAnsi="ＭＳ 明朝" w:cs="ＭＳ 明朝" w:hint="eastAsia"/>
          <w:sz w:val="18"/>
          <w:szCs w:val="18"/>
        </w:rPr>
        <w:t>業務の履行</w:t>
      </w:r>
      <w:r w:rsidRPr="00C66134">
        <w:rPr>
          <w:rFonts w:hAnsi="ＭＳ 明朝" w:cs="ＭＳ 明朝" w:hint="eastAsia"/>
          <w:sz w:val="18"/>
          <w:szCs w:val="18"/>
        </w:rPr>
        <w:t>以外に使用したとき。</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(3) </w:t>
      </w:r>
      <w:r w:rsidRPr="00C66134">
        <w:rPr>
          <w:rFonts w:hAnsi="ＭＳ 明朝" w:cs="ＭＳ 明朝" w:hint="eastAsia"/>
          <w:sz w:val="18"/>
          <w:szCs w:val="18"/>
        </w:rPr>
        <w:t>この契約の成果物を完成することができないことが明らかであるとき。</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(4) </w:t>
      </w:r>
      <w:r w:rsidRPr="00C66134">
        <w:rPr>
          <w:rFonts w:hAnsi="ＭＳ 明朝" w:cs="ＭＳ 明朝" w:hint="eastAsia"/>
          <w:sz w:val="18"/>
          <w:szCs w:val="18"/>
        </w:rPr>
        <w:t>受注者がこの契約の成果物の完成の債務の履行を拒絶する意思を明確に表示したとき。</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(5) </w:t>
      </w:r>
      <w:r w:rsidRPr="00C66134">
        <w:rPr>
          <w:rFonts w:hAnsi="ＭＳ 明朝" w:cs="ＭＳ 明朝" w:hint="eastAsia"/>
          <w:sz w:val="18"/>
          <w:szCs w:val="18"/>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(6) </w:t>
      </w:r>
      <w:r w:rsidRPr="00C66134">
        <w:rPr>
          <w:rFonts w:hAnsi="ＭＳ 明朝" w:cs="ＭＳ 明朝" w:hint="eastAsia"/>
          <w:sz w:val="18"/>
          <w:szCs w:val="18"/>
        </w:rPr>
        <w:t>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(7) </w:t>
      </w:r>
      <w:r w:rsidRPr="00C66134">
        <w:rPr>
          <w:rFonts w:hAnsi="ＭＳ 明朝" w:cs="ＭＳ 明朝" w:hint="eastAsia"/>
          <w:sz w:val="18"/>
          <w:szCs w:val="18"/>
        </w:rPr>
        <w:t>前各号に掲げる場合のほか、受注者がその債務の履行をせず、発注者が前条の催告をしても契約をした目的を達するのに足りる履行がされる見込みがないことが明らかであるとき。</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(8) </w:t>
      </w:r>
      <w:r w:rsidRPr="00C66134">
        <w:rPr>
          <w:rFonts w:hAnsi="ＭＳ 明朝" w:cs="ＭＳ 明朝" w:hint="eastAsia"/>
          <w:sz w:val="18"/>
          <w:szCs w:val="18"/>
        </w:rPr>
        <w:t>暴力団（暴力団員による不当な行為の防止等に関する法律（平成３年法律第</w:t>
      </w:r>
      <w:r w:rsidRPr="00C66134">
        <w:rPr>
          <w:rFonts w:hAnsi="ＭＳ 明朝" w:cs="ＭＳ 明朝" w:hint="eastAsia"/>
          <w:sz w:val="18"/>
          <w:szCs w:val="18"/>
        </w:rPr>
        <w:t>77</w:t>
      </w:r>
      <w:r w:rsidRPr="00C66134">
        <w:rPr>
          <w:rFonts w:hAnsi="ＭＳ 明朝" w:cs="ＭＳ 明朝" w:hint="eastAsia"/>
          <w:sz w:val="18"/>
          <w:szCs w:val="18"/>
        </w:rPr>
        <w:t>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(9) </w:t>
      </w:r>
      <w:r w:rsidRPr="00C66134">
        <w:rPr>
          <w:rFonts w:hAnsi="ＭＳ 明朝" w:cs="ＭＳ 明朝" w:hint="eastAsia"/>
          <w:sz w:val="18"/>
          <w:szCs w:val="18"/>
        </w:rPr>
        <w:t>第</w:t>
      </w:r>
      <w:r w:rsidRPr="00C66134">
        <w:rPr>
          <w:rFonts w:hAnsi="ＭＳ 明朝" w:cs="ＭＳ 明朝" w:hint="eastAsia"/>
          <w:sz w:val="18"/>
          <w:szCs w:val="18"/>
        </w:rPr>
        <w:t>44</w:t>
      </w:r>
      <w:r w:rsidRPr="00C66134">
        <w:rPr>
          <w:rFonts w:hAnsi="ＭＳ 明朝" w:cs="ＭＳ 明朝" w:hint="eastAsia"/>
          <w:sz w:val="18"/>
          <w:szCs w:val="18"/>
        </w:rPr>
        <w:t>条又は第</w:t>
      </w:r>
      <w:r w:rsidRPr="00C66134">
        <w:rPr>
          <w:rFonts w:hAnsi="ＭＳ 明朝" w:cs="ＭＳ 明朝" w:hint="eastAsia"/>
          <w:sz w:val="18"/>
          <w:szCs w:val="18"/>
        </w:rPr>
        <w:t>45</w:t>
      </w:r>
      <w:r w:rsidRPr="00C66134">
        <w:rPr>
          <w:rFonts w:hAnsi="ＭＳ 明朝" w:cs="ＭＳ 明朝" w:hint="eastAsia"/>
          <w:sz w:val="18"/>
          <w:szCs w:val="18"/>
        </w:rPr>
        <w:t>条の規定によらないでこの契約の解除を申し出たとき。</w:t>
      </w:r>
    </w:p>
    <w:p w:rsidR="00EC2EA9" w:rsidRPr="00C66134" w:rsidRDefault="00EC2EA9" w:rsidP="00EC2EA9">
      <w:pPr>
        <w:overflowPunct w:val="0"/>
        <w:autoSpaceDE w:val="0"/>
        <w:autoSpaceDN w:val="0"/>
        <w:adjustRightInd w:val="0"/>
        <w:ind w:leftChars="66" w:left="321" w:hangingChars="101" w:hanging="182"/>
        <w:textAlignment w:val="center"/>
        <w:rPr>
          <w:rFonts w:hAnsi="ＭＳ 明朝" w:cs="ＭＳ 明朝"/>
          <w:sz w:val="18"/>
          <w:szCs w:val="18"/>
        </w:rPr>
      </w:pPr>
      <w:r w:rsidRPr="00C66134">
        <w:rPr>
          <w:rFonts w:hAnsi="ＭＳ 明朝" w:cs="ＭＳ 明朝" w:hint="eastAsia"/>
          <w:sz w:val="18"/>
          <w:szCs w:val="18"/>
        </w:rPr>
        <w:t xml:space="preserve">(10) </w:t>
      </w:r>
      <w:r w:rsidRPr="00C66134">
        <w:rPr>
          <w:rFonts w:hAnsi="ＭＳ 明朝" w:cs="ＭＳ 明朝" w:hint="eastAsia"/>
          <w:sz w:val="18"/>
          <w:szCs w:val="18"/>
        </w:rPr>
        <w:t>受注者が次のいずれかに該当するとき。</w:t>
      </w:r>
    </w:p>
    <w:p w:rsidR="00EC2EA9" w:rsidRPr="003F554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w:t>
      </w:r>
      <w:r w:rsidRPr="003F554A">
        <w:rPr>
          <w:rFonts w:hAnsi="ＭＳ 明朝" w:cs="ＭＳ 明朝" w:hint="eastAsia"/>
          <w:sz w:val="18"/>
          <w:szCs w:val="18"/>
        </w:rPr>
        <w:t>又は暴力団員でなくなった日から５年を経過しない者（以下この号において「暴力団員等」という。）であると認められるとき。</w:t>
      </w:r>
    </w:p>
    <w:p w:rsidR="00EC2EA9" w:rsidRPr="003F554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ロ　暴力団又は暴力団員等が経営に実質的に関与していると認められるとき。</w:t>
      </w:r>
    </w:p>
    <w:p w:rsidR="00EC2EA9" w:rsidRPr="003F554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ハ　役員等が自己、自社若しくは第三者の不正の利益を図る目的又は第三者に損害を加える目的をもって、暴力団又は暴力団員等を利用する等したと認められるとき。</w:t>
      </w:r>
    </w:p>
    <w:p w:rsidR="00EC2EA9" w:rsidRPr="003F554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ニ　役員等が、暴力団又は暴力団員等に対して資金等を供給し、又は便宜を供与する等直接的あるいは積極的に暴力団の維持及び運営に協力し、又は関与していると認められるとき。</w:t>
      </w:r>
    </w:p>
    <w:p w:rsidR="00EC2EA9" w:rsidRPr="003F554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ホ　役員等が暴力団又は暴力団員等と社会的に非難されるべき関係を有していると認められるとき。</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3F554A">
        <w:rPr>
          <w:rFonts w:hAnsi="ＭＳ 明朝" w:cs="ＭＳ 明朝" w:hint="eastAsia"/>
          <w:sz w:val="18"/>
          <w:szCs w:val="18"/>
        </w:rPr>
        <w:t>ヘ　再委託契約その他の契約に当たり、そ</w:t>
      </w:r>
      <w:r w:rsidRPr="00C66134">
        <w:rPr>
          <w:rFonts w:hAnsi="ＭＳ 明朝" w:cs="ＭＳ 明朝" w:hint="eastAsia"/>
          <w:sz w:val="18"/>
          <w:szCs w:val="18"/>
        </w:rPr>
        <w:t>の相手方がイからホまでのいずれかに該当することを知りながら、当該者と契約を締結したと認められるとき。</w:t>
      </w:r>
    </w:p>
    <w:p w:rsidR="00EC2EA9" w:rsidRPr="006C43E4" w:rsidRDefault="00EC2EA9" w:rsidP="00EC2EA9">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C66134">
        <w:rPr>
          <w:rFonts w:hAnsi="ＭＳ 明朝" w:cs="ＭＳ 明朝" w:hint="eastAsia"/>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（談合等不正行為があった場合の</w:t>
      </w:r>
      <w:r w:rsidRPr="00C66134">
        <w:rPr>
          <w:rFonts w:hAnsi="ＭＳ 明朝" w:cs="ＭＳ 明朝" w:hint="eastAsia"/>
          <w:sz w:val="18"/>
          <w:szCs w:val="18"/>
        </w:rPr>
        <w:t>催告によらない</w:t>
      </w:r>
      <w:r>
        <w:rPr>
          <w:rFonts w:hAnsi="ＭＳ 明朝" w:cs="ＭＳ 明朝" w:hint="eastAsia"/>
          <w:sz w:val="18"/>
          <w:szCs w:val="18"/>
        </w:rPr>
        <w:t>発注者の解除権）</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第42条の２</w:t>
      </w:r>
      <w:r>
        <w:rPr>
          <w:rFonts w:hAnsi="ＭＳ 明朝" w:cs="ＭＳ 明朝" w:hint="eastAsia"/>
          <w:sz w:val="18"/>
          <w:szCs w:val="18"/>
        </w:rPr>
        <w:t xml:space="preserve">　発注者は、この契約に関して、次の各号のいずれかに該当するときは</w:t>
      </w:r>
      <w:r w:rsidRPr="00C66134">
        <w:rPr>
          <w:rFonts w:hAnsi="ＭＳ 明朝" w:cs="ＭＳ 明朝" w:hint="eastAsia"/>
          <w:sz w:val="18"/>
          <w:szCs w:val="18"/>
        </w:rPr>
        <w:t>、直ちに</w:t>
      </w:r>
      <w:r>
        <w:rPr>
          <w:rFonts w:hAnsi="ＭＳ 明朝" w:cs="ＭＳ 明朝" w:hint="eastAsia"/>
          <w:sz w:val="18"/>
          <w:szCs w:val="18"/>
        </w:rPr>
        <w:t>契約を解除することができる。</w:t>
      </w:r>
    </w:p>
    <w:p w:rsidR="00EC2EA9" w:rsidRPr="00850E86"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受注者が私的独占の禁止及び公正取引の確保に関する法律（昭和</w:t>
      </w:r>
      <w:r>
        <w:rPr>
          <w:rFonts w:hAnsi="ＭＳ 明朝" w:cs="ＭＳ 明朝" w:hint="eastAsia"/>
          <w:sz w:val="18"/>
          <w:szCs w:val="18"/>
        </w:rPr>
        <w:t>22</w:t>
      </w:r>
      <w:r>
        <w:rPr>
          <w:rFonts w:hAnsi="ＭＳ 明朝" w:cs="ＭＳ 明朝" w:hint="eastAsia"/>
          <w:sz w:val="18"/>
          <w:szCs w:val="18"/>
        </w:rPr>
        <w:t>年法律第</w:t>
      </w:r>
      <w:r>
        <w:rPr>
          <w:rFonts w:hAnsi="ＭＳ 明朝" w:cs="ＭＳ 明朝" w:hint="eastAsia"/>
          <w:sz w:val="18"/>
          <w:szCs w:val="18"/>
        </w:rPr>
        <w:t>54</w:t>
      </w:r>
      <w:r>
        <w:rPr>
          <w:rFonts w:hAnsi="ＭＳ 明朝" w:cs="ＭＳ 明朝" w:hint="eastAsia"/>
          <w:sz w:val="18"/>
          <w:szCs w:val="18"/>
        </w:rPr>
        <w:t>号。以下「独占禁止法」という。）第７条第１項若しくは第２項（第８条の２第２項及び第</w:t>
      </w:r>
      <w:r>
        <w:rPr>
          <w:rFonts w:hAnsi="ＭＳ 明朝" w:cs="ＭＳ 明朝" w:hint="eastAsia"/>
          <w:sz w:val="18"/>
          <w:szCs w:val="18"/>
        </w:rPr>
        <w:t>20</w:t>
      </w:r>
      <w:r>
        <w:rPr>
          <w:rFonts w:hAnsi="ＭＳ 明朝" w:cs="ＭＳ 明朝" w:hint="eastAsia"/>
          <w:sz w:val="18"/>
          <w:szCs w:val="18"/>
        </w:rPr>
        <w:t>条第２項において準用する場合を含む。）、第８条の２第１項若しくは第３項、第</w:t>
      </w:r>
      <w:r>
        <w:rPr>
          <w:rFonts w:hAnsi="ＭＳ 明朝" w:cs="ＭＳ 明朝" w:hint="eastAsia"/>
          <w:sz w:val="18"/>
          <w:szCs w:val="18"/>
        </w:rPr>
        <w:t>17</w:t>
      </w:r>
      <w:r>
        <w:rPr>
          <w:rFonts w:hAnsi="ＭＳ 明朝" w:cs="ＭＳ 明朝" w:hint="eastAsia"/>
          <w:sz w:val="18"/>
          <w:szCs w:val="18"/>
        </w:rPr>
        <w:t>条の２又は第</w:t>
      </w:r>
      <w:r>
        <w:rPr>
          <w:rFonts w:hAnsi="ＭＳ 明朝" w:cs="ＭＳ 明朝" w:hint="eastAsia"/>
          <w:sz w:val="18"/>
          <w:szCs w:val="18"/>
        </w:rPr>
        <w:t>20</w:t>
      </w:r>
      <w:r>
        <w:rPr>
          <w:rFonts w:hAnsi="ＭＳ 明朝" w:cs="ＭＳ 明朝" w:hint="eastAsia"/>
          <w:sz w:val="18"/>
          <w:szCs w:val="18"/>
        </w:rPr>
        <w:t>条第１項の規定による命令</w:t>
      </w:r>
      <w:r w:rsidRPr="00850E86">
        <w:rPr>
          <w:rFonts w:hAnsi="ＭＳ 明朝" w:cs="ＭＳ 明朝" w:hint="eastAsia"/>
          <w:sz w:val="18"/>
          <w:szCs w:val="18"/>
        </w:rPr>
        <w:t>を受け、当該命令に係る抗告訴訟（行政事件訴訟法（昭和</w:t>
      </w:r>
      <w:r w:rsidRPr="00850E86">
        <w:rPr>
          <w:rFonts w:hAnsi="ＭＳ 明朝" w:cs="ＭＳ 明朝" w:hint="eastAsia"/>
          <w:sz w:val="18"/>
          <w:szCs w:val="18"/>
        </w:rPr>
        <w:t>37</w:t>
      </w:r>
      <w:r w:rsidRPr="00850E86">
        <w:rPr>
          <w:rFonts w:hAnsi="ＭＳ 明朝" w:cs="ＭＳ 明朝" w:hint="eastAsia"/>
          <w:sz w:val="18"/>
          <w:szCs w:val="18"/>
        </w:rPr>
        <w:t>年法律第</w:t>
      </w:r>
      <w:r w:rsidRPr="00850E86">
        <w:rPr>
          <w:rFonts w:hAnsi="ＭＳ 明朝" w:cs="ＭＳ 明朝" w:hint="eastAsia"/>
          <w:sz w:val="18"/>
          <w:szCs w:val="18"/>
        </w:rPr>
        <w:t>139</w:t>
      </w:r>
      <w:r w:rsidRPr="00850E86">
        <w:rPr>
          <w:rFonts w:hAnsi="ＭＳ 明朝" w:cs="ＭＳ 明朝" w:hint="eastAsia"/>
          <w:sz w:val="18"/>
          <w:szCs w:val="18"/>
        </w:rPr>
        <w:t>号）第３条第１項に規定する抗告訴訟をいう。以下この条において同じ</w:t>
      </w:r>
      <w:r w:rsidRPr="00EC2EA9">
        <w:rPr>
          <w:rFonts w:hAnsi="ＭＳ 明朝" w:cs="ＭＳ 明朝" w:hint="eastAsia"/>
          <w:spacing w:val="67"/>
          <w:w w:val="75"/>
          <w:sz w:val="18"/>
          <w:szCs w:val="18"/>
          <w:fitText w:val="270" w:id="-996882176"/>
        </w:rPr>
        <w:t>。</w:t>
      </w:r>
      <w:r w:rsidRPr="00EC2EA9">
        <w:rPr>
          <w:rFonts w:hAnsi="ＭＳ 明朝" w:cs="ＭＳ 明朝" w:hint="eastAsia"/>
          <w:w w:val="75"/>
          <w:sz w:val="18"/>
          <w:szCs w:val="18"/>
          <w:fitText w:val="270" w:id="-996882176"/>
        </w:rPr>
        <w:t>）</w:t>
      </w:r>
      <w:r w:rsidRPr="00850E86">
        <w:rPr>
          <w:rFonts w:hAnsi="ＭＳ 明朝" w:cs="ＭＳ 明朝" w:hint="eastAsia"/>
          <w:sz w:val="18"/>
          <w:szCs w:val="18"/>
        </w:rPr>
        <w:t>を提起しなかったとき。</w:t>
      </w:r>
    </w:p>
    <w:p w:rsidR="00EC2EA9" w:rsidRPr="00001E90" w:rsidRDefault="00EC2EA9" w:rsidP="00EC2EA9">
      <w:pPr>
        <w:overflowPunct w:val="0"/>
        <w:autoSpaceDE w:val="0"/>
        <w:autoSpaceDN w:val="0"/>
        <w:adjustRightInd w:val="0"/>
        <w:ind w:leftChars="86" w:left="361" w:hangingChars="100" w:hanging="180"/>
        <w:textAlignment w:val="center"/>
        <w:rPr>
          <w:rFonts w:hAnsi="ＭＳ 明朝" w:cs="ＭＳ 明朝"/>
          <w:strike/>
          <w:color w:val="0070C0"/>
          <w:sz w:val="18"/>
          <w:szCs w:val="18"/>
        </w:rPr>
      </w:pPr>
      <w:r>
        <w:rPr>
          <w:rFonts w:hAnsi="ＭＳ 明朝" w:cs="ＭＳ 明朝" w:hint="eastAsia"/>
          <w:sz w:val="18"/>
          <w:szCs w:val="18"/>
        </w:rPr>
        <w:t xml:space="preserve">(2) </w:t>
      </w:r>
      <w:r>
        <w:rPr>
          <w:rFonts w:hAnsi="ＭＳ 明朝" w:cs="ＭＳ 明朝" w:hint="eastAsia"/>
          <w:sz w:val="18"/>
          <w:szCs w:val="18"/>
        </w:rPr>
        <w:t>受注者が独占禁止法第７条の２第１項（第８条の３において読み替えて準用する場合を含む。）</w:t>
      </w:r>
      <w:r w:rsidRPr="00B53EF6">
        <w:rPr>
          <w:rFonts w:hAnsi="ＭＳ 明朝" w:cs="ＭＳ 明朝" w:hint="eastAsia"/>
          <w:sz w:val="18"/>
          <w:szCs w:val="18"/>
        </w:rPr>
        <w:t>、第７条の９第１項若しくは第２項</w:t>
      </w:r>
      <w:r>
        <w:rPr>
          <w:rFonts w:hAnsi="ＭＳ 明朝" w:cs="ＭＳ 明朝" w:hint="eastAsia"/>
          <w:sz w:val="18"/>
          <w:szCs w:val="18"/>
        </w:rPr>
        <w:t>又は第</w:t>
      </w:r>
      <w:r>
        <w:rPr>
          <w:rFonts w:hAnsi="ＭＳ 明朝" w:cs="ＭＳ 明朝" w:hint="eastAsia"/>
          <w:sz w:val="18"/>
          <w:szCs w:val="18"/>
        </w:rPr>
        <w:t>20</w:t>
      </w:r>
      <w:r>
        <w:rPr>
          <w:rFonts w:hAnsi="ＭＳ 明朝" w:cs="ＭＳ 明朝" w:hint="eastAsia"/>
          <w:sz w:val="18"/>
          <w:szCs w:val="18"/>
        </w:rPr>
        <w:t>条の２から第</w:t>
      </w:r>
      <w:r>
        <w:rPr>
          <w:rFonts w:hAnsi="ＭＳ 明朝" w:cs="ＭＳ 明朝" w:hint="eastAsia"/>
          <w:sz w:val="18"/>
          <w:szCs w:val="18"/>
        </w:rPr>
        <w:t>20</w:t>
      </w:r>
      <w:r w:rsidRPr="00850E86">
        <w:rPr>
          <w:rFonts w:hAnsi="ＭＳ 明朝" w:cs="ＭＳ 明朝" w:hint="eastAsia"/>
          <w:sz w:val="18"/>
          <w:szCs w:val="18"/>
        </w:rPr>
        <w:t>条の６までの規定による命令を受け、当該命令に係る抗告訴訟を提起しなかったとき。</w:t>
      </w:r>
    </w:p>
    <w:p w:rsidR="00EC2EA9" w:rsidRPr="00850E86"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(2)</w:t>
      </w:r>
      <w:r w:rsidRPr="00850E86">
        <w:rPr>
          <w:rFonts w:hAnsi="ＭＳ 明朝" w:cs="ＭＳ 明朝" w:hint="eastAsia"/>
          <w:sz w:val="18"/>
          <w:szCs w:val="18"/>
        </w:rPr>
        <w:t>の２　受注者が独占禁止法第７条の２第１項ただし書</w:t>
      </w:r>
      <w:r w:rsidRPr="00B53EF6">
        <w:rPr>
          <w:rFonts w:hAnsi="ＭＳ 明朝" w:cs="ＭＳ 明朝" w:hint="eastAsia"/>
          <w:sz w:val="18"/>
          <w:szCs w:val="18"/>
        </w:rPr>
        <w:t>（第８条の３において準用する場合を含む。）</w:t>
      </w:r>
      <w:r w:rsidRPr="00850E86">
        <w:rPr>
          <w:rFonts w:hAnsi="ＭＳ 明朝" w:cs="ＭＳ 明朝" w:hint="eastAsia"/>
          <w:sz w:val="18"/>
          <w:szCs w:val="18"/>
        </w:rPr>
        <w:t>の規定による命令を受けなかったと認められるとき。</w:t>
      </w:r>
    </w:p>
    <w:p w:rsidR="00EC2EA9" w:rsidRPr="00850E86"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lastRenderedPageBreak/>
        <w:t>(2)</w:t>
      </w:r>
      <w:r w:rsidRPr="00850E86">
        <w:rPr>
          <w:rFonts w:hAnsi="ＭＳ 明朝" w:cs="ＭＳ 明朝" w:hint="eastAsia"/>
          <w:sz w:val="18"/>
          <w:szCs w:val="18"/>
        </w:rPr>
        <w:t>の３　受注者が独占禁止法</w:t>
      </w:r>
      <w:r w:rsidRPr="00B53EF6">
        <w:rPr>
          <w:rFonts w:hAnsi="ＭＳ 明朝" w:cs="ＭＳ 明朝" w:hint="eastAsia"/>
          <w:sz w:val="18"/>
          <w:szCs w:val="18"/>
        </w:rPr>
        <w:t>第７条の４第７項（第８条の３において読み替えて準用する場合を含む。）</w:t>
      </w:r>
      <w:r w:rsidRPr="00850E86">
        <w:rPr>
          <w:rFonts w:hAnsi="ＭＳ 明朝" w:cs="ＭＳ 明朝" w:hint="eastAsia"/>
          <w:sz w:val="18"/>
          <w:szCs w:val="18"/>
        </w:rPr>
        <w:t>又は</w:t>
      </w:r>
      <w:r w:rsidRPr="00B53EF6">
        <w:rPr>
          <w:rFonts w:hAnsi="ＭＳ 明朝" w:cs="ＭＳ 明朝" w:hint="eastAsia"/>
          <w:sz w:val="18"/>
          <w:szCs w:val="18"/>
        </w:rPr>
        <w:t>第７条の７第３項（第７条の９第３項及び第４項において読み替えて準用する場合を含む。）</w:t>
      </w:r>
      <w:r w:rsidRPr="00850E86">
        <w:rPr>
          <w:rFonts w:hAnsi="ＭＳ 明朝" w:cs="ＭＳ 明朝" w:hint="eastAsia"/>
          <w:sz w:val="18"/>
          <w:szCs w:val="18"/>
        </w:rPr>
        <w:t>の規定による課徴金の納付を命じない旨の通知を受けたとき</w:t>
      </w:r>
      <w:r>
        <w:rPr>
          <w:rFonts w:hAnsi="ＭＳ 明朝" w:cs="ＭＳ 明朝" w:hint="eastAsia"/>
          <w:sz w:val="18"/>
          <w:szCs w:val="18"/>
        </w:rPr>
        <w:t>。</w:t>
      </w:r>
    </w:p>
    <w:p w:rsidR="00EC2EA9" w:rsidRPr="00850E86"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 xml:space="preserve">(3) </w:t>
      </w:r>
      <w:r w:rsidRPr="00850E86">
        <w:rPr>
          <w:rFonts w:hAnsi="ＭＳ 明朝" w:cs="ＭＳ 明朝" w:hint="eastAsia"/>
          <w:sz w:val="18"/>
          <w:szCs w:val="18"/>
        </w:rPr>
        <w:t>受注者が第１号又は第２号に規定する抗告訴訟を提起し、当該抗告訴訟について棄却又は却下の判決が確定したとき。</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sidRPr="00850E86">
        <w:rPr>
          <w:rFonts w:hAnsi="ＭＳ 明朝" w:cs="ＭＳ 明朝" w:hint="eastAsia"/>
          <w:sz w:val="18"/>
          <w:szCs w:val="18"/>
        </w:rPr>
        <w:t xml:space="preserve">(4) </w:t>
      </w:r>
      <w:r w:rsidRPr="00850E86">
        <w:rPr>
          <w:rFonts w:hAnsi="ＭＳ 明朝" w:cs="ＭＳ 明朝" w:hint="eastAsia"/>
          <w:sz w:val="18"/>
          <w:szCs w:val="18"/>
        </w:rPr>
        <w:t>受注者（法人の場合にあっては、その</w:t>
      </w:r>
      <w:r>
        <w:rPr>
          <w:rFonts w:hAnsi="ＭＳ 明朝" w:cs="ＭＳ 明朝" w:hint="eastAsia"/>
          <w:sz w:val="18"/>
          <w:szCs w:val="18"/>
        </w:rPr>
        <w:t>役員又はその使用人）が刑法（明治</w:t>
      </w:r>
      <w:r>
        <w:rPr>
          <w:rFonts w:hAnsi="ＭＳ 明朝" w:cs="ＭＳ 明朝" w:hint="eastAsia"/>
          <w:sz w:val="18"/>
          <w:szCs w:val="18"/>
        </w:rPr>
        <w:t>40</w:t>
      </w:r>
      <w:r>
        <w:rPr>
          <w:rFonts w:hAnsi="ＭＳ 明朝" w:cs="ＭＳ 明朝" w:hint="eastAsia"/>
          <w:sz w:val="18"/>
          <w:szCs w:val="18"/>
        </w:rPr>
        <w:t>年法律第</w:t>
      </w:r>
      <w:r>
        <w:rPr>
          <w:rFonts w:hAnsi="ＭＳ 明朝" w:cs="ＭＳ 明朝" w:hint="eastAsia"/>
          <w:sz w:val="18"/>
          <w:szCs w:val="18"/>
        </w:rPr>
        <w:t>45</w:t>
      </w:r>
      <w:r>
        <w:rPr>
          <w:rFonts w:hAnsi="ＭＳ 明朝" w:cs="ＭＳ 明朝" w:hint="eastAsia"/>
          <w:sz w:val="18"/>
          <w:szCs w:val="18"/>
        </w:rPr>
        <w:t>号）第</w:t>
      </w:r>
      <w:r>
        <w:rPr>
          <w:rFonts w:hAnsi="ＭＳ 明朝" w:cs="ＭＳ 明朝" w:hint="eastAsia"/>
          <w:sz w:val="18"/>
          <w:szCs w:val="18"/>
        </w:rPr>
        <w:t>96</w:t>
      </w:r>
      <w:r>
        <w:rPr>
          <w:rFonts w:hAnsi="ＭＳ 明朝" w:cs="ＭＳ 明朝" w:hint="eastAsia"/>
          <w:sz w:val="18"/>
          <w:szCs w:val="18"/>
        </w:rPr>
        <w:t>条の６若しくは第</w:t>
      </w:r>
      <w:r>
        <w:rPr>
          <w:rFonts w:hAnsi="ＭＳ 明朝" w:cs="ＭＳ 明朝" w:hint="eastAsia"/>
          <w:sz w:val="18"/>
          <w:szCs w:val="18"/>
        </w:rPr>
        <w:t>198</w:t>
      </w:r>
      <w:r>
        <w:rPr>
          <w:rFonts w:hAnsi="ＭＳ 明朝" w:cs="ＭＳ 明朝" w:hint="eastAsia"/>
          <w:sz w:val="18"/>
          <w:szCs w:val="18"/>
        </w:rPr>
        <w:t>条又は公職にある者等のあっせん行為による利得等の処罰に関する法律（平成</w:t>
      </w:r>
      <w:r>
        <w:rPr>
          <w:rFonts w:hAnsi="ＭＳ 明朝" w:cs="ＭＳ 明朝" w:hint="eastAsia"/>
          <w:sz w:val="18"/>
          <w:szCs w:val="18"/>
        </w:rPr>
        <w:t>12</w:t>
      </w:r>
      <w:r>
        <w:rPr>
          <w:rFonts w:hAnsi="ＭＳ 明朝" w:cs="ＭＳ 明朝" w:hint="eastAsia"/>
          <w:sz w:val="18"/>
          <w:szCs w:val="18"/>
        </w:rPr>
        <w:t>年法律第</w:t>
      </w:r>
      <w:r>
        <w:rPr>
          <w:rFonts w:hAnsi="ＭＳ 明朝" w:cs="ＭＳ 明朝" w:hint="eastAsia"/>
          <w:sz w:val="18"/>
          <w:szCs w:val="18"/>
        </w:rPr>
        <w:t>130</w:t>
      </w:r>
      <w:r>
        <w:rPr>
          <w:rFonts w:hAnsi="ＭＳ 明朝" w:cs="ＭＳ 明朝" w:hint="eastAsia"/>
          <w:sz w:val="18"/>
          <w:szCs w:val="18"/>
        </w:rPr>
        <w:t>号）第４条の規定による刑に処せられたとき。</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受注者は、この契約に関して独占禁止法</w:t>
      </w:r>
      <w:r w:rsidRPr="00B53EF6">
        <w:rPr>
          <w:rFonts w:hAnsi="ＭＳ 明朝" w:cs="ＭＳ 明朝" w:hint="eastAsia"/>
          <w:sz w:val="18"/>
          <w:szCs w:val="18"/>
        </w:rPr>
        <w:t>第７条の４第７項（第８条の３において読み替えて準用する場合を含む。）</w:t>
      </w:r>
      <w:r>
        <w:rPr>
          <w:rFonts w:hAnsi="ＭＳ 明朝" w:cs="ＭＳ 明朝" w:hint="eastAsia"/>
          <w:sz w:val="18"/>
          <w:szCs w:val="18"/>
        </w:rPr>
        <w:t>又は</w:t>
      </w:r>
      <w:r w:rsidRPr="00B53EF6">
        <w:rPr>
          <w:rFonts w:hAnsi="ＭＳ 明朝" w:cs="ＭＳ 明朝" w:hint="eastAsia"/>
          <w:sz w:val="18"/>
          <w:szCs w:val="18"/>
        </w:rPr>
        <w:t>第７条の７第３項（第７条の９第３項及び第４項において読み替えて準用する場合を含む。）</w:t>
      </w:r>
      <w:r>
        <w:rPr>
          <w:rFonts w:hAnsi="ＭＳ 明朝" w:cs="ＭＳ 明朝" w:hint="eastAsia"/>
          <w:sz w:val="18"/>
          <w:szCs w:val="18"/>
        </w:rPr>
        <w:t>の規定による通知を受けたときは、直ちに当該文書の写しを発注者に提出しなければならない。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（発注者の責めに帰すべき事由による場合の解除の制限）</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第43条</w:t>
      </w:r>
      <w:r w:rsidRPr="00C66134">
        <w:rPr>
          <w:rFonts w:hAnsi="ＭＳ 明朝" w:cs="ＭＳ 明朝" w:hint="eastAsia"/>
          <w:sz w:val="18"/>
          <w:szCs w:val="18"/>
        </w:rPr>
        <w:t xml:space="preserve">　第</w:t>
      </w:r>
      <w:r w:rsidRPr="00C66134">
        <w:rPr>
          <w:rFonts w:hAnsi="ＭＳ 明朝" w:cs="ＭＳ 明朝" w:hint="eastAsia"/>
          <w:sz w:val="18"/>
          <w:szCs w:val="18"/>
        </w:rPr>
        <w:t>41</w:t>
      </w:r>
      <w:r w:rsidRPr="00C66134">
        <w:rPr>
          <w:rFonts w:hAnsi="ＭＳ 明朝" w:cs="ＭＳ 明朝" w:hint="eastAsia"/>
          <w:sz w:val="18"/>
          <w:szCs w:val="18"/>
        </w:rPr>
        <w:t>条各号又は第</w:t>
      </w:r>
      <w:r w:rsidRPr="00C66134">
        <w:rPr>
          <w:rFonts w:hAnsi="ＭＳ 明朝" w:cs="ＭＳ 明朝" w:hint="eastAsia"/>
          <w:sz w:val="18"/>
          <w:szCs w:val="18"/>
        </w:rPr>
        <w:t>42</w:t>
      </w:r>
      <w:r w:rsidRPr="00C66134">
        <w:rPr>
          <w:rFonts w:hAnsi="ＭＳ 明朝" w:cs="ＭＳ 明朝" w:hint="eastAsia"/>
          <w:sz w:val="18"/>
          <w:szCs w:val="18"/>
        </w:rPr>
        <w:t>条各号に定める場合が発注者の責めに帰すべき事由によるものであるときは、発注者は、第</w:t>
      </w:r>
      <w:r w:rsidRPr="00C66134">
        <w:rPr>
          <w:rFonts w:hAnsi="ＭＳ 明朝" w:cs="ＭＳ 明朝" w:hint="eastAsia"/>
          <w:sz w:val="18"/>
          <w:szCs w:val="18"/>
        </w:rPr>
        <w:t>41</w:t>
      </w:r>
      <w:r w:rsidRPr="00C66134">
        <w:rPr>
          <w:rFonts w:hAnsi="ＭＳ 明朝" w:cs="ＭＳ 明朝" w:hint="eastAsia"/>
          <w:sz w:val="18"/>
          <w:szCs w:val="18"/>
        </w:rPr>
        <w:t>条又は第</w:t>
      </w:r>
      <w:r w:rsidRPr="00C66134">
        <w:rPr>
          <w:rFonts w:hAnsi="ＭＳ 明朝" w:cs="ＭＳ 明朝" w:hint="eastAsia"/>
          <w:sz w:val="18"/>
          <w:szCs w:val="18"/>
        </w:rPr>
        <w:t>42</w:t>
      </w:r>
      <w:r w:rsidRPr="00C66134">
        <w:rPr>
          <w:rFonts w:hAnsi="ＭＳ 明朝" w:cs="ＭＳ 明朝" w:hint="eastAsia"/>
          <w:sz w:val="18"/>
          <w:szCs w:val="18"/>
        </w:rPr>
        <w:t>条の規定による契約の解除をすることができない。</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（受注者の催告による解除権）</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第44条</w:t>
      </w:r>
      <w:r w:rsidRPr="00C66134">
        <w:rPr>
          <w:rFonts w:hAnsi="ＭＳ 明朝" w:cs="ＭＳ 明朝" w:hint="eastAsia"/>
          <w:sz w:val="18"/>
          <w:szCs w:val="18"/>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（受注者の催告によらない解除権）</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第45条</w:t>
      </w:r>
      <w:r w:rsidRPr="00C66134">
        <w:rPr>
          <w:rFonts w:hAnsi="ＭＳ 明朝" w:cs="ＭＳ 明朝" w:hint="eastAsia"/>
          <w:sz w:val="18"/>
          <w:szCs w:val="18"/>
        </w:rPr>
        <w:t xml:space="preserve">　受注者は、次の各号のいずれかに該当するときは、直ちにこの契約を解除することができる。</w:t>
      </w:r>
    </w:p>
    <w:p w:rsidR="00EC2EA9" w:rsidRPr="00C66134" w:rsidRDefault="00EC2EA9" w:rsidP="00EC2EA9">
      <w:pPr>
        <w:overflowPunct w:val="0"/>
        <w:autoSpaceDE w:val="0"/>
        <w:autoSpaceDN w:val="0"/>
        <w:adjustRightInd w:val="0"/>
        <w:ind w:leftChars="67" w:left="321" w:hangingChars="100" w:hanging="180"/>
        <w:textAlignment w:val="center"/>
        <w:rPr>
          <w:rFonts w:hAnsi="ＭＳ 明朝" w:cs="ＭＳ 明朝"/>
          <w:sz w:val="18"/>
          <w:szCs w:val="18"/>
        </w:rPr>
      </w:pPr>
      <w:r w:rsidRPr="00C66134">
        <w:rPr>
          <w:rFonts w:hAnsi="ＭＳ 明朝" w:cs="ＭＳ 明朝" w:hint="eastAsia"/>
          <w:sz w:val="18"/>
          <w:szCs w:val="18"/>
        </w:rPr>
        <w:t xml:space="preserve">(1) </w:t>
      </w:r>
      <w:r w:rsidRPr="00C66134">
        <w:rPr>
          <w:rFonts w:hAnsi="ＭＳ 明朝" w:cs="ＭＳ 明朝" w:hint="eastAsia"/>
          <w:sz w:val="18"/>
          <w:szCs w:val="18"/>
        </w:rPr>
        <w:t>第</w:t>
      </w:r>
      <w:r w:rsidRPr="00C66134">
        <w:rPr>
          <w:rFonts w:hAnsi="ＭＳ 明朝" w:cs="ＭＳ 明朝" w:hint="eastAsia"/>
          <w:sz w:val="18"/>
          <w:szCs w:val="18"/>
        </w:rPr>
        <w:t>18</w:t>
      </w:r>
      <w:r w:rsidRPr="00C66134">
        <w:rPr>
          <w:rFonts w:hAnsi="ＭＳ 明朝" w:cs="ＭＳ 明朝" w:hint="eastAsia"/>
          <w:sz w:val="18"/>
          <w:szCs w:val="18"/>
        </w:rPr>
        <w:t>条の規定により設計図書を変更したため業務委託料が３分の２以上減少したとき。</w:t>
      </w:r>
    </w:p>
    <w:p w:rsidR="00EC2EA9" w:rsidRPr="00C66134" w:rsidRDefault="00EC2EA9" w:rsidP="00EC2EA9">
      <w:pPr>
        <w:overflowPunct w:val="0"/>
        <w:autoSpaceDE w:val="0"/>
        <w:autoSpaceDN w:val="0"/>
        <w:adjustRightInd w:val="0"/>
        <w:ind w:leftChars="67" w:left="321" w:hangingChars="100" w:hanging="180"/>
        <w:textAlignment w:val="center"/>
        <w:rPr>
          <w:rFonts w:hAnsi="ＭＳ 明朝" w:cs="ＭＳ 明朝"/>
          <w:sz w:val="18"/>
          <w:szCs w:val="18"/>
        </w:rPr>
      </w:pPr>
      <w:r w:rsidRPr="00C66134">
        <w:rPr>
          <w:rFonts w:hAnsi="ＭＳ 明朝" w:cs="ＭＳ 明朝" w:hint="eastAsia"/>
          <w:sz w:val="18"/>
          <w:szCs w:val="18"/>
        </w:rPr>
        <w:t xml:space="preserve">(2) </w:t>
      </w:r>
      <w:r w:rsidRPr="00C66134">
        <w:rPr>
          <w:rFonts w:hAnsi="ＭＳ 明朝" w:cs="ＭＳ 明朝" w:hint="eastAsia"/>
          <w:sz w:val="18"/>
          <w:szCs w:val="18"/>
        </w:rPr>
        <w:t>第</w:t>
      </w:r>
      <w:r w:rsidRPr="00C66134">
        <w:rPr>
          <w:rFonts w:hAnsi="ＭＳ 明朝" w:cs="ＭＳ 明朝" w:hint="eastAsia"/>
          <w:sz w:val="18"/>
          <w:szCs w:val="18"/>
        </w:rPr>
        <w:t>19</w:t>
      </w:r>
      <w:r w:rsidRPr="00C66134">
        <w:rPr>
          <w:rFonts w:hAnsi="ＭＳ 明朝" w:cs="ＭＳ 明朝" w:hint="eastAsia"/>
          <w:sz w:val="18"/>
          <w:szCs w:val="18"/>
        </w:rPr>
        <w:t>条の規定による業務の中止期間が履行期間の</w:t>
      </w:r>
      <w:r w:rsidRPr="00C66134">
        <w:rPr>
          <w:rFonts w:hAnsi="ＭＳ 明朝" w:cs="ＭＳ 明朝" w:hint="eastAsia"/>
          <w:sz w:val="18"/>
          <w:szCs w:val="18"/>
        </w:rPr>
        <w:t>10</w:t>
      </w:r>
      <w:r w:rsidRPr="00C66134">
        <w:rPr>
          <w:rFonts w:hAnsi="ＭＳ 明朝" w:cs="ＭＳ 明朝" w:hint="eastAsia"/>
          <w:sz w:val="18"/>
          <w:szCs w:val="18"/>
        </w:rPr>
        <w:t>分の５（履行期間の</w:t>
      </w:r>
      <w:r w:rsidRPr="00C66134">
        <w:rPr>
          <w:rFonts w:hAnsi="ＭＳ 明朝" w:cs="ＭＳ 明朝" w:hint="eastAsia"/>
          <w:sz w:val="18"/>
          <w:szCs w:val="18"/>
        </w:rPr>
        <w:t>10</w:t>
      </w:r>
      <w:r w:rsidRPr="00C66134">
        <w:rPr>
          <w:rFonts w:hAnsi="ＭＳ 明朝" w:cs="ＭＳ 明朝" w:hint="eastAsia"/>
          <w:sz w:val="18"/>
          <w:szCs w:val="18"/>
        </w:rPr>
        <w:t>分の５が６月を超えるとき</w:t>
      </w:r>
      <w:r w:rsidRPr="00C66134">
        <w:rPr>
          <w:rFonts w:hAnsi="ＭＳ 明朝" w:cs="ＭＳ 明朝" w:hint="eastAsia"/>
          <w:sz w:val="18"/>
          <w:szCs w:val="18"/>
        </w:rPr>
        <w:t>は、６月）を超えたとき。ただし、中止が業務の一部のみの場合は、その一部を除いた他の部分の業務が完了した後３月を経過しても、なおその中止が解除されないとき。</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hAnsi="ＭＳ 明朝" w:cs="ＭＳ 明朝" w:hint="eastAsia"/>
          <w:sz w:val="18"/>
          <w:szCs w:val="18"/>
        </w:rPr>
        <w:t>（受注者の責めに帰すべき事由による場合の解除の制限）</w:t>
      </w:r>
    </w:p>
    <w:p w:rsidR="00EC2EA9" w:rsidRPr="00C66134"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Theme="majorEastAsia" w:eastAsiaTheme="majorEastAsia" w:hAnsiTheme="majorEastAsia" w:cs="ＭＳ 明朝" w:hint="eastAsia"/>
          <w:sz w:val="18"/>
          <w:szCs w:val="18"/>
        </w:rPr>
        <w:t>第46条</w:t>
      </w:r>
      <w:r w:rsidRPr="00C66134">
        <w:rPr>
          <w:rFonts w:hAnsi="ＭＳ 明朝" w:cs="ＭＳ 明朝" w:hint="eastAsia"/>
          <w:sz w:val="18"/>
          <w:szCs w:val="18"/>
        </w:rPr>
        <w:t xml:space="preserve">　第</w:t>
      </w:r>
      <w:r w:rsidRPr="00C66134">
        <w:rPr>
          <w:rFonts w:hAnsi="ＭＳ 明朝" w:cs="ＭＳ 明朝" w:hint="eastAsia"/>
          <w:sz w:val="18"/>
          <w:szCs w:val="18"/>
        </w:rPr>
        <w:t>44</w:t>
      </w:r>
      <w:r w:rsidRPr="00C66134">
        <w:rPr>
          <w:rFonts w:hAnsi="ＭＳ 明朝" w:cs="ＭＳ 明朝" w:hint="eastAsia"/>
          <w:sz w:val="18"/>
          <w:szCs w:val="18"/>
        </w:rPr>
        <w:t>条又は前条各号に定める場合が受注者の責めに帰すべき事由によるものであるときは、受注者は、前２条の規定による契約の解除をすることができない。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（解除の効果）</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第47条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この契約が解除された場合には、第１条第２項に規定する発注者及び受注者の義務は消滅する。ただし、第</w:t>
      </w:r>
      <w:r>
        <w:rPr>
          <w:rFonts w:hAnsi="ＭＳ 明朝" w:cs="ＭＳ 明朝" w:hint="eastAsia"/>
          <w:sz w:val="18"/>
          <w:szCs w:val="18"/>
        </w:rPr>
        <w:t>36</w:t>
      </w:r>
      <w:r>
        <w:rPr>
          <w:rFonts w:hAnsi="ＭＳ 明朝" w:cs="ＭＳ 明朝" w:hint="eastAsia"/>
          <w:sz w:val="18"/>
          <w:szCs w:val="18"/>
        </w:rPr>
        <w:t>条に規定する部分引渡しに係る部分については、この限りでない。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発注者は、前項の規定にかかわらず、</w:t>
      </w:r>
      <w:r w:rsidRPr="00C66134">
        <w:rPr>
          <w:rFonts w:hAnsi="ＭＳ 明朝" w:cs="ＭＳ 明朝" w:hint="eastAsia"/>
          <w:sz w:val="18"/>
          <w:szCs w:val="18"/>
        </w:rPr>
        <w:t>業務の完了前に</w:t>
      </w:r>
      <w:r>
        <w:rPr>
          <w:rFonts w:hAnsi="ＭＳ 明朝" w:cs="ＭＳ 明朝" w:hint="eastAsia"/>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を受注者に支払わ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前項に規定する既履行部分委託料は、発注者と受注者とが協議して定める。ただし、協議開始の日から</w:t>
      </w:r>
      <w:r>
        <w:rPr>
          <w:rFonts w:hAnsi="ＭＳ 明朝" w:cs="ＭＳ 明朝" w:hint="eastAsia"/>
          <w:sz w:val="18"/>
          <w:szCs w:val="18"/>
        </w:rPr>
        <w:t>14</w:t>
      </w:r>
      <w:r>
        <w:rPr>
          <w:rFonts w:hAnsi="ＭＳ 明朝" w:cs="ＭＳ 明朝" w:hint="eastAsia"/>
          <w:sz w:val="18"/>
          <w:szCs w:val="18"/>
        </w:rPr>
        <w:t>日以内に協議が整わない場合には、発注者が定め、受注者に通知する。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（解除に伴う措置）</w:t>
      </w:r>
    </w:p>
    <w:p w:rsidR="00EC2EA9" w:rsidRPr="00CC06D1"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C66134">
        <w:rPr>
          <w:rFonts w:ascii="ＭＳ ゴシック" w:eastAsia="ＭＳ ゴシック" w:hAnsi="ＭＳ 明朝" w:cs="ＭＳ 明朝" w:hint="eastAsia"/>
          <w:sz w:val="18"/>
          <w:szCs w:val="18"/>
        </w:rPr>
        <w:t>第48条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この契約が</w:t>
      </w:r>
      <w:r w:rsidRPr="00C66134">
        <w:rPr>
          <w:rFonts w:hAnsi="ＭＳ 明朝" w:cs="ＭＳ 明朝" w:hint="eastAsia"/>
          <w:sz w:val="18"/>
          <w:szCs w:val="18"/>
        </w:rPr>
        <w:t>業務の完了前に</w:t>
      </w:r>
      <w:r>
        <w:rPr>
          <w:rFonts w:hAnsi="ＭＳ 明朝" w:cs="ＭＳ 明朝" w:hint="eastAsia"/>
          <w:sz w:val="18"/>
          <w:szCs w:val="18"/>
        </w:rPr>
        <w:t>解除された場合において、第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条の３において準用する場合を含む。）の規定による前払金があったときは、受注者は、</w:t>
      </w:r>
      <w:r w:rsidRPr="00C66134">
        <w:rPr>
          <w:rFonts w:hAnsi="ＭＳ 明朝" w:cs="ＭＳ 明朝" w:hint="eastAsia"/>
          <w:sz w:val="18"/>
          <w:szCs w:val="18"/>
        </w:rPr>
        <w:t>第</w:t>
      </w:r>
      <w:r w:rsidRPr="00C66134">
        <w:rPr>
          <w:rFonts w:hAnsi="ＭＳ 明朝" w:cs="ＭＳ 明朝" w:hint="eastAsia"/>
          <w:sz w:val="18"/>
          <w:szCs w:val="18"/>
        </w:rPr>
        <w:t>41</w:t>
      </w:r>
      <w:r w:rsidRPr="00C66134">
        <w:rPr>
          <w:rFonts w:hAnsi="ＭＳ 明朝" w:cs="ＭＳ 明朝" w:hint="eastAsia"/>
          <w:sz w:val="18"/>
          <w:szCs w:val="18"/>
        </w:rPr>
        <w:t>条、第</w:t>
      </w:r>
      <w:r w:rsidRPr="00C66134">
        <w:rPr>
          <w:rFonts w:hAnsi="ＭＳ 明朝" w:cs="ＭＳ 明朝" w:hint="eastAsia"/>
          <w:sz w:val="18"/>
          <w:szCs w:val="18"/>
        </w:rPr>
        <w:t>42</w:t>
      </w:r>
      <w:r w:rsidRPr="00C66134">
        <w:rPr>
          <w:rFonts w:hAnsi="ＭＳ 明朝" w:cs="ＭＳ 明朝" w:hint="eastAsia"/>
          <w:sz w:val="18"/>
          <w:szCs w:val="18"/>
        </w:rPr>
        <w:t>条若しくは第</w:t>
      </w:r>
      <w:r w:rsidRPr="00C66134">
        <w:rPr>
          <w:rFonts w:hAnsi="ＭＳ 明朝" w:cs="ＭＳ 明朝" w:hint="eastAsia"/>
          <w:sz w:val="18"/>
          <w:szCs w:val="18"/>
        </w:rPr>
        <w:t>42</w:t>
      </w:r>
      <w:r w:rsidRPr="00C66134">
        <w:rPr>
          <w:rFonts w:hAnsi="ＭＳ 明朝" w:cs="ＭＳ 明朝" w:hint="eastAsia"/>
          <w:sz w:val="18"/>
          <w:szCs w:val="18"/>
        </w:rPr>
        <w:t>条の２又は第</w:t>
      </w:r>
      <w:r w:rsidRPr="00C66134">
        <w:rPr>
          <w:rFonts w:hAnsi="ＭＳ 明朝" w:cs="ＭＳ 明朝" w:hint="eastAsia"/>
          <w:sz w:val="18"/>
          <w:szCs w:val="18"/>
        </w:rPr>
        <w:t>50</w:t>
      </w:r>
      <w:r w:rsidRPr="00C66134">
        <w:rPr>
          <w:rFonts w:hAnsi="ＭＳ 明朝" w:cs="ＭＳ 明朝" w:hint="eastAsia"/>
          <w:sz w:val="18"/>
          <w:szCs w:val="18"/>
        </w:rPr>
        <w:t>条第３項</w:t>
      </w:r>
      <w:r>
        <w:rPr>
          <w:rFonts w:hAnsi="ＭＳ 明朝" w:cs="ＭＳ 明朝" w:hint="eastAsia"/>
          <w:sz w:val="18"/>
          <w:szCs w:val="18"/>
        </w:rPr>
        <w:t>の規定による解除にあっては、当該前払金の額（第</w:t>
      </w:r>
      <w:r>
        <w:rPr>
          <w:rFonts w:hAnsi="ＭＳ 明朝" w:cs="ＭＳ 明朝" w:hint="eastAsia"/>
          <w:sz w:val="18"/>
          <w:szCs w:val="18"/>
        </w:rPr>
        <w:t>36</w:t>
      </w:r>
      <w:r>
        <w:rPr>
          <w:rFonts w:hAnsi="ＭＳ 明朝" w:cs="ＭＳ 明朝" w:hint="eastAsia"/>
          <w:sz w:val="18"/>
          <w:szCs w:val="18"/>
        </w:rPr>
        <w:t>条の規定により部分引渡しをしているときは、その部分引渡しにおいて償却した</w:t>
      </w:r>
      <w:r w:rsidRPr="00CC06D1">
        <w:rPr>
          <w:rFonts w:hAnsi="ＭＳ 明朝" w:cs="ＭＳ 明朝" w:hint="eastAsia"/>
          <w:sz w:val="18"/>
          <w:szCs w:val="18"/>
        </w:rPr>
        <w:t>前払金の額）に当該前払金の支払の日から返還の日までの日数に</w:t>
      </w:r>
      <w:r w:rsidRPr="00F11A9A">
        <w:rPr>
          <w:rFonts w:hAnsi="ＭＳ 明朝" w:cs="ＭＳ 明朝" w:hint="eastAsia"/>
          <w:sz w:val="18"/>
          <w:szCs w:val="18"/>
        </w:rPr>
        <w:t>応じて</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パーセントの割合で計算した額の利息を付した</w:t>
      </w:r>
      <w:r w:rsidRPr="00CC06D1">
        <w:rPr>
          <w:rFonts w:hAnsi="ＭＳ 明朝" w:cs="ＭＳ 明朝" w:hint="eastAsia"/>
          <w:sz w:val="18"/>
          <w:szCs w:val="18"/>
        </w:rPr>
        <w:t>額を、</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sidRPr="00CC06D1">
        <w:rPr>
          <w:rFonts w:hAnsi="ＭＳ 明朝" w:cs="ＭＳ 明朝" w:hint="eastAsia"/>
          <w:sz w:val="18"/>
          <w:szCs w:val="18"/>
        </w:rPr>
        <w:t>の規定による解除にあっては、当該前払金の額を発注者に返還しなければならない。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前項の規定にかかわらず、この契約が</w:t>
      </w:r>
      <w:r w:rsidRPr="00F11A9A">
        <w:rPr>
          <w:rFonts w:hAnsi="ＭＳ 明朝" w:cs="ＭＳ 明朝" w:hint="eastAsia"/>
          <w:sz w:val="18"/>
          <w:szCs w:val="18"/>
        </w:rPr>
        <w:t>業務の完了前</w:t>
      </w:r>
      <w:r w:rsidRPr="00F11A9A">
        <w:rPr>
          <w:rFonts w:hAnsi="ＭＳ 明朝" w:cs="ＭＳ 明朝" w:hint="eastAsia"/>
          <w:sz w:val="18"/>
          <w:szCs w:val="18"/>
        </w:rPr>
        <w:lastRenderedPageBreak/>
        <w:t>に</w:t>
      </w:r>
      <w:r>
        <w:rPr>
          <w:rFonts w:hAnsi="ＭＳ 明朝" w:cs="ＭＳ 明朝" w:hint="eastAsia"/>
          <w:sz w:val="18"/>
          <w:szCs w:val="18"/>
        </w:rPr>
        <w:t>解除され、かつ、</w:t>
      </w:r>
      <w:r w:rsidRPr="008D3200">
        <w:rPr>
          <w:rFonts w:hAnsi="ＭＳ 明朝" w:cs="ＭＳ 明朝" w:hint="eastAsia"/>
          <w:sz w:val="18"/>
          <w:szCs w:val="18"/>
        </w:rPr>
        <w:t>前条第２項</w:t>
      </w:r>
      <w:r>
        <w:rPr>
          <w:rFonts w:hAnsi="ＭＳ 明朝" w:cs="ＭＳ 明朝" w:hint="eastAsia"/>
          <w:sz w:val="18"/>
          <w:szCs w:val="18"/>
        </w:rPr>
        <w:t>の規定により既履行部分の引渡しが行われる場合において、第</w:t>
      </w:r>
      <w:r>
        <w:rPr>
          <w:rFonts w:hAnsi="ＭＳ 明朝" w:cs="ＭＳ 明朝" w:hint="eastAsia"/>
          <w:sz w:val="18"/>
          <w:szCs w:val="18"/>
        </w:rPr>
        <w:t>33</w:t>
      </w:r>
      <w:r>
        <w:rPr>
          <w:rFonts w:hAnsi="ＭＳ 明朝" w:cs="ＭＳ 明朝" w:hint="eastAsia"/>
          <w:sz w:val="18"/>
          <w:szCs w:val="18"/>
        </w:rPr>
        <w:t>条（第</w:t>
      </w:r>
      <w:r>
        <w:rPr>
          <w:rFonts w:hAnsi="ＭＳ 明朝" w:cs="ＭＳ 明朝" w:hint="eastAsia"/>
          <w:sz w:val="18"/>
          <w:szCs w:val="18"/>
        </w:rPr>
        <w:t>36</w:t>
      </w:r>
      <w:r>
        <w:rPr>
          <w:rFonts w:hAnsi="ＭＳ 明朝" w:cs="ＭＳ 明朝" w:hint="eastAsia"/>
          <w:sz w:val="18"/>
          <w:szCs w:val="18"/>
        </w:rPr>
        <w:t>条の３において準用する場合を含む。）の規定による前払金があったときは、発注者は、当該前払金（第</w:t>
      </w:r>
      <w:r>
        <w:rPr>
          <w:rFonts w:hAnsi="ＭＳ 明朝" w:cs="ＭＳ 明朝" w:hint="eastAsia"/>
          <w:sz w:val="18"/>
          <w:szCs w:val="18"/>
        </w:rPr>
        <w:t>36</w:t>
      </w:r>
      <w:r>
        <w:rPr>
          <w:rFonts w:hAnsi="ＭＳ 明朝" w:cs="ＭＳ 明朝" w:hint="eastAsia"/>
          <w:sz w:val="18"/>
          <w:szCs w:val="18"/>
        </w:rPr>
        <w:t>条</w:t>
      </w:r>
      <w:r w:rsidRPr="00F11A9A">
        <w:rPr>
          <w:rFonts w:hAnsi="ＭＳ 明朝" w:cs="ＭＳ 明朝" w:hint="eastAsia"/>
          <w:sz w:val="18"/>
          <w:szCs w:val="18"/>
        </w:rPr>
        <w:t>第１項又は第２項</w:t>
      </w:r>
      <w:r>
        <w:rPr>
          <w:rFonts w:hAnsi="ＭＳ 明朝" w:cs="ＭＳ 明朝" w:hint="eastAsia"/>
          <w:sz w:val="18"/>
          <w:szCs w:val="18"/>
        </w:rPr>
        <w:t>の規定による部分引渡しがあった場合は、その部分引渡しにおいて償却した前払金の額を控除した額）を</w:t>
      </w:r>
      <w:r w:rsidRPr="008D3200">
        <w:rPr>
          <w:rFonts w:hAnsi="ＭＳ 明朝" w:cs="ＭＳ 明朝" w:hint="eastAsia"/>
          <w:sz w:val="18"/>
          <w:szCs w:val="18"/>
        </w:rPr>
        <w:t>前条第３項</w:t>
      </w:r>
      <w:r>
        <w:rPr>
          <w:rFonts w:hAnsi="ＭＳ 明朝" w:cs="ＭＳ 明朝" w:hint="eastAsia"/>
          <w:sz w:val="18"/>
          <w:szCs w:val="18"/>
        </w:rPr>
        <w:t>の規定により定められた既履行部分委託料から控除する。この場合において、受領済みの前払金になお余剰</w:t>
      </w:r>
      <w:r w:rsidRPr="002274C6">
        <w:rPr>
          <w:rFonts w:hAnsi="ＭＳ 明朝" w:cs="ＭＳ 明朝" w:hint="eastAsia"/>
          <w:color w:val="000000"/>
          <w:sz w:val="18"/>
          <w:szCs w:val="18"/>
        </w:rPr>
        <w:t>があるときは、受注者は、</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条若しくは第</w:t>
      </w:r>
      <w:r w:rsidRPr="00F11A9A">
        <w:rPr>
          <w:rFonts w:hAnsi="ＭＳ 明朝" w:cs="ＭＳ 明朝" w:hint="eastAsia"/>
          <w:sz w:val="18"/>
          <w:szCs w:val="18"/>
        </w:rPr>
        <w:t>42</w:t>
      </w:r>
      <w:r w:rsidRPr="00F11A9A">
        <w:rPr>
          <w:rFonts w:hAnsi="ＭＳ 明朝" w:cs="ＭＳ 明朝" w:hint="eastAsia"/>
          <w:sz w:val="18"/>
          <w:szCs w:val="18"/>
        </w:rPr>
        <w:t>条の２又は第</w:t>
      </w:r>
      <w:r w:rsidRPr="00F11A9A">
        <w:rPr>
          <w:rFonts w:hAnsi="ＭＳ 明朝" w:cs="ＭＳ 明朝" w:hint="eastAsia"/>
          <w:sz w:val="18"/>
          <w:szCs w:val="18"/>
        </w:rPr>
        <w:t>50</w:t>
      </w:r>
      <w:r w:rsidRPr="00F11A9A">
        <w:rPr>
          <w:rFonts w:hAnsi="ＭＳ 明朝" w:cs="ＭＳ 明朝" w:hint="eastAsia"/>
          <w:sz w:val="18"/>
          <w:szCs w:val="18"/>
        </w:rPr>
        <w:t>条第３項</w:t>
      </w:r>
      <w:r w:rsidRPr="002274C6">
        <w:rPr>
          <w:rFonts w:hAnsi="ＭＳ 明朝" w:cs="ＭＳ 明朝" w:hint="eastAsia"/>
          <w:color w:val="000000"/>
          <w:sz w:val="18"/>
          <w:szCs w:val="18"/>
        </w:rPr>
        <w:t>の規定による解除</w:t>
      </w:r>
      <w:r w:rsidRPr="004B6D1B">
        <w:rPr>
          <w:rFonts w:hAnsi="ＭＳ 明朝" w:hint="eastAsia"/>
          <w:sz w:val="18"/>
          <w:szCs w:val="18"/>
        </w:rPr>
        <w:t>にあっては、</w:t>
      </w:r>
      <w:r w:rsidRPr="00F11A9A">
        <w:rPr>
          <w:rFonts w:hAnsi="ＭＳ 明朝" w:hint="eastAsia"/>
          <w:sz w:val="18"/>
          <w:szCs w:val="18"/>
        </w:rPr>
        <w:t>当該</w:t>
      </w:r>
      <w:r w:rsidRPr="004B6D1B">
        <w:rPr>
          <w:rFonts w:hAnsi="ＭＳ 明朝" w:hint="eastAsia"/>
          <w:sz w:val="18"/>
          <w:szCs w:val="18"/>
        </w:rPr>
        <w:t>余剰額に</w:t>
      </w:r>
      <w:r w:rsidRPr="002274C6">
        <w:rPr>
          <w:rFonts w:hAnsi="ＭＳ 明朝" w:cs="ＭＳ 明朝" w:hint="eastAsia"/>
          <w:color w:val="000000"/>
          <w:sz w:val="18"/>
          <w:szCs w:val="18"/>
        </w:rPr>
        <w:t>前払金の支払の日から返還の日までの日数に</w:t>
      </w:r>
      <w:r w:rsidRPr="00F11A9A">
        <w:rPr>
          <w:rFonts w:hAnsi="ＭＳ 明朝" w:cs="ＭＳ 明朝" w:hint="eastAsia"/>
          <w:sz w:val="18"/>
          <w:szCs w:val="18"/>
        </w:rPr>
        <w:t>応じて</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パーセントの割合で計算した額の利息を付した額を、第</w:t>
      </w:r>
      <w:r w:rsidRPr="00D0641B">
        <w:rPr>
          <w:rFonts w:hAnsi="ＭＳ 明朝" w:cs="ＭＳ 明朝" w:hint="eastAsia"/>
          <w:sz w:val="18"/>
          <w:szCs w:val="18"/>
        </w:rPr>
        <w:t>40</w:t>
      </w:r>
      <w:r w:rsidRPr="00D0641B">
        <w:rPr>
          <w:rFonts w:hAnsi="ＭＳ 明朝" w:cs="ＭＳ 明朝" w:hint="eastAsia"/>
          <w:sz w:val="18"/>
          <w:szCs w:val="18"/>
        </w:rPr>
        <w:t>条、第</w:t>
      </w:r>
      <w:r w:rsidRPr="00D0641B">
        <w:rPr>
          <w:rFonts w:hAnsi="ＭＳ 明朝" w:cs="ＭＳ 明朝" w:hint="eastAsia"/>
          <w:sz w:val="18"/>
          <w:szCs w:val="18"/>
        </w:rPr>
        <w:t>44</w:t>
      </w:r>
      <w:r w:rsidRPr="00D0641B">
        <w:rPr>
          <w:rFonts w:hAnsi="ＭＳ 明朝" w:cs="ＭＳ 明朝" w:hint="eastAsia"/>
          <w:sz w:val="18"/>
          <w:szCs w:val="18"/>
        </w:rPr>
        <w:t>条又は第</w:t>
      </w:r>
      <w:r w:rsidRPr="00D0641B">
        <w:rPr>
          <w:rFonts w:hAnsi="ＭＳ 明朝" w:cs="ＭＳ 明朝" w:hint="eastAsia"/>
          <w:sz w:val="18"/>
          <w:szCs w:val="18"/>
        </w:rPr>
        <w:t>45</w:t>
      </w:r>
      <w:r w:rsidRPr="00D0641B">
        <w:rPr>
          <w:rFonts w:hAnsi="ＭＳ 明朝" w:cs="ＭＳ 明朝" w:hint="eastAsia"/>
          <w:sz w:val="18"/>
          <w:szCs w:val="18"/>
        </w:rPr>
        <w:t>条の規定による解除</w:t>
      </w:r>
      <w:r w:rsidRPr="002274C6">
        <w:rPr>
          <w:rFonts w:hAnsi="ＭＳ 明朝" w:cs="ＭＳ 明朝" w:hint="eastAsia"/>
          <w:color w:val="000000"/>
          <w:sz w:val="18"/>
          <w:szCs w:val="18"/>
        </w:rPr>
        <w:t>に</w:t>
      </w:r>
      <w:r>
        <w:rPr>
          <w:rFonts w:hAnsi="ＭＳ 明朝" w:cs="ＭＳ 明朝" w:hint="eastAsia"/>
          <w:sz w:val="18"/>
          <w:szCs w:val="18"/>
        </w:rPr>
        <w:t>あっては、当該余剰額を発注者に返還しなければならない。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受注者は、この契約が</w:t>
      </w:r>
      <w:r w:rsidRPr="00F11A9A">
        <w:rPr>
          <w:rFonts w:hAnsi="ＭＳ 明朝" w:cs="ＭＳ 明朝" w:hint="eastAsia"/>
          <w:sz w:val="18"/>
          <w:szCs w:val="18"/>
        </w:rPr>
        <w:t>業務の完了前に</w:t>
      </w:r>
      <w:r>
        <w:rPr>
          <w:rFonts w:hAnsi="ＭＳ 明朝" w:cs="ＭＳ 明朝" w:hint="eastAsia"/>
          <w:sz w:val="18"/>
          <w:szCs w:val="18"/>
        </w:rPr>
        <w:t>解除された場合において、貸与品等があるときは、当該貸与品等を発注者に返還しなければならない。この場合において、当該貸与品等が受注者の故意又は過失により滅失又は</w:t>
      </w:r>
      <w:r w:rsidRPr="00F11A9A">
        <w:rPr>
          <w:rFonts w:hAnsi="ＭＳ 明朝" w:cs="ＭＳ 明朝" w:hint="eastAsia"/>
          <w:sz w:val="18"/>
          <w:szCs w:val="18"/>
        </w:rPr>
        <w:t>毀損</w:t>
      </w:r>
      <w:r>
        <w:rPr>
          <w:rFonts w:hAnsi="ＭＳ 明朝" w:cs="ＭＳ 明朝" w:hint="eastAsia"/>
          <w:sz w:val="18"/>
          <w:szCs w:val="18"/>
        </w:rPr>
        <w:t>したときは、代品を納め、若しくは原状に復して返還し、又は返還に代えてその損害を賠償しなければならない。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受注者は、この契約が</w:t>
      </w:r>
      <w:r w:rsidRPr="00F11A9A">
        <w:rPr>
          <w:rFonts w:hAnsi="ＭＳ 明朝" w:cs="ＭＳ 明朝" w:hint="eastAsia"/>
          <w:sz w:val="18"/>
          <w:szCs w:val="18"/>
        </w:rPr>
        <w:t>業務の完了前に</w:t>
      </w:r>
      <w:r>
        <w:rPr>
          <w:rFonts w:hAnsi="ＭＳ 明朝" w:cs="ＭＳ 明朝" w:hint="eastAsia"/>
          <w:sz w:val="18"/>
          <w:szCs w:val="18"/>
        </w:rPr>
        <w:t>解除された場合において、作業現場に受注者が所有又は管理する業務の出来形部分（第</w:t>
      </w:r>
      <w:r>
        <w:rPr>
          <w:rFonts w:hAnsi="ＭＳ 明朝" w:cs="ＭＳ 明朝" w:hint="eastAsia"/>
          <w:sz w:val="18"/>
          <w:szCs w:val="18"/>
        </w:rPr>
        <w:t>36</w:t>
      </w:r>
      <w:r>
        <w:rPr>
          <w:rFonts w:hAnsi="ＭＳ 明朝" w:cs="ＭＳ 明朝" w:hint="eastAsia"/>
          <w:sz w:val="18"/>
          <w:szCs w:val="18"/>
        </w:rPr>
        <w:t>条</w:t>
      </w:r>
      <w:r w:rsidRPr="00F11A9A">
        <w:rPr>
          <w:rFonts w:hAnsi="ＭＳ 明朝" w:cs="ＭＳ 明朝" w:hint="eastAsia"/>
          <w:sz w:val="18"/>
          <w:szCs w:val="18"/>
        </w:rPr>
        <w:t>第１項及び第２項</w:t>
      </w:r>
      <w:r>
        <w:rPr>
          <w:rFonts w:hAnsi="ＭＳ 明朝" w:cs="ＭＳ 明朝" w:hint="eastAsia"/>
          <w:sz w:val="18"/>
          <w:szCs w:val="18"/>
        </w:rPr>
        <w:t>に規定する部分引渡しに係る部分及び前条第２項に規定する検査に合格した既履行部分を除</w:t>
      </w:r>
      <w:r>
        <w:rPr>
          <w:rFonts w:hAnsi="ＭＳ 明朝" w:cs="ＭＳ 明朝" w:hint="eastAsia"/>
          <w:sz w:val="18"/>
          <w:szCs w:val="18"/>
        </w:rPr>
        <w:t xml:space="preserve"> </w:t>
      </w:r>
      <w:r>
        <w:rPr>
          <w:rFonts w:hAnsi="ＭＳ 明朝" w:cs="ＭＳ 明朝" w:hint="eastAsia"/>
          <w:sz w:val="18"/>
          <w:szCs w:val="18"/>
        </w:rPr>
        <w:t>く。）、調査機械器具、仮設物その他の物件（第６条第３項の規定により、受注者から業務の一部を委任され、又は請け負った者が所有又は管理するこれらの物件</w:t>
      </w:r>
      <w:r w:rsidRPr="00F11A9A">
        <w:rPr>
          <w:rFonts w:hAnsi="ＭＳ 明朝" w:cs="ＭＳ 明朝" w:hint="eastAsia"/>
          <w:sz w:val="18"/>
          <w:szCs w:val="18"/>
        </w:rPr>
        <w:t>及び貸与品等のうち故意又は過失によりその返還が不可能となったもの</w:t>
      </w:r>
      <w:r>
        <w:rPr>
          <w:rFonts w:hAnsi="ＭＳ 明朝" w:cs="ＭＳ 明朝" w:hint="eastAsia"/>
          <w:sz w:val="18"/>
          <w:szCs w:val="18"/>
        </w:rPr>
        <w:t>を含む。以下この条において同じ。）があるときは、受注者は、当該物件を撤去するとともに、作業現場を修復し、取り片付けて、発注者に明け渡さなければならない。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撤去並びに修復及び取片付けに要する費用（以下この項及び次項において「撤去費用等」という。）は、次の各号に掲げる撤去費用等につき、それぞれ各号に定めるところにより発注者又は受注者が負担する。</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w:t>
      </w:r>
      <w:r>
        <w:rPr>
          <w:rFonts w:hAnsi="ＭＳ 明朝" w:cs="ＭＳ 明朝" w:hint="eastAsia"/>
          <w:sz w:val="18"/>
          <w:szCs w:val="18"/>
        </w:rPr>
        <w:t>業務の出来形部分に関する撤去費用等</w:t>
      </w:r>
    </w:p>
    <w:p w:rsidR="00EC2EA9" w:rsidRDefault="00EC2EA9" w:rsidP="00EC2EA9">
      <w:pPr>
        <w:overflowPunct w:val="0"/>
        <w:autoSpaceDE w:val="0"/>
        <w:autoSpaceDN w:val="0"/>
        <w:adjustRightInd w:val="0"/>
        <w:ind w:leftChars="172" w:left="361"/>
        <w:textAlignment w:val="center"/>
        <w:rPr>
          <w:rFonts w:hAnsi="ＭＳ 明朝" w:cs="ＭＳ 明朝"/>
          <w:sz w:val="18"/>
          <w:szCs w:val="18"/>
        </w:rPr>
      </w:pPr>
      <w:r>
        <w:rPr>
          <w:rFonts w:hAnsi="ＭＳ 明朝" w:cs="ＭＳ 明朝" w:hint="eastAsia"/>
          <w:sz w:val="18"/>
          <w:szCs w:val="18"/>
        </w:rPr>
        <w:t xml:space="preserve">　この契約の解除が</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条の２若しくは第</w:t>
      </w:r>
      <w:r w:rsidRPr="00F11A9A">
        <w:rPr>
          <w:rFonts w:hAnsi="ＭＳ 明朝" w:cs="ＭＳ 明朝" w:hint="eastAsia"/>
          <w:sz w:val="18"/>
          <w:szCs w:val="18"/>
        </w:rPr>
        <w:t>50</w:t>
      </w:r>
      <w:r w:rsidRPr="00F11A9A">
        <w:rPr>
          <w:rFonts w:hAnsi="ＭＳ 明朝" w:cs="ＭＳ 明朝" w:hint="eastAsia"/>
          <w:sz w:val="18"/>
          <w:szCs w:val="18"/>
        </w:rPr>
        <w:t>条第３項</w:t>
      </w:r>
      <w:r>
        <w:rPr>
          <w:rFonts w:hAnsi="ＭＳ 明朝" w:cs="ＭＳ 明朝" w:hint="eastAsia"/>
          <w:sz w:val="18"/>
          <w:szCs w:val="18"/>
        </w:rPr>
        <w:t>によるときは受注者が負</w:t>
      </w:r>
      <w:r>
        <w:rPr>
          <w:rFonts w:hAnsi="ＭＳ 明朝" w:cs="ＭＳ 明朝" w:hint="eastAsia"/>
          <w:sz w:val="18"/>
          <w:szCs w:val="18"/>
        </w:rPr>
        <w:t>担し、</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Pr>
          <w:rFonts w:hAnsi="ＭＳ 明朝" w:cs="ＭＳ 明朝" w:hint="eastAsia"/>
          <w:sz w:val="18"/>
          <w:szCs w:val="18"/>
        </w:rPr>
        <w:t>によるときは発注者が負担する。</w:t>
      </w:r>
    </w:p>
    <w:p w:rsidR="00EC2EA9" w:rsidRDefault="00EC2EA9" w:rsidP="00EC2EA9">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(2) </w:t>
      </w:r>
      <w:r>
        <w:rPr>
          <w:rFonts w:hAnsi="ＭＳ 明朝" w:cs="ＭＳ 明朝" w:hint="eastAsia"/>
          <w:sz w:val="18"/>
          <w:szCs w:val="18"/>
        </w:rPr>
        <w:t xml:space="preserve">調査機械器具、仮設物その他の物件に関する撤去費用等　</w:t>
      </w:r>
    </w:p>
    <w:p w:rsidR="00EC2EA9" w:rsidRDefault="00EC2EA9" w:rsidP="00EC2EA9">
      <w:pPr>
        <w:overflowPunct w:val="0"/>
        <w:autoSpaceDE w:val="0"/>
        <w:autoSpaceDN w:val="0"/>
        <w:adjustRightInd w:val="0"/>
        <w:ind w:leftChars="172" w:left="361" w:firstLineChars="100" w:firstLine="180"/>
        <w:textAlignment w:val="center"/>
        <w:rPr>
          <w:rFonts w:hAnsi="ＭＳ 明朝" w:cs="ＭＳ 明朝"/>
          <w:sz w:val="18"/>
          <w:szCs w:val="18"/>
        </w:rPr>
      </w:pPr>
      <w:r>
        <w:rPr>
          <w:rFonts w:hAnsi="ＭＳ 明朝" w:cs="ＭＳ 明朝" w:hint="eastAsia"/>
          <w:sz w:val="18"/>
          <w:szCs w:val="18"/>
        </w:rPr>
        <w:t>受注者が負担する。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第４項の場合において、受注者が正当な理由なく、相当の期間内に当該物件の撤去又は作業現場の</w:t>
      </w:r>
      <w:r w:rsidRPr="00F11A9A">
        <w:rPr>
          <w:rFonts w:hAnsi="ＭＳ 明朝" w:cs="ＭＳ 明朝" w:hint="eastAsia"/>
          <w:sz w:val="18"/>
          <w:szCs w:val="18"/>
        </w:rPr>
        <w:t>修復</w:t>
      </w:r>
      <w:r>
        <w:rPr>
          <w:rFonts w:hAnsi="ＭＳ 明朝" w:cs="ＭＳ 明朝" w:hint="eastAsia"/>
          <w:sz w:val="18"/>
          <w:szCs w:val="18"/>
        </w:rPr>
        <w:t>若しくは取片付けを行わないときは、発注者は、受注者に代わって当該物件の処分又は作業現場の原状回復若しくは取片付けを行うことができる。</w:t>
      </w:r>
      <w:r w:rsidRPr="00F11A9A">
        <w:rPr>
          <w:rFonts w:hAnsi="ＭＳ 明朝" w:cs="ＭＳ 明朝" w:hint="eastAsia"/>
          <w:sz w:val="18"/>
          <w:szCs w:val="18"/>
        </w:rPr>
        <w:t>この場合においては、受注者は、</w:t>
      </w:r>
      <w:r>
        <w:rPr>
          <w:rFonts w:hAnsi="ＭＳ 明朝" w:cs="ＭＳ 明朝" w:hint="eastAsia"/>
          <w:sz w:val="18"/>
          <w:szCs w:val="18"/>
        </w:rPr>
        <w:t>発注者の処分又は</w:t>
      </w:r>
      <w:r w:rsidRPr="00F11A9A">
        <w:rPr>
          <w:rFonts w:hAnsi="ＭＳ 明朝" w:cs="ＭＳ 明朝" w:hint="eastAsia"/>
          <w:sz w:val="18"/>
          <w:szCs w:val="18"/>
        </w:rPr>
        <w:t>修復</w:t>
      </w:r>
      <w:r>
        <w:rPr>
          <w:rFonts w:hAnsi="ＭＳ 明朝" w:cs="ＭＳ 明朝" w:hint="eastAsia"/>
          <w:sz w:val="18"/>
          <w:szCs w:val="18"/>
        </w:rPr>
        <w:t>若しくは取片付けについて異議を申し出ることができず、</w:t>
      </w:r>
      <w:r w:rsidRPr="00F11A9A">
        <w:rPr>
          <w:rFonts w:hAnsi="ＭＳ 明朝" w:cs="ＭＳ 明朝" w:hint="eastAsia"/>
          <w:sz w:val="18"/>
          <w:szCs w:val="18"/>
        </w:rPr>
        <w:t>また、</w:t>
      </w:r>
      <w:r>
        <w:rPr>
          <w:rFonts w:hAnsi="ＭＳ 明朝" w:cs="ＭＳ 明朝" w:hint="eastAsia"/>
          <w:sz w:val="18"/>
          <w:szCs w:val="18"/>
        </w:rPr>
        <w:t>発注者が支出した撤去費用等（前項第１号の規定により、発注者が負担する業務の出来形部分に係るものを除く。）を負担しなければならない。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第３項前段に規定する受注者のとるべき措置の期限、方法等については、この契約の解除が</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条、第</w:t>
      </w:r>
      <w:r w:rsidRPr="00F11A9A">
        <w:rPr>
          <w:rFonts w:hAnsi="ＭＳ 明朝" w:cs="ＭＳ 明朝" w:hint="eastAsia"/>
          <w:sz w:val="18"/>
          <w:szCs w:val="18"/>
        </w:rPr>
        <w:t>42</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条の２若しくは第</w:t>
      </w:r>
      <w:r w:rsidRPr="00F11A9A">
        <w:rPr>
          <w:rFonts w:hAnsi="ＭＳ 明朝" w:cs="ＭＳ 明朝" w:hint="eastAsia"/>
          <w:sz w:val="18"/>
          <w:szCs w:val="18"/>
        </w:rPr>
        <w:t>50</w:t>
      </w:r>
      <w:r w:rsidRPr="00F11A9A">
        <w:rPr>
          <w:rFonts w:hAnsi="ＭＳ 明朝" w:cs="ＭＳ 明朝" w:hint="eastAsia"/>
          <w:sz w:val="18"/>
          <w:szCs w:val="18"/>
        </w:rPr>
        <w:t>条第３項</w:t>
      </w:r>
      <w:r>
        <w:rPr>
          <w:rFonts w:hAnsi="ＭＳ 明朝" w:cs="ＭＳ 明朝" w:hint="eastAsia"/>
          <w:sz w:val="18"/>
          <w:szCs w:val="18"/>
        </w:rPr>
        <w:t>によるとき</w:t>
      </w:r>
      <w:r w:rsidRPr="004B6D1B">
        <w:rPr>
          <w:rFonts w:hAnsi="ＭＳ 明朝" w:hint="eastAsia"/>
          <w:sz w:val="18"/>
          <w:szCs w:val="18"/>
        </w:rPr>
        <w:t>は発注者</w:t>
      </w:r>
      <w:r>
        <w:rPr>
          <w:rFonts w:hAnsi="ＭＳ 明朝" w:cs="ＭＳ 明朝" w:hint="eastAsia"/>
          <w:sz w:val="18"/>
          <w:szCs w:val="18"/>
        </w:rPr>
        <w:t>が定め、</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w:t>
      </w:r>
      <w:r>
        <w:rPr>
          <w:rFonts w:hAnsi="ＭＳ 明朝" w:cs="ＭＳ 明朝" w:hint="eastAsia"/>
          <w:sz w:val="18"/>
          <w:szCs w:val="18"/>
        </w:rPr>
        <w:t>の規定によるときは受注者が発注者の意見を聴いて定めるものとし、第３項後段及び第４項に規定する受注者のとるべき措置の期限、方法等については、発注者が受注者の意見を聴いて定めるものとする。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（談合等に係る違約金）</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第49条</w:t>
      </w:r>
      <w:r>
        <w:rPr>
          <w:rFonts w:hAnsi="ＭＳ 明朝" w:cs="ＭＳ 明朝" w:hint="eastAsia"/>
          <w:sz w:val="18"/>
          <w:szCs w:val="18"/>
        </w:rPr>
        <w:t xml:space="preserve">　受注者はこの契約に関して</w:t>
      </w:r>
      <w:r w:rsidRPr="00F11A9A">
        <w:rPr>
          <w:rFonts w:hAnsi="ＭＳ 明朝" w:cs="ＭＳ 明朝" w:hint="eastAsia"/>
          <w:sz w:val="18"/>
          <w:szCs w:val="18"/>
        </w:rPr>
        <w:t>第</w:t>
      </w:r>
      <w:r w:rsidRPr="00F11A9A">
        <w:rPr>
          <w:rFonts w:hAnsi="ＭＳ 明朝" w:cs="ＭＳ 明朝" w:hint="eastAsia"/>
          <w:sz w:val="18"/>
          <w:szCs w:val="18"/>
        </w:rPr>
        <w:t>42</w:t>
      </w:r>
      <w:r w:rsidRPr="00F11A9A">
        <w:rPr>
          <w:rFonts w:hAnsi="ＭＳ 明朝" w:cs="ＭＳ 明朝" w:hint="eastAsia"/>
          <w:sz w:val="18"/>
          <w:szCs w:val="18"/>
        </w:rPr>
        <w:t>条の２</w:t>
      </w:r>
      <w:r>
        <w:rPr>
          <w:rFonts w:hAnsi="ＭＳ 明朝" w:cs="ＭＳ 明朝" w:hint="eastAsia"/>
          <w:sz w:val="18"/>
          <w:szCs w:val="18"/>
        </w:rPr>
        <w:t>第１項各号のいずれかに該当するときは、発注者がこの契約を解除するか否かを問わず、違約金として、業務委託料の</w:t>
      </w:r>
      <w:r>
        <w:rPr>
          <w:rFonts w:hAnsi="ＭＳ 明朝" w:cs="ＭＳ 明朝" w:hint="eastAsia"/>
          <w:sz w:val="18"/>
          <w:szCs w:val="18"/>
        </w:rPr>
        <w:t>10</w:t>
      </w:r>
      <w:r>
        <w:rPr>
          <w:rFonts w:hAnsi="ＭＳ 明朝" w:cs="ＭＳ 明朝" w:hint="eastAsia"/>
          <w:sz w:val="18"/>
          <w:szCs w:val="18"/>
        </w:rPr>
        <w:t>分の２に相当する額を発注者の指定する期間内に支払わなければならない。ただ</w:t>
      </w:r>
      <w:r w:rsidRPr="00645361">
        <w:rPr>
          <w:rFonts w:hAnsi="ＭＳ 明朝" w:cs="ＭＳ 明朝" w:hint="eastAsia"/>
          <w:sz w:val="18"/>
          <w:szCs w:val="18"/>
        </w:rPr>
        <w:t>し、</w:t>
      </w:r>
      <w:r>
        <w:rPr>
          <w:rFonts w:hAnsi="ＭＳ 明朝" w:cs="ＭＳ 明朝" w:hint="eastAsia"/>
          <w:sz w:val="18"/>
          <w:szCs w:val="18"/>
        </w:rPr>
        <w:t>発注者が特に認める場合は、この限りでない。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委託業務が</w:t>
      </w:r>
      <w:r w:rsidRPr="00D0641B">
        <w:rPr>
          <w:rFonts w:hAnsi="ＭＳ 明朝" w:cs="ＭＳ 明朝" w:hint="eastAsia"/>
          <w:sz w:val="18"/>
          <w:szCs w:val="18"/>
        </w:rPr>
        <w:t>完了</w:t>
      </w:r>
      <w:r>
        <w:rPr>
          <w:rFonts w:hAnsi="ＭＳ 明朝" w:cs="ＭＳ 明朝" w:hint="eastAsia"/>
          <w:sz w:val="18"/>
          <w:szCs w:val="18"/>
        </w:rPr>
        <w:t>した後に、受注者が</w:t>
      </w:r>
      <w:r w:rsidRPr="00F11A9A">
        <w:rPr>
          <w:rFonts w:hAnsi="ＭＳ 明朝" w:cs="ＭＳ 明朝" w:hint="eastAsia"/>
          <w:sz w:val="18"/>
          <w:szCs w:val="18"/>
        </w:rPr>
        <w:t>第</w:t>
      </w:r>
      <w:r w:rsidRPr="00F11A9A">
        <w:rPr>
          <w:rFonts w:hAnsi="ＭＳ 明朝" w:cs="ＭＳ 明朝" w:hint="eastAsia"/>
          <w:sz w:val="18"/>
          <w:szCs w:val="18"/>
        </w:rPr>
        <w:t>42</w:t>
      </w:r>
      <w:r w:rsidRPr="00F11A9A">
        <w:rPr>
          <w:rFonts w:hAnsi="ＭＳ 明朝" w:cs="ＭＳ 明朝" w:hint="eastAsia"/>
          <w:sz w:val="18"/>
          <w:szCs w:val="18"/>
        </w:rPr>
        <w:t>条の２</w:t>
      </w:r>
      <w:r>
        <w:rPr>
          <w:rFonts w:hAnsi="ＭＳ 明朝" w:cs="ＭＳ 明朝" w:hint="eastAsia"/>
          <w:sz w:val="18"/>
          <w:szCs w:val="18"/>
        </w:rPr>
        <w:t>第１項各号のいずれかに該当することが明らかになった場合についても、前項と同様とする。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場合において、受注者が設計共同体であり、既に解散されているときは、発注者は、受注者の代表者であった者又は構成員であった者に違約金の支払を請求することができる。この場合においては、当該共同体のすべての構成員であった者は、共同連帯して第１項の額を発注者に支払わ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w:t>
      </w:r>
      <w:r>
        <w:rPr>
          <w:rFonts w:hAnsi="ＭＳ 明朝" w:cs="ＭＳ 明朝" w:hint="eastAsia"/>
          <w:sz w:val="18"/>
          <w:szCs w:val="18"/>
        </w:rPr>
        <w:lastRenderedPageBreak/>
        <w:t>求することを妨げるものではない。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（発注者の損害賠償請求等）</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第50条</w:t>
      </w:r>
      <w:r w:rsidRPr="00F11A9A">
        <w:rPr>
          <w:rFonts w:hAnsi="ＭＳ 明朝" w:cs="ＭＳ 明朝" w:hint="eastAsia"/>
          <w:sz w:val="18"/>
          <w:szCs w:val="18"/>
        </w:rPr>
        <w:t xml:space="preserve">　発注者は、受注者が次の各号のいずれかに該当するときは、これによって生じた損害の賠償を請求することができる。</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履行期間内に業務を</w:t>
      </w:r>
      <w:r w:rsidRPr="00D0641B">
        <w:rPr>
          <w:rFonts w:hAnsi="ＭＳ 明朝" w:cs="ＭＳ 明朝" w:hint="eastAsia"/>
          <w:sz w:val="18"/>
          <w:szCs w:val="18"/>
        </w:rPr>
        <w:t>完了</w:t>
      </w:r>
      <w:r w:rsidRPr="00F11A9A">
        <w:rPr>
          <w:rFonts w:hAnsi="ＭＳ 明朝" w:cs="ＭＳ 明朝" w:hint="eastAsia"/>
          <w:sz w:val="18"/>
          <w:szCs w:val="18"/>
        </w:rPr>
        <w:t>することができないとき。</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この契約の成果物に契約不適合があるとき。</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(3) </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条の規定により成果物の引渡し後にこの契約が解除されたとき。</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(4) </w:t>
      </w:r>
      <w:r w:rsidRPr="00F11A9A">
        <w:rPr>
          <w:rFonts w:hAnsi="ＭＳ 明朝" w:cs="ＭＳ 明朝" w:hint="eastAsia"/>
          <w:sz w:val="18"/>
          <w:szCs w:val="18"/>
        </w:rPr>
        <w:t>前３号に掲げる場合のほか、債務の本旨に従った履行をしないとき又は債務の履行が不能であるとき。</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次の各号のいずれかに該当するときは、前項の損害賠償に代えて、受注者は、業務委託料の</w:t>
      </w:r>
      <w:r w:rsidRPr="00F11A9A">
        <w:rPr>
          <w:rFonts w:hAnsi="ＭＳ 明朝" w:cs="ＭＳ 明朝" w:hint="eastAsia"/>
          <w:sz w:val="18"/>
          <w:szCs w:val="18"/>
        </w:rPr>
        <w:t>10</w:t>
      </w:r>
      <w:r w:rsidRPr="00F11A9A">
        <w:rPr>
          <w:rFonts w:hAnsi="ＭＳ 明朝" w:cs="ＭＳ 明朝" w:hint="eastAsia"/>
          <w:sz w:val="18"/>
          <w:szCs w:val="18"/>
        </w:rPr>
        <w:t>分の１に相当する額を違約金として発注者の指定する期間内に支払わなければならない。</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第</w:t>
      </w:r>
      <w:r w:rsidRPr="00F11A9A">
        <w:rPr>
          <w:rFonts w:hAnsi="ＭＳ 明朝" w:cs="ＭＳ 明朝" w:hint="eastAsia"/>
          <w:sz w:val="18"/>
          <w:szCs w:val="18"/>
        </w:rPr>
        <w:t>41</w:t>
      </w:r>
      <w:r w:rsidRPr="00F11A9A">
        <w:rPr>
          <w:rFonts w:hAnsi="ＭＳ 明朝" w:cs="ＭＳ 明朝" w:hint="eastAsia"/>
          <w:sz w:val="18"/>
          <w:szCs w:val="18"/>
        </w:rPr>
        <w:t>条又は第</w:t>
      </w:r>
      <w:r w:rsidRPr="00F11A9A">
        <w:rPr>
          <w:rFonts w:hAnsi="ＭＳ 明朝" w:cs="ＭＳ 明朝" w:hint="eastAsia"/>
          <w:sz w:val="18"/>
          <w:szCs w:val="18"/>
        </w:rPr>
        <w:t>42</w:t>
      </w:r>
      <w:r w:rsidRPr="00F11A9A">
        <w:rPr>
          <w:rFonts w:hAnsi="ＭＳ 明朝" w:cs="ＭＳ 明朝" w:hint="eastAsia"/>
          <w:sz w:val="18"/>
          <w:szCs w:val="18"/>
        </w:rPr>
        <w:t>条の規定により成果物の引渡し前にこの契約が解除されたとき。</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成果物の引渡し前に、受注者がその債務の履行を拒否し、又は受注者の責めに帰すべき事由によって受注者の債務について履行が不可能となったとき。</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３　次の各号に掲げる者がこの契約を解除した場合は、前項第２号に該当するものとみなす。</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受注者について破産手続開始の決定があった場合において、破産法（平成</w:t>
      </w:r>
      <w:r w:rsidRPr="00F11A9A">
        <w:rPr>
          <w:rFonts w:hAnsi="ＭＳ 明朝" w:cs="ＭＳ 明朝" w:hint="eastAsia"/>
          <w:sz w:val="18"/>
          <w:szCs w:val="18"/>
        </w:rPr>
        <w:t>16</w:t>
      </w:r>
      <w:r w:rsidRPr="00F11A9A">
        <w:rPr>
          <w:rFonts w:hAnsi="ＭＳ 明朝" w:cs="ＭＳ 明朝" w:hint="eastAsia"/>
          <w:sz w:val="18"/>
          <w:szCs w:val="18"/>
        </w:rPr>
        <w:t>年法律第</w:t>
      </w:r>
      <w:r w:rsidRPr="00F11A9A">
        <w:rPr>
          <w:rFonts w:hAnsi="ＭＳ 明朝" w:cs="ＭＳ 明朝" w:hint="eastAsia"/>
          <w:sz w:val="18"/>
          <w:szCs w:val="18"/>
        </w:rPr>
        <w:t>75</w:t>
      </w:r>
      <w:r w:rsidRPr="00F11A9A">
        <w:rPr>
          <w:rFonts w:hAnsi="ＭＳ 明朝" w:cs="ＭＳ 明朝" w:hint="eastAsia"/>
          <w:sz w:val="18"/>
          <w:szCs w:val="18"/>
        </w:rPr>
        <w:t>号）の規定により選任された破産管財人</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受注者について更生手続開始の決定があった場合において、会社更生法（平成</w:t>
      </w:r>
      <w:r w:rsidRPr="00F11A9A">
        <w:rPr>
          <w:rFonts w:hAnsi="ＭＳ 明朝" w:cs="ＭＳ 明朝" w:hint="eastAsia"/>
          <w:sz w:val="18"/>
          <w:szCs w:val="18"/>
        </w:rPr>
        <w:t>14</w:t>
      </w:r>
      <w:r w:rsidRPr="00F11A9A">
        <w:rPr>
          <w:rFonts w:hAnsi="ＭＳ 明朝" w:cs="ＭＳ 明朝" w:hint="eastAsia"/>
          <w:sz w:val="18"/>
          <w:szCs w:val="18"/>
        </w:rPr>
        <w:t>年法律第</w:t>
      </w:r>
      <w:r w:rsidRPr="00F11A9A">
        <w:rPr>
          <w:rFonts w:hAnsi="ＭＳ 明朝" w:cs="ＭＳ 明朝" w:hint="eastAsia"/>
          <w:sz w:val="18"/>
          <w:szCs w:val="18"/>
        </w:rPr>
        <w:t>154</w:t>
      </w:r>
      <w:r w:rsidRPr="00F11A9A">
        <w:rPr>
          <w:rFonts w:hAnsi="ＭＳ 明朝" w:cs="ＭＳ 明朝" w:hint="eastAsia"/>
          <w:sz w:val="18"/>
          <w:szCs w:val="18"/>
        </w:rPr>
        <w:t>号）の規定により選任された管財人</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(3) </w:t>
      </w:r>
      <w:r w:rsidRPr="00F11A9A">
        <w:rPr>
          <w:rFonts w:hAnsi="ＭＳ 明朝" w:cs="ＭＳ 明朝" w:hint="eastAsia"/>
          <w:sz w:val="18"/>
          <w:szCs w:val="18"/>
        </w:rPr>
        <w:t>受注者について再生手続開始の決定があった場合において、民事再生法（平成</w:t>
      </w:r>
      <w:r w:rsidRPr="00F11A9A">
        <w:rPr>
          <w:rFonts w:hAnsi="ＭＳ 明朝" w:cs="ＭＳ 明朝" w:hint="eastAsia"/>
          <w:sz w:val="18"/>
          <w:szCs w:val="18"/>
        </w:rPr>
        <w:t>11</w:t>
      </w:r>
      <w:r w:rsidRPr="00F11A9A">
        <w:rPr>
          <w:rFonts w:hAnsi="ＭＳ 明朝" w:cs="ＭＳ 明朝" w:hint="eastAsia"/>
          <w:sz w:val="18"/>
          <w:szCs w:val="18"/>
        </w:rPr>
        <w:t>年法律第</w:t>
      </w:r>
      <w:r w:rsidRPr="00F11A9A">
        <w:rPr>
          <w:rFonts w:hAnsi="ＭＳ 明朝" w:cs="ＭＳ 明朝" w:hint="eastAsia"/>
          <w:sz w:val="18"/>
          <w:szCs w:val="18"/>
        </w:rPr>
        <w:t>225</w:t>
      </w:r>
      <w:r w:rsidRPr="00F11A9A">
        <w:rPr>
          <w:rFonts w:hAnsi="ＭＳ 明朝" w:cs="ＭＳ 明朝" w:hint="eastAsia"/>
          <w:sz w:val="18"/>
          <w:szCs w:val="18"/>
        </w:rPr>
        <w:t>号）の規定により選任された再生債務者等</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EC2EA9" w:rsidRPr="00D0641B"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５　第１項第１号に該当し、発注者が損害の賠償を請求する場合の請求額は、業務委託料から既履行部分に相応する業務委託料を控除した額につき、遅延日数に応じ、</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パーセントの割合で計算した額とする。</w:t>
      </w:r>
    </w:p>
    <w:p w:rsidR="00EC2EA9" w:rsidRPr="0087038C" w:rsidRDefault="00EC2EA9" w:rsidP="00EC2EA9">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D0641B">
        <w:rPr>
          <w:rFonts w:hAnsi="ＭＳ 明朝" w:cs="ＭＳ 明朝" w:hint="eastAsia"/>
          <w:sz w:val="18"/>
          <w:szCs w:val="18"/>
        </w:rPr>
        <w:t>６　第２項の場合（第</w:t>
      </w:r>
      <w:r w:rsidRPr="00D0641B">
        <w:rPr>
          <w:rFonts w:hAnsi="ＭＳ 明朝" w:cs="ＭＳ 明朝" w:hint="eastAsia"/>
          <w:sz w:val="18"/>
          <w:szCs w:val="18"/>
        </w:rPr>
        <w:t>42</w:t>
      </w:r>
      <w:r w:rsidRPr="00D0641B">
        <w:rPr>
          <w:rFonts w:hAnsi="ＭＳ 明朝" w:cs="ＭＳ 明朝" w:hint="eastAsia"/>
          <w:sz w:val="18"/>
          <w:szCs w:val="18"/>
        </w:rPr>
        <w:t>条第８号及び第</w:t>
      </w:r>
      <w:r w:rsidRPr="00D0641B">
        <w:rPr>
          <w:rFonts w:hAnsi="ＭＳ 明朝" w:cs="ＭＳ 明朝" w:hint="eastAsia"/>
          <w:sz w:val="18"/>
          <w:szCs w:val="18"/>
        </w:rPr>
        <w:t>10</w:t>
      </w:r>
      <w:r w:rsidRPr="00D0641B">
        <w:rPr>
          <w:rFonts w:hAnsi="ＭＳ 明朝" w:cs="ＭＳ 明朝" w:hint="eastAsia"/>
          <w:sz w:val="18"/>
          <w:szCs w:val="18"/>
        </w:rPr>
        <w:t>号の規定により、この契約が解除された場合を除く。）において、第３条の２の規定により契約保証金の納付又はこれに代わる担保の</w:t>
      </w:r>
      <w:r w:rsidRPr="00F11A9A">
        <w:rPr>
          <w:rFonts w:hAnsi="ＭＳ 明朝" w:cs="ＭＳ 明朝" w:hint="eastAsia"/>
          <w:sz w:val="18"/>
          <w:szCs w:val="18"/>
        </w:rPr>
        <w:t>提供が行われているときは、発注者は、当該契約保証金又は担保をもって同項の違約金に充当することができる。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（受注者の損害賠償請求等）</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第51条</w:t>
      </w:r>
      <w:r w:rsidRPr="00F11A9A">
        <w:rPr>
          <w:rFonts w:hAnsi="ＭＳ 明朝" w:cs="ＭＳ 明朝" w:hint="eastAsia"/>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(1) </w:t>
      </w:r>
      <w:r w:rsidRPr="00F11A9A">
        <w:rPr>
          <w:rFonts w:hAnsi="ＭＳ 明朝" w:cs="ＭＳ 明朝" w:hint="eastAsia"/>
          <w:sz w:val="18"/>
          <w:szCs w:val="18"/>
        </w:rPr>
        <w:t>第</w:t>
      </w:r>
      <w:r w:rsidRPr="00F11A9A">
        <w:rPr>
          <w:rFonts w:hAnsi="ＭＳ 明朝" w:cs="ＭＳ 明朝" w:hint="eastAsia"/>
          <w:sz w:val="18"/>
          <w:szCs w:val="18"/>
        </w:rPr>
        <w:t>40</w:t>
      </w:r>
      <w:r w:rsidRPr="00F11A9A">
        <w:rPr>
          <w:rFonts w:hAnsi="ＭＳ 明朝" w:cs="ＭＳ 明朝" w:hint="eastAsia"/>
          <w:sz w:val="18"/>
          <w:szCs w:val="18"/>
        </w:rPr>
        <w:t>条、第</w:t>
      </w:r>
      <w:r w:rsidRPr="00F11A9A">
        <w:rPr>
          <w:rFonts w:hAnsi="ＭＳ 明朝" w:cs="ＭＳ 明朝" w:hint="eastAsia"/>
          <w:sz w:val="18"/>
          <w:szCs w:val="18"/>
        </w:rPr>
        <w:t>44</w:t>
      </w:r>
      <w:r w:rsidRPr="00F11A9A">
        <w:rPr>
          <w:rFonts w:hAnsi="ＭＳ 明朝" w:cs="ＭＳ 明朝" w:hint="eastAsia"/>
          <w:sz w:val="18"/>
          <w:szCs w:val="18"/>
        </w:rPr>
        <w:t>条又は第</w:t>
      </w:r>
      <w:r w:rsidRPr="00F11A9A">
        <w:rPr>
          <w:rFonts w:hAnsi="ＭＳ 明朝" w:cs="ＭＳ 明朝" w:hint="eastAsia"/>
          <w:sz w:val="18"/>
          <w:szCs w:val="18"/>
        </w:rPr>
        <w:t>45</w:t>
      </w:r>
      <w:r w:rsidRPr="00F11A9A">
        <w:rPr>
          <w:rFonts w:hAnsi="ＭＳ 明朝" w:cs="ＭＳ 明朝" w:hint="eastAsia"/>
          <w:sz w:val="18"/>
          <w:szCs w:val="18"/>
        </w:rPr>
        <w:t>条の規定によりこの契約が解除されたとき。</w:t>
      </w:r>
    </w:p>
    <w:p w:rsidR="00EC2EA9" w:rsidRPr="00F11A9A" w:rsidRDefault="00EC2EA9" w:rsidP="00EC2EA9">
      <w:pPr>
        <w:overflowPunct w:val="0"/>
        <w:autoSpaceDE w:val="0"/>
        <w:autoSpaceDN w:val="0"/>
        <w:adjustRightInd w:val="0"/>
        <w:ind w:leftChars="100" w:left="390" w:hangingChars="100" w:hanging="180"/>
        <w:textAlignment w:val="center"/>
        <w:rPr>
          <w:rFonts w:hAnsi="ＭＳ 明朝" w:cs="ＭＳ 明朝"/>
          <w:sz w:val="18"/>
          <w:szCs w:val="18"/>
        </w:rPr>
      </w:pPr>
      <w:r w:rsidRPr="00F11A9A">
        <w:rPr>
          <w:rFonts w:hAnsi="ＭＳ 明朝" w:cs="ＭＳ 明朝" w:hint="eastAsia"/>
          <w:sz w:val="18"/>
          <w:szCs w:val="18"/>
        </w:rPr>
        <w:t xml:space="preserve">(2) </w:t>
      </w:r>
      <w:r w:rsidRPr="00F11A9A">
        <w:rPr>
          <w:rFonts w:hAnsi="ＭＳ 明朝" w:cs="ＭＳ 明朝" w:hint="eastAsia"/>
          <w:sz w:val="18"/>
          <w:szCs w:val="18"/>
        </w:rPr>
        <w:t>前号に掲げる場合のほか、債務の本旨に従った履行をしないとき又は債務の履行が不能であるとき。</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第</w:t>
      </w:r>
      <w:r w:rsidRPr="00F11A9A">
        <w:rPr>
          <w:rFonts w:hAnsi="ＭＳ 明朝" w:cs="ＭＳ 明朝" w:hint="eastAsia"/>
          <w:sz w:val="18"/>
          <w:szCs w:val="18"/>
        </w:rPr>
        <w:t>31</w:t>
      </w:r>
      <w:r w:rsidRPr="00F11A9A">
        <w:rPr>
          <w:rFonts w:hAnsi="ＭＳ 明朝" w:cs="ＭＳ 明朝" w:hint="eastAsia"/>
          <w:sz w:val="18"/>
          <w:szCs w:val="18"/>
        </w:rPr>
        <w:t>条第２項（第</w:t>
      </w:r>
      <w:r w:rsidRPr="00F11A9A">
        <w:rPr>
          <w:rFonts w:hAnsi="ＭＳ 明朝" w:cs="ＭＳ 明朝" w:hint="eastAsia"/>
          <w:sz w:val="18"/>
          <w:szCs w:val="18"/>
        </w:rPr>
        <w:t>36</w:t>
      </w:r>
      <w:r w:rsidRPr="00F11A9A">
        <w:rPr>
          <w:rFonts w:hAnsi="ＭＳ 明朝" w:cs="ＭＳ 明朝" w:hint="eastAsia"/>
          <w:sz w:val="18"/>
          <w:szCs w:val="18"/>
        </w:rPr>
        <w:t>条において準用する場合を含む。）の規定による業務委託料の支払が遅れた場合においては、受注者は、未受領金額につき、遅延日数に応じ、</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w:t>
      </w:r>
      <w:r w:rsidRPr="00F11A9A">
        <w:rPr>
          <w:rFonts w:hAnsi="ＭＳ 明朝" w:cs="ＭＳ 明朝" w:hint="eastAsia"/>
          <w:sz w:val="18"/>
          <w:szCs w:val="18"/>
        </w:rPr>
        <w:t>の割合で計算した額の遅延利息の支払を発注者に請求することができる。</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（契約不適合責任期間等）</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ゴシック" w:cs="ＭＳ 明朝" w:hint="eastAsia"/>
          <w:sz w:val="18"/>
          <w:szCs w:val="18"/>
        </w:rPr>
        <w:t>第52条</w:t>
      </w:r>
      <w:r w:rsidRPr="00F11A9A">
        <w:rPr>
          <w:rFonts w:hAnsi="ＭＳ 明朝" w:cs="ＭＳ 明朝" w:hint="eastAsia"/>
          <w:sz w:val="18"/>
          <w:szCs w:val="18"/>
        </w:rPr>
        <w:t xml:space="preserve">　発注者は、引き渡された成果物に関し、第</w:t>
      </w:r>
      <w:r w:rsidRPr="00F11A9A">
        <w:rPr>
          <w:rFonts w:hAnsi="ＭＳ 明朝" w:cs="ＭＳ 明朝" w:hint="eastAsia"/>
          <w:sz w:val="18"/>
          <w:szCs w:val="18"/>
        </w:rPr>
        <w:t>30</w:t>
      </w:r>
      <w:r w:rsidRPr="00F11A9A">
        <w:rPr>
          <w:rFonts w:hAnsi="ＭＳ 明朝" w:cs="ＭＳ 明朝" w:hint="eastAsia"/>
          <w:sz w:val="18"/>
          <w:szCs w:val="18"/>
        </w:rPr>
        <w:t>条第３項又は第４項（第</w:t>
      </w:r>
      <w:r w:rsidRPr="00F11A9A">
        <w:rPr>
          <w:rFonts w:hAnsi="ＭＳ 明朝" w:cs="ＭＳ 明朝" w:hint="eastAsia"/>
          <w:sz w:val="18"/>
          <w:szCs w:val="18"/>
        </w:rPr>
        <w:t>36</w:t>
      </w:r>
      <w:r w:rsidRPr="00F11A9A">
        <w:rPr>
          <w:rFonts w:hAnsi="ＭＳ 明朝" w:cs="ＭＳ 明朝" w:hint="eastAsia"/>
          <w:sz w:val="18"/>
          <w:szCs w:val="18"/>
        </w:rPr>
        <w:t>条においてこれらの規定を準用する場合を含む。）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２　前項の請求等は、具体的な契約不適合の内容、請求する損害額の算定の根拠等当該請求等の根拠を示して、受注者の契約不適合責任を問う意思を明確に告げることで行う。</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lastRenderedPageBreak/>
        <w:t>４</w:t>
      </w:r>
      <w:r w:rsidRPr="00F11A9A">
        <w:rPr>
          <w:rFonts w:hAnsi="ＭＳ 明朝" w:cs="ＭＳ 明朝" w:hint="eastAsia"/>
          <w:sz w:val="18"/>
          <w:szCs w:val="18"/>
        </w:rPr>
        <w:t xml:space="preserve"> </w:t>
      </w:r>
      <w:r w:rsidRPr="00F11A9A">
        <w:rPr>
          <w:rFonts w:hAnsi="ＭＳ 明朝" w:cs="ＭＳ 明朝" w:hint="eastAsia"/>
          <w:sz w:val="18"/>
          <w:szCs w:val="18"/>
        </w:rPr>
        <w:t>発注者は、第１項の請求等を行ったときは、当該請求等の根拠となる契約不適合に関し、民法の消滅時効の範囲で、当該請求等以外に必要と認められる請求等をすることができる。</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５</w:t>
      </w:r>
      <w:r w:rsidRPr="00F11A9A">
        <w:rPr>
          <w:rFonts w:hAnsi="ＭＳ 明朝" w:cs="ＭＳ 明朝" w:hint="eastAsia"/>
          <w:sz w:val="18"/>
          <w:szCs w:val="18"/>
        </w:rPr>
        <w:t xml:space="preserve"> </w:t>
      </w:r>
      <w:r w:rsidRPr="00F11A9A">
        <w:rPr>
          <w:rFonts w:hAnsi="ＭＳ 明朝" w:cs="ＭＳ 明朝" w:hint="eastAsia"/>
          <w:sz w:val="18"/>
          <w:szCs w:val="18"/>
        </w:rPr>
        <w:t>前各項の規定は、契約不適合が受注者の故意又は重過失により生じたものであるときには適用せず、契約不適合に関する受注者の責任については、民法の定めるところによる。</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６</w:t>
      </w:r>
      <w:r w:rsidRPr="00F11A9A">
        <w:rPr>
          <w:rFonts w:hAnsi="ＭＳ 明朝" w:cs="ＭＳ 明朝" w:hint="eastAsia"/>
          <w:sz w:val="18"/>
          <w:szCs w:val="18"/>
        </w:rPr>
        <w:t xml:space="preserve"> </w:t>
      </w:r>
      <w:r w:rsidRPr="00F11A9A">
        <w:rPr>
          <w:rFonts w:hAnsi="ＭＳ 明朝" w:cs="ＭＳ 明朝" w:hint="eastAsia"/>
          <w:sz w:val="18"/>
          <w:szCs w:val="18"/>
        </w:rPr>
        <w:t>民法第</w:t>
      </w:r>
      <w:r w:rsidRPr="00F11A9A">
        <w:rPr>
          <w:rFonts w:hAnsi="ＭＳ 明朝" w:cs="ＭＳ 明朝" w:hint="eastAsia"/>
          <w:sz w:val="18"/>
          <w:szCs w:val="18"/>
        </w:rPr>
        <w:t>637</w:t>
      </w:r>
      <w:r w:rsidRPr="00F11A9A">
        <w:rPr>
          <w:rFonts w:hAnsi="ＭＳ 明朝" w:cs="ＭＳ 明朝" w:hint="eastAsia"/>
          <w:sz w:val="18"/>
          <w:szCs w:val="18"/>
        </w:rPr>
        <w:t>条第１項の規定は、契約不適合責任期間については適用しない。</w:t>
      </w: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７</w:t>
      </w:r>
      <w:r w:rsidRPr="00F11A9A">
        <w:rPr>
          <w:rFonts w:hAnsi="ＭＳ 明朝" w:cs="ＭＳ 明朝" w:hint="eastAsia"/>
          <w:sz w:val="18"/>
          <w:szCs w:val="18"/>
        </w:rPr>
        <w:t xml:space="preserve"> </w:t>
      </w:r>
      <w:r w:rsidRPr="00F11A9A">
        <w:rPr>
          <w:rFonts w:hAnsi="ＭＳ 明朝" w:cs="ＭＳ 明朝" w:hint="eastAsia"/>
          <w:sz w:val="18"/>
          <w:szCs w:val="18"/>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８</w:t>
      </w:r>
      <w:r w:rsidRPr="00F11A9A">
        <w:rPr>
          <w:rFonts w:hAnsi="ＭＳ 明朝" w:cs="ＭＳ 明朝" w:hint="eastAsia"/>
          <w:sz w:val="18"/>
          <w:szCs w:val="18"/>
        </w:rPr>
        <w:t xml:space="preserve"> </w:t>
      </w:r>
      <w:r w:rsidRPr="00F11A9A">
        <w:rPr>
          <w:rFonts w:hAnsi="ＭＳ 明朝" w:cs="ＭＳ 明朝" w:hint="eastAsia"/>
          <w:sz w:val="18"/>
          <w:szCs w:val="18"/>
        </w:rPr>
        <w:t>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（保険）</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第53条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受注者は、設計図書に基づき火災保険その他の保険を付したとき又は任意に保険を付しているときは、当該保険に係る証券又はこれに代わるものを直ちに発注者に提示しなければならない。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2274C6"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color w:val="000000"/>
          <w:sz w:val="18"/>
          <w:szCs w:val="18"/>
        </w:rPr>
      </w:pPr>
      <w:r w:rsidRPr="002274C6">
        <w:rPr>
          <w:rFonts w:hAnsi="ＭＳ 明朝" w:cs="ＭＳ 明朝" w:hint="eastAsia"/>
          <w:color w:val="000000"/>
          <w:sz w:val="18"/>
          <w:szCs w:val="18"/>
        </w:rPr>
        <w:t>（賠償金等の徴収）</w:t>
      </w:r>
    </w:p>
    <w:p w:rsidR="00EC2EA9" w:rsidRPr="002274C6" w:rsidRDefault="00EC2EA9" w:rsidP="00EC2EA9">
      <w:pPr>
        <w:overflowPunct w:val="0"/>
        <w:autoSpaceDE w:val="0"/>
        <w:autoSpaceDN w:val="0"/>
        <w:adjustRightInd w:val="0"/>
        <w:ind w:left="180" w:hangingChars="100" w:hanging="180"/>
        <w:textAlignment w:val="center"/>
        <w:rPr>
          <w:rFonts w:hAnsi="ＭＳ 明朝" w:cs="ＭＳ 明朝"/>
          <w:color w:val="000000"/>
          <w:sz w:val="18"/>
          <w:szCs w:val="18"/>
        </w:rPr>
      </w:pPr>
      <w:r w:rsidRPr="00F11A9A">
        <w:rPr>
          <w:rFonts w:ascii="ＭＳ ゴシック" w:eastAsia="ＭＳ ゴシック" w:hAnsi="ＭＳ 明朝" w:cs="ＭＳ 明朝" w:hint="eastAsia"/>
          <w:sz w:val="18"/>
          <w:szCs w:val="18"/>
        </w:rPr>
        <w:t>第54条</w:t>
      </w:r>
      <w:r w:rsidRPr="002274C6">
        <w:rPr>
          <w:rFonts w:ascii="ＭＳ ゴシック" w:eastAsia="ＭＳ ゴシック" w:hAnsi="ＭＳ 明朝" w:cs="ＭＳ 明朝" w:hint="eastAsia"/>
          <w:color w:val="000000"/>
          <w:sz w:val="18"/>
          <w:szCs w:val="18"/>
        </w:rPr>
        <w:t xml:space="preserve">　</w:t>
      </w:r>
      <w:r w:rsidRPr="002274C6">
        <w:rPr>
          <w:rFonts w:hAnsi="ＭＳ 明朝" w:cs="ＭＳ 明朝" w:hint="eastAsia"/>
          <w:color w:val="000000"/>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パーセントの割合で計算した利息を付した額と、発注</w:t>
      </w:r>
      <w:r w:rsidRPr="002274C6">
        <w:rPr>
          <w:rFonts w:hAnsi="ＭＳ 明朝" w:cs="ＭＳ 明朝" w:hint="eastAsia"/>
          <w:color w:val="000000"/>
          <w:sz w:val="18"/>
          <w:szCs w:val="18"/>
        </w:rPr>
        <w:t>者の支払うべき業務委託料とを相殺し、なお不足があるときは追徴する。</w:t>
      </w:r>
    </w:p>
    <w:p w:rsidR="00EC2EA9" w:rsidRPr="002274C6" w:rsidRDefault="00EC2EA9" w:rsidP="00EC2EA9">
      <w:pPr>
        <w:overflowPunct w:val="0"/>
        <w:autoSpaceDE w:val="0"/>
        <w:autoSpaceDN w:val="0"/>
        <w:adjustRightInd w:val="0"/>
        <w:ind w:left="180" w:hangingChars="100" w:hanging="180"/>
        <w:textAlignment w:val="center"/>
        <w:rPr>
          <w:rFonts w:hAnsi="ＭＳ 明朝" w:cs="ＭＳ 明朝"/>
          <w:color w:val="000000"/>
          <w:sz w:val="18"/>
          <w:szCs w:val="18"/>
        </w:rPr>
      </w:pPr>
      <w:r w:rsidRPr="002274C6">
        <w:rPr>
          <w:rFonts w:hAnsi="ＭＳ 明朝" w:cs="ＭＳ 明朝" w:hint="eastAsia"/>
          <w:color w:val="000000"/>
          <w:sz w:val="18"/>
          <w:szCs w:val="18"/>
        </w:rPr>
        <w:t>２　前項の追徴をする場合には、発注者は、受注者から遅延日数につき</w:t>
      </w:r>
      <w:r w:rsidRPr="00D0641B">
        <w:rPr>
          <w:rFonts w:hAnsi="ＭＳ 明朝" w:cs="ＭＳ 明朝" w:hint="eastAsia"/>
          <w:sz w:val="18"/>
          <w:szCs w:val="18"/>
        </w:rPr>
        <w:t>年</w:t>
      </w:r>
      <w:r w:rsidRPr="00D0641B">
        <w:rPr>
          <w:rFonts w:hAnsi="ＭＳ 明朝" w:cs="ＭＳ 明朝" w:hint="eastAsia"/>
          <w:sz w:val="18"/>
          <w:szCs w:val="18"/>
        </w:rPr>
        <w:t>2.5</w:t>
      </w:r>
      <w:r w:rsidRPr="00D0641B">
        <w:rPr>
          <w:rFonts w:hAnsi="ＭＳ 明朝" w:cs="ＭＳ 明朝" w:hint="eastAsia"/>
          <w:sz w:val="18"/>
          <w:szCs w:val="18"/>
        </w:rPr>
        <w:t>パーセント</w:t>
      </w:r>
      <w:r w:rsidRPr="002274C6">
        <w:rPr>
          <w:rFonts w:hAnsi="ＭＳ 明朝" w:cs="ＭＳ 明朝" w:hint="eastAsia"/>
          <w:color w:val="000000"/>
          <w:sz w:val="18"/>
          <w:szCs w:val="18"/>
        </w:rPr>
        <w:t>の割合で計算した額の延滞金を徴収する。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（紛争の解決）</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第55条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この契約書の各条項において発注者と受注者</w:t>
      </w:r>
      <w:r>
        <w:rPr>
          <w:rFonts w:hAnsi="ＭＳ 明朝" w:cs="ＭＳ 明朝" w:hint="eastAsia"/>
          <w:sz w:val="18"/>
          <w:szCs w:val="18"/>
        </w:rPr>
        <w:t>とが協議して定めるものにつき協議が整わなかった</w:t>
      </w:r>
      <w:r w:rsidRPr="00F11A9A">
        <w:rPr>
          <w:rFonts w:hAnsi="ＭＳ 明朝" w:cs="ＭＳ 明朝" w:hint="eastAsia"/>
          <w:sz w:val="18"/>
          <w:szCs w:val="18"/>
        </w:rPr>
        <w:t>場合に発注者が定めたものに受注者が不服があるときその他契約に関して発注者と受注者との間に紛争を生じたとき</w:t>
      </w:r>
      <w:r>
        <w:rPr>
          <w:rFonts w:hAnsi="ＭＳ 明朝" w:cs="ＭＳ 明朝" w:hint="eastAsia"/>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管理技術者は又は照査技術者の業務の実施に関する紛争、受注者の使用人又は受注者から業務を委任され、又は請け負った者の業務の実施に関する紛争及び調査職員の職務の執行に関する紛争については、第</w:t>
      </w:r>
      <w:r>
        <w:rPr>
          <w:rFonts w:hAnsi="ＭＳ 明朝" w:cs="ＭＳ 明朝" w:hint="eastAsia"/>
          <w:sz w:val="18"/>
          <w:szCs w:val="18"/>
        </w:rPr>
        <w:t>13</w:t>
      </w:r>
      <w:r>
        <w:rPr>
          <w:rFonts w:hAnsi="ＭＳ 明朝" w:cs="ＭＳ 明朝" w:hint="eastAsia"/>
          <w:sz w:val="18"/>
          <w:szCs w:val="18"/>
        </w:rPr>
        <w:t>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第１項の規定にかかわらず、発注者又は受注者は、必要があると認めるときは、同項に規定する手続前又は手続中であっても同項の発注者と受注者との間の紛争について民事訴訟法（平成８年法律第</w:t>
      </w:r>
      <w:r>
        <w:rPr>
          <w:rFonts w:hAnsi="ＭＳ 明朝" w:cs="ＭＳ 明朝" w:hint="eastAsia"/>
          <w:sz w:val="18"/>
          <w:szCs w:val="18"/>
        </w:rPr>
        <w:t>109</w:t>
      </w:r>
      <w:r>
        <w:rPr>
          <w:rFonts w:hAnsi="ＭＳ 明朝" w:cs="ＭＳ 明朝" w:hint="eastAsia"/>
          <w:sz w:val="18"/>
          <w:szCs w:val="18"/>
        </w:rPr>
        <w:t>号）に基づく訴えの提起又は民事調停法（昭和</w:t>
      </w:r>
      <w:r>
        <w:rPr>
          <w:rFonts w:hAnsi="ＭＳ 明朝" w:cs="ＭＳ 明朝" w:hint="eastAsia"/>
          <w:sz w:val="18"/>
          <w:szCs w:val="18"/>
        </w:rPr>
        <w:t>26</w:t>
      </w:r>
      <w:r>
        <w:rPr>
          <w:rFonts w:hAnsi="ＭＳ 明朝" w:cs="ＭＳ 明朝" w:hint="eastAsia"/>
          <w:sz w:val="18"/>
          <w:szCs w:val="18"/>
        </w:rPr>
        <w:t>年法律第</w:t>
      </w:r>
      <w:r>
        <w:rPr>
          <w:rFonts w:hAnsi="ＭＳ 明朝" w:cs="ＭＳ 明朝" w:hint="eastAsia"/>
          <w:sz w:val="18"/>
          <w:szCs w:val="18"/>
        </w:rPr>
        <w:t>222</w:t>
      </w:r>
      <w:r>
        <w:rPr>
          <w:rFonts w:hAnsi="ＭＳ 明朝" w:cs="ＭＳ 明朝" w:hint="eastAsia"/>
          <w:sz w:val="18"/>
          <w:szCs w:val="18"/>
        </w:rPr>
        <w:t>号）に基づく調停の申立てを行うことができる。</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Pr="00F11A9A"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hAnsi="ＭＳ 明朝" w:cs="ＭＳ 明朝" w:hint="eastAsia"/>
          <w:sz w:val="18"/>
          <w:szCs w:val="18"/>
        </w:rPr>
        <w:t>（情報通信の技術を利用する方法）</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asciiTheme="majorEastAsia" w:eastAsiaTheme="majorEastAsia" w:hAnsiTheme="majorEastAsia" w:cs="ＭＳ 明朝" w:hint="eastAsia"/>
          <w:sz w:val="18"/>
          <w:szCs w:val="18"/>
        </w:rPr>
        <w:t>第56条</w:t>
      </w:r>
      <w:r w:rsidRPr="00F11A9A">
        <w:rPr>
          <w:rFonts w:hAnsi="ＭＳ 明朝" w:cs="ＭＳ 明朝" w:hint="eastAsia"/>
          <w:sz w:val="18"/>
          <w:szCs w:val="18"/>
        </w:rPr>
        <w:t xml:space="preserve">　この</w:t>
      </w:r>
      <w:r w:rsidRPr="00D0641B">
        <w:rPr>
          <w:rFonts w:hAnsi="ＭＳ 明朝" w:cs="ＭＳ 明朝" w:hint="eastAsia"/>
          <w:sz w:val="18"/>
          <w:szCs w:val="18"/>
        </w:rPr>
        <w:t>契約書に</w:t>
      </w:r>
      <w:r w:rsidRPr="00F11A9A">
        <w:rPr>
          <w:rFonts w:hAnsi="ＭＳ 明朝" w:cs="ＭＳ 明朝" w:hint="eastAsia"/>
          <w:sz w:val="18"/>
          <w:szCs w:val="18"/>
        </w:rPr>
        <w:t>おいて書面により行わなければならないこととされている指示等は、法令に違反しない限りにおいて、</w:t>
      </w:r>
      <w:r w:rsidRPr="00A72F50">
        <w:rPr>
          <w:rFonts w:hAnsi="ＭＳ 明朝" w:cs="ＭＳ 明朝" w:hint="eastAsia"/>
          <w:sz w:val="18"/>
          <w:szCs w:val="20"/>
        </w:rPr>
        <w:t>電磁的方法</w:t>
      </w:r>
      <w:r w:rsidRPr="00F11A9A">
        <w:rPr>
          <w:rFonts w:hAnsi="ＭＳ 明朝" w:cs="ＭＳ 明朝" w:hint="eastAsia"/>
          <w:sz w:val="18"/>
          <w:szCs w:val="18"/>
        </w:rPr>
        <w:t>を用いて行うことができる。ただし、当該方法は書面の交付に準ずるものでなければならない。</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p>
    <w:p w:rsidR="00EC2EA9" w:rsidRDefault="00EC2EA9" w:rsidP="00EC2EA9">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（契約外の事項）</w:t>
      </w:r>
    </w:p>
    <w:p w:rsidR="00EC2EA9" w:rsidRDefault="00EC2EA9" w:rsidP="00EC2EA9">
      <w:pPr>
        <w:overflowPunct w:val="0"/>
        <w:autoSpaceDE w:val="0"/>
        <w:autoSpaceDN w:val="0"/>
        <w:adjustRightInd w:val="0"/>
        <w:ind w:left="180" w:hangingChars="100" w:hanging="180"/>
        <w:textAlignment w:val="center"/>
        <w:rPr>
          <w:rFonts w:hAnsi="ＭＳ 明朝" w:cs="ＭＳ 明朝"/>
          <w:sz w:val="18"/>
          <w:szCs w:val="18"/>
        </w:rPr>
      </w:pPr>
      <w:r w:rsidRPr="00F11A9A">
        <w:rPr>
          <w:rFonts w:ascii="ＭＳ ゴシック" w:eastAsia="ＭＳ ゴシック" w:hAnsi="ＭＳ 明朝" w:cs="ＭＳ 明朝" w:hint="eastAsia"/>
          <w:sz w:val="18"/>
          <w:szCs w:val="18"/>
        </w:rPr>
        <w:t>第57条</w:t>
      </w:r>
      <w:r>
        <w:rPr>
          <w:rFonts w:ascii="ＭＳ ゴシック" w:eastAsia="ＭＳ ゴシック" w:hAnsi="ＭＳ 明朝" w:cs="ＭＳ 明朝" w:hint="eastAsia"/>
          <w:sz w:val="18"/>
          <w:szCs w:val="18"/>
        </w:rPr>
        <w:t xml:space="preserve">　</w:t>
      </w:r>
      <w:r>
        <w:rPr>
          <w:rFonts w:hAnsi="ＭＳ 明朝" w:cs="ＭＳ 明朝" w:hint="eastAsia"/>
          <w:sz w:val="18"/>
          <w:szCs w:val="18"/>
        </w:rPr>
        <w:t>この契約書に定めのない事項については、必要に応じて発注者と受注者とが協議して定める。</w:t>
      </w:r>
      <w:bookmarkStart w:id="0" w:name="_GoBack"/>
      <w:bookmarkEnd w:id="0"/>
    </w:p>
    <w:sectPr w:rsidR="00EC2EA9" w:rsidSect="009C5675">
      <w:footerReference w:type="even" r:id="rId9"/>
      <w:pgSz w:w="11906" w:h="16838" w:code="9"/>
      <w:pgMar w:top="1418" w:right="1134" w:bottom="1134" w:left="1134" w:header="567" w:footer="567" w:gutter="0"/>
      <w:pgNumType w:start="1"/>
      <w:cols w:num="2" w:space="720"/>
      <w:noEndnote/>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9A1" w:rsidRDefault="004E29A1">
      <w:r>
        <w:separator/>
      </w:r>
    </w:p>
  </w:endnote>
  <w:endnote w:type="continuationSeparator" w:id="0">
    <w:p w:rsidR="004E29A1" w:rsidRDefault="004E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675" w:rsidRDefault="009C5675">
    <w:pPr>
      <w:autoSpaceDE w:val="0"/>
      <w:autoSpaceDN w:val="0"/>
      <w:jc w:val="center"/>
      <w:rPr>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74F" w:rsidRDefault="0095774F" w:rsidP="004A33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5774F" w:rsidRDefault="0095774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9A1" w:rsidRDefault="004E29A1">
      <w:r>
        <w:separator/>
      </w:r>
    </w:p>
  </w:footnote>
  <w:footnote w:type="continuationSeparator" w:id="0">
    <w:p w:rsidR="004E29A1" w:rsidRDefault="004E29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B6442"/>
    <w:multiLevelType w:val="hybridMultilevel"/>
    <w:tmpl w:val="3294E370"/>
    <w:lvl w:ilvl="0" w:tplc="BDE0E1E8">
      <w:numFmt w:val="bullet"/>
      <w:lvlText w:val="※"/>
      <w:lvlJc w:val="left"/>
      <w:pPr>
        <w:tabs>
          <w:tab w:val="num" w:pos="5280"/>
        </w:tabs>
        <w:ind w:left="5280" w:hanging="360"/>
      </w:pPr>
      <w:rPr>
        <w:rFonts w:ascii="ＭＳ 明朝" w:eastAsia="ＭＳ 明朝" w:hAnsi="ＭＳ 明朝" w:cs="Times New Roman" w:hint="eastAsia"/>
      </w:rPr>
    </w:lvl>
    <w:lvl w:ilvl="1" w:tplc="0409000B" w:tentative="1">
      <w:start w:val="1"/>
      <w:numFmt w:val="bullet"/>
      <w:lvlText w:val=""/>
      <w:lvlJc w:val="left"/>
      <w:pPr>
        <w:tabs>
          <w:tab w:val="num" w:pos="5760"/>
        </w:tabs>
        <w:ind w:left="5760" w:hanging="420"/>
      </w:pPr>
      <w:rPr>
        <w:rFonts w:ascii="Wingdings" w:hAnsi="Wingdings" w:hint="default"/>
      </w:rPr>
    </w:lvl>
    <w:lvl w:ilvl="2" w:tplc="0409000D" w:tentative="1">
      <w:start w:val="1"/>
      <w:numFmt w:val="bullet"/>
      <w:lvlText w:val=""/>
      <w:lvlJc w:val="left"/>
      <w:pPr>
        <w:tabs>
          <w:tab w:val="num" w:pos="6180"/>
        </w:tabs>
        <w:ind w:left="6180" w:hanging="420"/>
      </w:pPr>
      <w:rPr>
        <w:rFonts w:ascii="Wingdings" w:hAnsi="Wingdings" w:hint="default"/>
      </w:rPr>
    </w:lvl>
    <w:lvl w:ilvl="3" w:tplc="04090001" w:tentative="1">
      <w:start w:val="1"/>
      <w:numFmt w:val="bullet"/>
      <w:lvlText w:val=""/>
      <w:lvlJc w:val="left"/>
      <w:pPr>
        <w:tabs>
          <w:tab w:val="num" w:pos="6600"/>
        </w:tabs>
        <w:ind w:left="6600" w:hanging="420"/>
      </w:pPr>
      <w:rPr>
        <w:rFonts w:ascii="Wingdings" w:hAnsi="Wingdings" w:hint="default"/>
      </w:rPr>
    </w:lvl>
    <w:lvl w:ilvl="4" w:tplc="0409000B" w:tentative="1">
      <w:start w:val="1"/>
      <w:numFmt w:val="bullet"/>
      <w:lvlText w:val=""/>
      <w:lvlJc w:val="left"/>
      <w:pPr>
        <w:tabs>
          <w:tab w:val="num" w:pos="7020"/>
        </w:tabs>
        <w:ind w:left="7020" w:hanging="420"/>
      </w:pPr>
      <w:rPr>
        <w:rFonts w:ascii="Wingdings" w:hAnsi="Wingdings" w:hint="default"/>
      </w:rPr>
    </w:lvl>
    <w:lvl w:ilvl="5" w:tplc="0409000D" w:tentative="1">
      <w:start w:val="1"/>
      <w:numFmt w:val="bullet"/>
      <w:lvlText w:val=""/>
      <w:lvlJc w:val="left"/>
      <w:pPr>
        <w:tabs>
          <w:tab w:val="num" w:pos="7440"/>
        </w:tabs>
        <w:ind w:left="7440" w:hanging="420"/>
      </w:pPr>
      <w:rPr>
        <w:rFonts w:ascii="Wingdings" w:hAnsi="Wingdings" w:hint="default"/>
      </w:rPr>
    </w:lvl>
    <w:lvl w:ilvl="6" w:tplc="04090001" w:tentative="1">
      <w:start w:val="1"/>
      <w:numFmt w:val="bullet"/>
      <w:lvlText w:val=""/>
      <w:lvlJc w:val="left"/>
      <w:pPr>
        <w:tabs>
          <w:tab w:val="num" w:pos="7860"/>
        </w:tabs>
        <w:ind w:left="7860" w:hanging="420"/>
      </w:pPr>
      <w:rPr>
        <w:rFonts w:ascii="Wingdings" w:hAnsi="Wingdings" w:hint="default"/>
      </w:rPr>
    </w:lvl>
    <w:lvl w:ilvl="7" w:tplc="0409000B" w:tentative="1">
      <w:start w:val="1"/>
      <w:numFmt w:val="bullet"/>
      <w:lvlText w:val=""/>
      <w:lvlJc w:val="left"/>
      <w:pPr>
        <w:tabs>
          <w:tab w:val="num" w:pos="8280"/>
        </w:tabs>
        <w:ind w:left="8280" w:hanging="420"/>
      </w:pPr>
      <w:rPr>
        <w:rFonts w:ascii="Wingdings" w:hAnsi="Wingdings" w:hint="default"/>
      </w:rPr>
    </w:lvl>
    <w:lvl w:ilvl="8" w:tplc="0409000D" w:tentative="1">
      <w:start w:val="1"/>
      <w:numFmt w:val="bullet"/>
      <w:lvlText w:val=""/>
      <w:lvlJc w:val="left"/>
      <w:pPr>
        <w:tabs>
          <w:tab w:val="num" w:pos="8700"/>
        </w:tabs>
        <w:ind w:left="8700" w:hanging="420"/>
      </w:pPr>
      <w:rPr>
        <w:rFonts w:ascii="Wingdings" w:hAnsi="Wingdings" w:hint="default"/>
      </w:rPr>
    </w:lvl>
  </w:abstractNum>
  <w:abstractNum w:abstractNumId="1" w15:restartNumberingAfterBreak="0">
    <w:nsid w:val="305D25C5"/>
    <w:multiLevelType w:val="hybridMultilevel"/>
    <w:tmpl w:val="1F0A2152"/>
    <w:lvl w:ilvl="0" w:tplc="99BAECE2">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A64ED"/>
    <w:multiLevelType w:val="hybridMultilevel"/>
    <w:tmpl w:val="10B085EC"/>
    <w:lvl w:ilvl="0" w:tplc="EB8289B2">
      <w:start w:val="5"/>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4D916CC"/>
    <w:multiLevelType w:val="hybridMultilevel"/>
    <w:tmpl w:val="5A60AF80"/>
    <w:lvl w:ilvl="0" w:tplc="127C687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1D2A56"/>
    <w:multiLevelType w:val="hybridMultilevel"/>
    <w:tmpl w:val="72025242"/>
    <w:lvl w:ilvl="0" w:tplc="98185CA4">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DC91B0A"/>
    <w:multiLevelType w:val="hybridMultilevel"/>
    <w:tmpl w:val="0BD0A76C"/>
    <w:lvl w:ilvl="0" w:tplc="9894F106">
      <w:start w:val="1"/>
      <w:numFmt w:val="irohaFullWidth"/>
      <w:lvlText w:val="（%1）"/>
      <w:lvlJc w:val="left"/>
      <w:pPr>
        <w:tabs>
          <w:tab w:val="num" w:pos="1438"/>
        </w:tabs>
        <w:ind w:left="1438" w:hanging="720"/>
      </w:pPr>
      <w:rPr>
        <w:rFonts w:hint="default"/>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6" w15:restartNumberingAfterBreak="0">
    <w:nsid w:val="3FCD4A76"/>
    <w:multiLevelType w:val="hybridMultilevel"/>
    <w:tmpl w:val="A880A36A"/>
    <w:lvl w:ilvl="0" w:tplc="6A68AF74">
      <w:start w:val="7"/>
      <w:numFmt w:val="bullet"/>
      <w:lvlText w:val="○"/>
      <w:lvlJc w:val="left"/>
      <w:pPr>
        <w:tabs>
          <w:tab w:val="num" w:pos="480"/>
        </w:tabs>
        <w:ind w:left="480" w:hanging="360"/>
      </w:pPr>
      <w:rPr>
        <w:rFonts w:ascii="ＭＳ ゴシック" w:eastAsia="ＭＳ ゴシック" w:hAnsi="ＭＳ ゴシック" w:cs="ＭＳ Ｐゴシック" w:hint="eastAsia"/>
        <w:u w:val="none"/>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7" w15:restartNumberingAfterBreak="0">
    <w:nsid w:val="471D5E30"/>
    <w:multiLevelType w:val="hybridMultilevel"/>
    <w:tmpl w:val="A49EC20E"/>
    <w:lvl w:ilvl="0" w:tplc="89A04456">
      <w:start w:val="1"/>
      <w:numFmt w:val="decimalFullWidth"/>
      <w:lvlText w:val="（%1）"/>
      <w:lvlJc w:val="left"/>
      <w:pPr>
        <w:tabs>
          <w:tab w:val="num" w:pos="1140"/>
        </w:tabs>
        <w:ind w:left="1140" w:hanging="720"/>
      </w:pPr>
      <w:rPr>
        <w:rFonts w:hint="default"/>
      </w:rPr>
    </w:lvl>
    <w:lvl w:ilvl="1" w:tplc="4F1A28D8">
      <w:start w:val="4"/>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478E4CC6"/>
    <w:multiLevelType w:val="hybridMultilevel"/>
    <w:tmpl w:val="871EF302"/>
    <w:lvl w:ilvl="0" w:tplc="0568EB18">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3827B34"/>
    <w:multiLevelType w:val="hybridMultilevel"/>
    <w:tmpl w:val="F9783D3A"/>
    <w:lvl w:ilvl="0" w:tplc="0D8894DA">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0" w15:restartNumberingAfterBreak="0">
    <w:nsid w:val="55FF59E9"/>
    <w:multiLevelType w:val="hybridMultilevel"/>
    <w:tmpl w:val="FD5E8AA6"/>
    <w:lvl w:ilvl="0" w:tplc="9AF664B6">
      <w:start w:val="4"/>
      <w:numFmt w:val="decimalEnclosedCircle"/>
      <w:lvlText w:val="%1"/>
      <w:lvlJc w:val="left"/>
      <w:pPr>
        <w:tabs>
          <w:tab w:val="num" w:pos="1440"/>
        </w:tabs>
        <w:ind w:left="1440" w:hanging="48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1" w15:restartNumberingAfterBreak="0">
    <w:nsid w:val="594E57A3"/>
    <w:multiLevelType w:val="hybridMultilevel"/>
    <w:tmpl w:val="BD12E8AA"/>
    <w:lvl w:ilvl="0" w:tplc="E1028E6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1DD1622"/>
    <w:multiLevelType w:val="hybridMultilevel"/>
    <w:tmpl w:val="91E0E026"/>
    <w:lvl w:ilvl="0" w:tplc="D29ADBB6">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F20694B"/>
    <w:multiLevelType w:val="hybridMultilevel"/>
    <w:tmpl w:val="D6CE4878"/>
    <w:lvl w:ilvl="0" w:tplc="C2A251A6">
      <w:start w:val="1"/>
      <w:numFmt w:val="lowerLetter"/>
      <w:lvlText w:val="%1）"/>
      <w:lvlJc w:val="left"/>
      <w:pPr>
        <w:tabs>
          <w:tab w:val="num" w:pos="1677"/>
        </w:tabs>
        <w:ind w:left="1677" w:hanging="360"/>
      </w:pPr>
      <w:rPr>
        <w:rFonts w:hint="default"/>
      </w:rPr>
    </w:lvl>
    <w:lvl w:ilvl="1" w:tplc="04090017" w:tentative="1">
      <w:start w:val="1"/>
      <w:numFmt w:val="aiueoFullWidth"/>
      <w:lvlText w:val="(%2)"/>
      <w:lvlJc w:val="left"/>
      <w:pPr>
        <w:tabs>
          <w:tab w:val="num" w:pos="2157"/>
        </w:tabs>
        <w:ind w:left="2157" w:hanging="420"/>
      </w:pPr>
    </w:lvl>
    <w:lvl w:ilvl="2" w:tplc="04090011" w:tentative="1">
      <w:start w:val="1"/>
      <w:numFmt w:val="decimalEnclosedCircle"/>
      <w:lvlText w:val="%3"/>
      <w:lvlJc w:val="left"/>
      <w:pPr>
        <w:tabs>
          <w:tab w:val="num" w:pos="2577"/>
        </w:tabs>
        <w:ind w:left="2577" w:hanging="420"/>
      </w:pPr>
    </w:lvl>
    <w:lvl w:ilvl="3" w:tplc="0409000F" w:tentative="1">
      <w:start w:val="1"/>
      <w:numFmt w:val="decimal"/>
      <w:lvlText w:val="%4."/>
      <w:lvlJc w:val="left"/>
      <w:pPr>
        <w:tabs>
          <w:tab w:val="num" w:pos="2997"/>
        </w:tabs>
        <w:ind w:left="2997" w:hanging="420"/>
      </w:pPr>
    </w:lvl>
    <w:lvl w:ilvl="4" w:tplc="04090017" w:tentative="1">
      <w:start w:val="1"/>
      <w:numFmt w:val="aiueoFullWidth"/>
      <w:lvlText w:val="(%5)"/>
      <w:lvlJc w:val="left"/>
      <w:pPr>
        <w:tabs>
          <w:tab w:val="num" w:pos="3417"/>
        </w:tabs>
        <w:ind w:left="3417" w:hanging="420"/>
      </w:pPr>
    </w:lvl>
    <w:lvl w:ilvl="5" w:tplc="04090011" w:tentative="1">
      <w:start w:val="1"/>
      <w:numFmt w:val="decimalEnclosedCircle"/>
      <w:lvlText w:val="%6"/>
      <w:lvlJc w:val="left"/>
      <w:pPr>
        <w:tabs>
          <w:tab w:val="num" w:pos="3837"/>
        </w:tabs>
        <w:ind w:left="3837" w:hanging="420"/>
      </w:pPr>
    </w:lvl>
    <w:lvl w:ilvl="6" w:tplc="0409000F" w:tentative="1">
      <w:start w:val="1"/>
      <w:numFmt w:val="decimal"/>
      <w:lvlText w:val="%7."/>
      <w:lvlJc w:val="left"/>
      <w:pPr>
        <w:tabs>
          <w:tab w:val="num" w:pos="4257"/>
        </w:tabs>
        <w:ind w:left="4257" w:hanging="420"/>
      </w:pPr>
    </w:lvl>
    <w:lvl w:ilvl="7" w:tplc="04090017" w:tentative="1">
      <w:start w:val="1"/>
      <w:numFmt w:val="aiueoFullWidth"/>
      <w:lvlText w:val="(%8)"/>
      <w:lvlJc w:val="left"/>
      <w:pPr>
        <w:tabs>
          <w:tab w:val="num" w:pos="4677"/>
        </w:tabs>
        <w:ind w:left="4677" w:hanging="420"/>
      </w:pPr>
    </w:lvl>
    <w:lvl w:ilvl="8" w:tplc="04090011" w:tentative="1">
      <w:start w:val="1"/>
      <w:numFmt w:val="decimalEnclosedCircle"/>
      <w:lvlText w:val="%9"/>
      <w:lvlJc w:val="left"/>
      <w:pPr>
        <w:tabs>
          <w:tab w:val="num" w:pos="5097"/>
        </w:tabs>
        <w:ind w:left="5097" w:hanging="420"/>
      </w:pPr>
    </w:lvl>
  </w:abstractNum>
  <w:abstractNum w:abstractNumId="14" w15:restartNumberingAfterBreak="0">
    <w:nsid w:val="701D58C5"/>
    <w:multiLevelType w:val="hybridMultilevel"/>
    <w:tmpl w:val="20EEC8B2"/>
    <w:lvl w:ilvl="0" w:tplc="807690D8">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0"/>
  </w:num>
  <w:num w:numId="2">
    <w:abstractNumId w:val="7"/>
  </w:num>
  <w:num w:numId="3">
    <w:abstractNumId w:val="9"/>
  </w:num>
  <w:num w:numId="4">
    <w:abstractNumId w:val="11"/>
  </w:num>
  <w:num w:numId="5">
    <w:abstractNumId w:val="3"/>
  </w:num>
  <w:num w:numId="6">
    <w:abstractNumId w:val="5"/>
  </w:num>
  <w:num w:numId="7">
    <w:abstractNumId w:val="14"/>
  </w:num>
  <w:num w:numId="8">
    <w:abstractNumId w:val="13"/>
  </w:num>
  <w:num w:numId="9">
    <w:abstractNumId w:val="8"/>
  </w:num>
  <w:num w:numId="10">
    <w:abstractNumId w:val="10"/>
  </w:num>
  <w:num w:numId="11">
    <w:abstractNumId w:val="6"/>
  </w:num>
  <w:num w:numId="12">
    <w:abstractNumId w:val="12"/>
  </w:num>
  <w:num w:numId="13">
    <w:abstractNumId w:val="4"/>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622"/>
    <w:rsid w:val="0000024A"/>
    <w:rsid w:val="0000097C"/>
    <w:rsid w:val="00000E30"/>
    <w:rsid w:val="000019D1"/>
    <w:rsid w:val="00001A31"/>
    <w:rsid w:val="00001F1D"/>
    <w:rsid w:val="000031A8"/>
    <w:rsid w:val="0000559E"/>
    <w:rsid w:val="00007620"/>
    <w:rsid w:val="000105B2"/>
    <w:rsid w:val="00010E2E"/>
    <w:rsid w:val="00010EBA"/>
    <w:rsid w:val="000114CD"/>
    <w:rsid w:val="00012279"/>
    <w:rsid w:val="0001273F"/>
    <w:rsid w:val="00014A5C"/>
    <w:rsid w:val="000157B0"/>
    <w:rsid w:val="00016744"/>
    <w:rsid w:val="00016F15"/>
    <w:rsid w:val="00017021"/>
    <w:rsid w:val="000173A6"/>
    <w:rsid w:val="00017F1C"/>
    <w:rsid w:val="00021409"/>
    <w:rsid w:val="00021B9F"/>
    <w:rsid w:val="00021DBB"/>
    <w:rsid w:val="000224A6"/>
    <w:rsid w:val="000235C9"/>
    <w:rsid w:val="00026FE3"/>
    <w:rsid w:val="00030D51"/>
    <w:rsid w:val="000310FA"/>
    <w:rsid w:val="00031982"/>
    <w:rsid w:val="0003280E"/>
    <w:rsid w:val="0003315A"/>
    <w:rsid w:val="00034865"/>
    <w:rsid w:val="000360B1"/>
    <w:rsid w:val="00036707"/>
    <w:rsid w:val="000368A4"/>
    <w:rsid w:val="00036E1B"/>
    <w:rsid w:val="00036F2E"/>
    <w:rsid w:val="00040371"/>
    <w:rsid w:val="00042903"/>
    <w:rsid w:val="00043467"/>
    <w:rsid w:val="0004379A"/>
    <w:rsid w:val="00045115"/>
    <w:rsid w:val="00045727"/>
    <w:rsid w:val="000459A6"/>
    <w:rsid w:val="00045FA1"/>
    <w:rsid w:val="00046495"/>
    <w:rsid w:val="00046B44"/>
    <w:rsid w:val="000475D1"/>
    <w:rsid w:val="00047B92"/>
    <w:rsid w:val="00050628"/>
    <w:rsid w:val="00050CD0"/>
    <w:rsid w:val="00052048"/>
    <w:rsid w:val="00053839"/>
    <w:rsid w:val="00054486"/>
    <w:rsid w:val="000574B9"/>
    <w:rsid w:val="0006091F"/>
    <w:rsid w:val="00062C3F"/>
    <w:rsid w:val="00063E3F"/>
    <w:rsid w:val="00064319"/>
    <w:rsid w:val="0006531E"/>
    <w:rsid w:val="0006658E"/>
    <w:rsid w:val="0006707D"/>
    <w:rsid w:val="000670B8"/>
    <w:rsid w:val="00070334"/>
    <w:rsid w:val="0007063A"/>
    <w:rsid w:val="00070E31"/>
    <w:rsid w:val="000712F2"/>
    <w:rsid w:val="00073833"/>
    <w:rsid w:val="00075D9B"/>
    <w:rsid w:val="00080D93"/>
    <w:rsid w:val="00082B18"/>
    <w:rsid w:val="00082FC2"/>
    <w:rsid w:val="00083611"/>
    <w:rsid w:val="000850F9"/>
    <w:rsid w:val="00086982"/>
    <w:rsid w:val="00087F8A"/>
    <w:rsid w:val="0009091D"/>
    <w:rsid w:val="0009264B"/>
    <w:rsid w:val="00092AEA"/>
    <w:rsid w:val="00095288"/>
    <w:rsid w:val="00095324"/>
    <w:rsid w:val="00095CB6"/>
    <w:rsid w:val="00095DEB"/>
    <w:rsid w:val="000971CF"/>
    <w:rsid w:val="00097616"/>
    <w:rsid w:val="000977F2"/>
    <w:rsid w:val="000A044B"/>
    <w:rsid w:val="000A0559"/>
    <w:rsid w:val="000A2732"/>
    <w:rsid w:val="000A2952"/>
    <w:rsid w:val="000A3765"/>
    <w:rsid w:val="000A42F7"/>
    <w:rsid w:val="000A4766"/>
    <w:rsid w:val="000B0368"/>
    <w:rsid w:val="000B066F"/>
    <w:rsid w:val="000B1786"/>
    <w:rsid w:val="000B1995"/>
    <w:rsid w:val="000B236C"/>
    <w:rsid w:val="000B2E86"/>
    <w:rsid w:val="000B3357"/>
    <w:rsid w:val="000B3504"/>
    <w:rsid w:val="000B5922"/>
    <w:rsid w:val="000B60B4"/>
    <w:rsid w:val="000B7263"/>
    <w:rsid w:val="000B7D6A"/>
    <w:rsid w:val="000C0D6E"/>
    <w:rsid w:val="000C23C3"/>
    <w:rsid w:val="000C23E9"/>
    <w:rsid w:val="000C2E30"/>
    <w:rsid w:val="000C3DFF"/>
    <w:rsid w:val="000C5E31"/>
    <w:rsid w:val="000C7A6E"/>
    <w:rsid w:val="000D08CA"/>
    <w:rsid w:val="000D236E"/>
    <w:rsid w:val="000D5482"/>
    <w:rsid w:val="000E0B75"/>
    <w:rsid w:val="000E1463"/>
    <w:rsid w:val="000E1A12"/>
    <w:rsid w:val="000E1FF9"/>
    <w:rsid w:val="000E2A1F"/>
    <w:rsid w:val="000E2BAC"/>
    <w:rsid w:val="000E3083"/>
    <w:rsid w:val="000E4351"/>
    <w:rsid w:val="000E5456"/>
    <w:rsid w:val="000E5E8F"/>
    <w:rsid w:val="000F2986"/>
    <w:rsid w:val="000F681C"/>
    <w:rsid w:val="000F7192"/>
    <w:rsid w:val="000F760E"/>
    <w:rsid w:val="000F771A"/>
    <w:rsid w:val="000F7919"/>
    <w:rsid w:val="000F7AF8"/>
    <w:rsid w:val="00100C3C"/>
    <w:rsid w:val="00103204"/>
    <w:rsid w:val="0010344A"/>
    <w:rsid w:val="00103829"/>
    <w:rsid w:val="00103D5C"/>
    <w:rsid w:val="00104AB9"/>
    <w:rsid w:val="00105D90"/>
    <w:rsid w:val="0011030B"/>
    <w:rsid w:val="0011164C"/>
    <w:rsid w:val="00112633"/>
    <w:rsid w:val="00112EEA"/>
    <w:rsid w:val="001137F7"/>
    <w:rsid w:val="00115311"/>
    <w:rsid w:val="00115F0C"/>
    <w:rsid w:val="00115F5A"/>
    <w:rsid w:val="0012007D"/>
    <w:rsid w:val="00123218"/>
    <w:rsid w:val="00125739"/>
    <w:rsid w:val="001257A8"/>
    <w:rsid w:val="0012626A"/>
    <w:rsid w:val="00126BCC"/>
    <w:rsid w:val="001270FB"/>
    <w:rsid w:val="00130953"/>
    <w:rsid w:val="00132846"/>
    <w:rsid w:val="00135E55"/>
    <w:rsid w:val="001362B4"/>
    <w:rsid w:val="001362B9"/>
    <w:rsid w:val="00137EC6"/>
    <w:rsid w:val="00137F47"/>
    <w:rsid w:val="00140433"/>
    <w:rsid w:val="0014077E"/>
    <w:rsid w:val="0014150C"/>
    <w:rsid w:val="001435B1"/>
    <w:rsid w:val="001440AD"/>
    <w:rsid w:val="00144972"/>
    <w:rsid w:val="00144B00"/>
    <w:rsid w:val="00145D40"/>
    <w:rsid w:val="001462D7"/>
    <w:rsid w:val="001472C7"/>
    <w:rsid w:val="0015001E"/>
    <w:rsid w:val="00150969"/>
    <w:rsid w:val="00151622"/>
    <w:rsid w:val="00151F4A"/>
    <w:rsid w:val="0015424F"/>
    <w:rsid w:val="001544A0"/>
    <w:rsid w:val="00154A76"/>
    <w:rsid w:val="001556CE"/>
    <w:rsid w:val="00155AFD"/>
    <w:rsid w:val="00155FDD"/>
    <w:rsid w:val="0015674B"/>
    <w:rsid w:val="00156FEF"/>
    <w:rsid w:val="00157662"/>
    <w:rsid w:val="0016026C"/>
    <w:rsid w:val="001608D3"/>
    <w:rsid w:val="001614DE"/>
    <w:rsid w:val="00162D1D"/>
    <w:rsid w:val="0016370F"/>
    <w:rsid w:val="00163FD4"/>
    <w:rsid w:val="00166BEE"/>
    <w:rsid w:val="00166CB8"/>
    <w:rsid w:val="001671B2"/>
    <w:rsid w:val="00167232"/>
    <w:rsid w:val="00170D10"/>
    <w:rsid w:val="00170FBB"/>
    <w:rsid w:val="001715A8"/>
    <w:rsid w:val="00171C04"/>
    <w:rsid w:val="00171C6A"/>
    <w:rsid w:val="00173CA4"/>
    <w:rsid w:val="0017448E"/>
    <w:rsid w:val="00174799"/>
    <w:rsid w:val="001762EA"/>
    <w:rsid w:val="00176468"/>
    <w:rsid w:val="00176BF4"/>
    <w:rsid w:val="0017715E"/>
    <w:rsid w:val="00177B80"/>
    <w:rsid w:val="00177C49"/>
    <w:rsid w:val="00180554"/>
    <w:rsid w:val="00180C2A"/>
    <w:rsid w:val="00182EB2"/>
    <w:rsid w:val="001833D7"/>
    <w:rsid w:val="00183E4E"/>
    <w:rsid w:val="00183FF7"/>
    <w:rsid w:val="001845F6"/>
    <w:rsid w:val="00185497"/>
    <w:rsid w:val="00185504"/>
    <w:rsid w:val="00186F05"/>
    <w:rsid w:val="001902FA"/>
    <w:rsid w:val="001920E5"/>
    <w:rsid w:val="001939BD"/>
    <w:rsid w:val="00194342"/>
    <w:rsid w:val="0019760F"/>
    <w:rsid w:val="00197739"/>
    <w:rsid w:val="001A0343"/>
    <w:rsid w:val="001A17E2"/>
    <w:rsid w:val="001A1F1B"/>
    <w:rsid w:val="001A51DC"/>
    <w:rsid w:val="001A6953"/>
    <w:rsid w:val="001A7E18"/>
    <w:rsid w:val="001B0981"/>
    <w:rsid w:val="001B227B"/>
    <w:rsid w:val="001B2CB2"/>
    <w:rsid w:val="001B3950"/>
    <w:rsid w:val="001B3ECC"/>
    <w:rsid w:val="001B3F87"/>
    <w:rsid w:val="001B5844"/>
    <w:rsid w:val="001B6188"/>
    <w:rsid w:val="001B6D4A"/>
    <w:rsid w:val="001B6D88"/>
    <w:rsid w:val="001B7E26"/>
    <w:rsid w:val="001C0738"/>
    <w:rsid w:val="001C2531"/>
    <w:rsid w:val="001C31CC"/>
    <w:rsid w:val="001C42B9"/>
    <w:rsid w:val="001C461D"/>
    <w:rsid w:val="001C5223"/>
    <w:rsid w:val="001C5540"/>
    <w:rsid w:val="001D198F"/>
    <w:rsid w:val="001D23DD"/>
    <w:rsid w:val="001D28E1"/>
    <w:rsid w:val="001D2C11"/>
    <w:rsid w:val="001D3BD3"/>
    <w:rsid w:val="001D4D79"/>
    <w:rsid w:val="001D5112"/>
    <w:rsid w:val="001D6D77"/>
    <w:rsid w:val="001E1401"/>
    <w:rsid w:val="001E28CF"/>
    <w:rsid w:val="001E3746"/>
    <w:rsid w:val="001E5207"/>
    <w:rsid w:val="001E6297"/>
    <w:rsid w:val="001E64E4"/>
    <w:rsid w:val="001E6CB8"/>
    <w:rsid w:val="001F07DC"/>
    <w:rsid w:val="001F2192"/>
    <w:rsid w:val="001F2D60"/>
    <w:rsid w:val="001F33B6"/>
    <w:rsid w:val="001F4593"/>
    <w:rsid w:val="001F499F"/>
    <w:rsid w:val="001F4DCF"/>
    <w:rsid w:val="001F54F5"/>
    <w:rsid w:val="001F5615"/>
    <w:rsid w:val="001F60EA"/>
    <w:rsid w:val="001F653E"/>
    <w:rsid w:val="001F6F90"/>
    <w:rsid w:val="001F739A"/>
    <w:rsid w:val="0020049F"/>
    <w:rsid w:val="0020108D"/>
    <w:rsid w:val="00201931"/>
    <w:rsid w:val="002031F4"/>
    <w:rsid w:val="00203888"/>
    <w:rsid w:val="00203D6A"/>
    <w:rsid w:val="00203F71"/>
    <w:rsid w:val="00204989"/>
    <w:rsid w:val="00204EA8"/>
    <w:rsid w:val="0020669B"/>
    <w:rsid w:val="00212C80"/>
    <w:rsid w:val="00214470"/>
    <w:rsid w:val="00214D12"/>
    <w:rsid w:val="002159EB"/>
    <w:rsid w:val="00216217"/>
    <w:rsid w:val="0021707F"/>
    <w:rsid w:val="002212B8"/>
    <w:rsid w:val="0022151E"/>
    <w:rsid w:val="002223ED"/>
    <w:rsid w:val="002240CA"/>
    <w:rsid w:val="00224E2F"/>
    <w:rsid w:val="0022571B"/>
    <w:rsid w:val="00226323"/>
    <w:rsid w:val="0022673E"/>
    <w:rsid w:val="0022676C"/>
    <w:rsid w:val="00230C85"/>
    <w:rsid w:val="0023181F"/>
    <w:rsid w:val="00231F33"/>
    <w:rsid w:val="002320BE"/>
    <w:rsid w:val="002322F4"/>
    <w:rsid w:val="002343CE"/>
    <w:rsid w:val="0023490C"/>
    <w:rsid w:val="00234E06"/>
    <w:rsid w:val="00235F06"/>
    <w:rsid w:val="00235F48"/>
    <w:rsid w:val="00236063"/>
    <w:rsid w:val="002377E8"/>
    <w:rsid w:val="0024106C"/>
    <w:rsid w:val="00243A1D"/>
    <w:rsid w:val="00243CB3"/>
    <w:rsid w:val="0024503F"/>
    <w:rsid w:val="0024564E"/>
    <w:rsid w:val="00246EB0"/>
    <w:rsid w:val="00247DFD"/>
    <w:rsid w:val="002501A0"/>
    <w:rsid w:val="00251CB0"/>
    <w:rsid w:val="002525DC"/>
    <w:rsid w:val="0025277F"/>
    <w:rsid w:val="00252CA3"/>
    <w:rsid w:val="00253B69"/>
    <w:rsid w:val="0025418F"/>
    <w:rsid w:val="00255187"/>
    <w:rsid w:val="0025623B"/>
    <w:rsid w:val="00256326"/>
    <w:rsid w:val="0025704D"/>
    <w:rsid w:val="00257F36"/>
    <w:rsid w:val="00260683"/>
    <w:rsid w:val="00260DB3"/>
    <w:rsid w:val="002610C0"/>
    <w:rsid w:val="00261AAB"/>
    <w:rsid w:val="00263B87"/>
    <w:rsid w:val="0026423F"/>
    <w:rsid w:val="00264F0D"/>
    <w:rsid w:val="002662C9"/>
    <w:rsid w:val="00270705"/>
    <w:rsid w:val="002708E0"/>
    <w:rsid w:val="00271EE7"/>
    <w:rsid w:val="00272210"/>
    <w:rsid w:val="002725D5"/>
    <w:rsid w:val="00273EF6"/>
    <w:rsid w:val="00274993"/>
    <w:rsid w:val="00275B3A"/>
    <w:rsid w:val="00275DE8"/>
    <w:rsid w:val="00276D56"/>
    <w:rsid w:val="002777F7"/>
    <w:rsid w:val="002807A9"/>
    <w:rsid w:val="00280C2A"/>
    <w:rsid w:val="00281B8F"/>
    <w:rsid w:val="00281FEF"/>
    <w:rsid w:val="00282052"/>
    <w:rsid w:val="00283082"/>
    <w:rsid w:val="002842F8"/>
    <w:rsid w:val="002855C8"/>
    <w:rsid w:val="002856F7"/>
    <w:rsid w:val="002867BB"/>
    <w:rsid w:val="00286CE7"/>
    <w:rsid w:val="00287D07"/>
    <w:rsid w:val="00290879"/>
    <w:rsid w:val="00290F4F"/>
    <w:rsid w:val="00291557"/>
    <w:rsid w:val="00292593"/>
    <w:rsid w:val="0029302F"/>
    <w:rsid w:val="00293330"/>
    <w:rsid w:val="00293474"/>
    <w:rsid w:val="00293FF8"/>
    <w:rsid w:val="00294C3F"/>
    <w:rsid w:val="00295D4E"/>
    <w:rsid w:val="00296E26"/>
    <w:rsid w:val="00297400"/>
    <w:rsid w:val="00297EB9"/>
    <w:rsid w:val="002A0349"/>
    <w:rsid w:val="002A1263"/>
    <w:rsid w:val="002A3137"/>
    <w:rsid w:val="002A366B"/>
    <w:rsid w:val="002A3FDC"/>
    <w:rsid w:val="002A41E7"/>
    <w:rsid w:val="002A4694"/>
    <w:rsid w:val="002A479F"/>
    <w:rsid w:val="002A50F5"/>
    <w:rsid w:val="002A5331"/>
    <w:rsid w:val="002A75ED"/>
    <w:rsid w:val="002B003D"/>
    <w:rsid w:val="002B0851"/>
    <w:rsid w:val="002B1CFC"/>
    <w:rsid w:val="002B24BD"/>
    <w:rsid w:val="002B2F40"/>
    <w:rsid w:val="002B36FE"/>
    <w:rsid w:val="002B3F4C"/>
    <w:rsid w:val="002C0606"/>
    <w:rsid w:val="002C1A8F"/>
    <w:rsid w:val="002C1BE7"/>
    <w:rsid w:val="002C4630"/>
    <w:rsid w:val="002C4FE6"/>
    <w:rsid w:val="002C5844"/>
    <w:rsid w:val="002C5C9E"/>
    <w:rsid w:val="002C5F42"/>
    <w:rsid w:val="002C623B"/>
    <w:rsid w:val="002C64C3"/>
    <w:rsid w:val="002C65BE"/>
    <w:rsid w:val="002C668B"/>
    <w:rsid w:val="002C695D"/>
    <w:rsid w:val="002C6BBF"/>
    <w:rsid w:val="002C6C38"/>
    <w:rsid w:val="002C7A44"/>
    <w:rsid w:val="002D0F46"/>
    <w:rsid w:val="002D1489"/>
    <w:rsid w:val="002D1640"/>
    <w:rsid w:val="002D2E33"/>
    <w:rsid w:val="002D3718"/>
    <w:rsid w:val="002D4094"/>
    <w:rsid w:val="002D452F"/>
    <w:rsid w:val="002D4AC2"/>
    <w:rsid w:val="002D4C4D"/>
    <w:rsid w:val="002D541C"/>
    <w:rsid w:val="002D5FF5"/>
    <w:rsid w:val="002D63BF"/>
    <w:rsid w:val="002D64F8"/>
    <w:rsid w:val="002D709E"/>
    <w:rsid w:val="002D7C89"/>
    <w:rsid w:val="002E0576"/>
    <w:rsid w:val="002E0BFD"/>
    <w:rsid w:val="002E10AA"/>
    <w:rsid w:val="002E2692"/>
    <w:rsid w:val="002E2A20"/>
    <w:rsid w:val="002E2FA6"/>
    <w:rsid w:val="002E35D2"/>
    <w:rsid w:val="002E59E3"/>
    <w:rsid w:val="002E5C6A"/>
    <w:rsid w:val="002E69B5"/>
    <w:rsid w:val="002E7D2E"/>
    <w:rsid w:val="002F128D"/>
    <w:rsid w:val="002F1D78"/>
    <w:rsid w:val="002F2731"/>
    <w:rsid w:val="002F32C6"/>
    <w:rsid w:val="002F3D61"/>
    <w:rsid w:val="002F3ED1"/>
    <w:rsid w:val="002F443D"/>
    <w:rsid w:val="002F44DA"/>
    <w:rsid w:val="002F45E4"/>
    <w:rsid w:val="002F461D"/>
    <w:rsid w:val="002F4CDB"/>
    <w:rsid w:val="002F7F08"/>
    <w:rsid w:val="00301453"/>
    <w:rsid w:val="00302768"/>
    <w:rsid w:val="00302E8D"/>
    <w:rsid w:val="00302F77"/>
    <w:rsid w:val="00304318"/>
    <w:rsid w:val="00304A60"/>
    <w:rsid w:val="00305049"/>
    <w:rsid w:val="003052CA"/>
    <w:rsid w:val="00306367"/>
    <w:rsid w:val="00310935"/>
    <w:rsid w:val="00311E59"/>
    <w:rsid w:val="00312589"/>
    <w:rsid w:val="00312CC9"/>
    <w:rsid w:val="0031471B"/>
    <w:rsid w:val="003147FA"/>
    <w:rsid w:val="00315D14"/>
    <w:rsid w:val="003167DB"/>
    <w:rsid w:val="00321256"/>
    <w:rsid w:val="00321A0E"/>
    <w:rsid w:val="00322F10"/>
    <w:rsid w:val="003231D2"/>
    <w:rsid w:val="003258FE"/>
    <w:rsid w:val="003261BC"/>
    <w:rsid w:val="003277C5"/>
    <w:rsid w:val="00327FD2"/>
    <w:rsid w:val="003308BD"/>
    <w:rsid w:val="0033101E"/>
    <w:rsid w:val="00332C01"/>
    <w:rsid w:val="0033349E"/>
    <w:rsid w:val="0033355A"/>
    <w:rsid w:val="00333BD2"/>
    <w:rsid w:val="00333D5B"/>
    <w:rsid w:val="003343F3"/>
    <w:rsid w:val="00334B4D"/>
    <w:rsid w:val="00334BB1"/>
    <w:rsid w:val="0033773F"/>
    <w:rsid w:val="00337B63"/>
    <w:rsid w:val="00342D26"/>
    <w:rsid w:val="003435F8"/>
    <w:rsid w:val="00344C89"/>
    <w:rsid w:val="00347045"/>
    <w:rsid w:val="00347689"/>
    <w:rsid w:val="00350270"/>
    <w:rsid w:val="00351592"/>
    <w:rsid w:val="00351E12"/>
    <w:rsid w:val="00352F6A"/>
    <w:rsid w:val="0035343E"/>
    <w:rsid w:val="00355BE1"/>
    <w:rsid w:val="003565F8"/>
    <w:rsid w:val="003571C1"/>
    <w:rsid w:val="00357C73"/>
    <w:rsid w:val="003605FA"/>
    <w:rsid w:val="00360876"/>
    <w:rsid w:val="003608C5"/>
    <w:rsid w:val="00361379"/>
    <w:rsid w:val="003624E1"/>
    <w:rsid w:val="003626B3"/>
    <w:rsid w:val="0036395C"/>
    <w:rsid w:val="00363C4B"/>
    <w:rsid w:val="003642DF"/>
    <w:rsid w:val="00364994"/>
    <w:rsid w:val="00364CB3"/>
    <w:rsid w:val="00365A6E"/>
    <w:rsid w:val="003667BD"/>
    <w:rsid w:val="003724CB"/>
    <w:rsid w:val="00372718"/>
    <w:rsid w:val="00373137"/>
    <w:rsid w:val="00373CF8"/>
    <w:rsid w:val="003741D1"/>
    <w:rsid w:val="00374284"/>
    <w:rsid w:val="003744E1"/>
    <w:rsid w:val="003750DC"/>
    <w:rsid w:val="00375224"/>
    <w:rsid w:val="00375E95"/>
    <w:rsid w:val="00380D35"/>
    <w:rsid w:val="00381546"/>
    <w:rsid w:val="00381D57"/>
    <w:rsid w:val="00383537"/>
    <w:rsid w:val="0038370A"/>
    <w:rsid w:val="00383C5F"/>
    <w:rsid w:val="003842B8"/>
    <w:rsid w:val="003844E9"/>
    <w:rsid w:val="003845E8"/>
    <w:rsid w:val="00384669"/>
    <w:rsid w:val="00384898"/>
    <w:rsid w:val="00385B6E"/>
    <w:rsid w:val="00385CF4"/>
    <w:rsid w:val="003871F0"/>
    <w:rsid w:val="003874CE"/>
    <w:rsid w:val="00392836"/>
    <w:rsid w:val="0039370C"/>
    <w:rsid w:val="003947BD"/>
    <w:rsid w:val="00394A74"/>
    <w:rsid w:val="0039715E"/>
    <w:rsid w:val="0039731B"/>
    <w:rsid w:val="003A00E2"/>
    <w:rsid w:val="003A015F"/>
    <w:rsid w:val="003A2AE7"/>
    <w:rsid w:val="003A2E70"/>
    <w:rsid w:val="003A3088"/>
    <w:rsid w:val="003A3564"/>
    <w:rsid w:val="003A36D4"/>
    <w:rsid w:val="003A46CB"/>
    <w:rsid w:val="003A4CFA"/>
    <w:rsid w:val="003A550A"/>
    <w:rsid w:val="003A59CB"/>
    <w:rsid w:val="003A7C76"/>
    <w:rsid w:val="003A7E87"/>
    <w:rsid w:val="003B1168"/>
    <w:rsid w:val="003B1647"/>
    <w:rsid w:val="003B2919"/>
    <w:rsid w:val="003B34A6"/>
    <w:rsid w:val="003B490D"/>
    <w:rsid w:val="003B5A6C"/>
    <w:rsid w:val="003B618E"/>
    <w:rsid w:val="003B7EA0"/>
    <w:rsid w:val="003C2391"/>
    <w:rsid w:val="003C275F"/>
    <w:rsid w:val="003C348D"/>
    <w:rsid w:val="003C3F5A"/>
    <w:rsid w:val="003C4FB6"/>
    <w:rsid w:val="003C5164"/>
    <w:rsid w:val="003C5D00"/>
    <w:rsid w:val="003C644A"/>
    <w:rsid w:val="003C6900"/>
    <w:rsid w:val="003C6CB8"/>
    <w:rsid w:val="003C7619"/>
    <w:rsid w:val="003D0A05"/>
    <w:rsid w:val="003D2494"/>
    <w:rsid w:val="003D5A68"/>
    <w:rsid w:val="003D68BC"/>
    <w:rsid w:val="003D693B"/>
    <w:rsid w:val="003D6DB0"/>
    <w:rsid w:val="003E04FA"/>
    <w:rsid w:val="003E0730"/>
    <w:rsid w:val="003E0D3F"/>
    <w:rsid w:val="003E0DD8"/>
    <w:rsid w:val="003E2219"/>
    <w:rsid w:val="003E24AD"/>
    <w:rsid w:val="003E39DB"/>
    <w:rsid w:val="003E5392"/>
    <w:rsid w:val="003E610A"/>
    <w:rsid w:val="003E6746"/>
    <w:rsid w:val="003F01CB"/>
    <w:rsid w:val="003F18DD"/>
    <w:rsid w:val="003F1B63"/>
    <w:rsid w:val="003F1BC8"/>
    <w:rsid w:val="003F1C9C"/>
    <w:rsid w:val="003F27E9"/>
    <w:rsid w:val="003F2B87"/>
    <w:rsid w:val="003F30EA"/>
    <w:rsid w:val="003F3555"/>
    <w:rsid w:val="003F39F7"/>
    <w:rsid w:val="003F3F4D"/>
    <w:rsid w:val="003F504F"/>
    <w:rsid w:val="003F5869"/>
    <w:rsid w:val="003F6B51"/>
    <w:rsid w:val="003F71FD"/>
    <w:rsid w:val="003F74F7"/>
    <w:rsid w:val="00400011"/>
    <w:rsid w:val="004000E3"/>
    <w:rsid w:val="00400191"/>
    <w:rsid w:val="004005B2"/>
    <w:rsid w:val="00401502"/>
    <w:rsid w:val="00401E93"/>
    <w:rsid w:val="004034B5"/>
    <w:rsid w:val="00403C0E"/>
    <w:rsid w:val="00403D30"/>
    <w:rsid w:val="00404AA1"/>
    <w:rsid w:val="00404B7C"/>
    <w:rsid w:val="00406F95"/>
    <w:rsid w:val="004075C5"/>
    <w:rsid w:val="00410359"/>
    <w:rsid w:val="004109E8"/>
    <w:rsid w:val="00410F0B"/>
    <w:rsid w:val="00411C40"/>
    <w:rsid w:val="0041206A"/>
    <w:rsid w:val="004120ED"/>
    <w:rsid w:val="00413731"/>
    <w:rsid w:val="00413B9D"/>
    <w:rsid w:val="00414A2F"/>
    <w:rsid w:val="00414E69"/>
    <w:rsid w:val="00414EBB"/>
    <w:rsid w:val="004159CC"/>
    <w:rsid w:val="00415CE8"/>
    <w:rsid w:val="00415D40"/>
    <w:rsid w:val="004200F5"/>
    <w:rsid w:val="00420282"/>
    <w:rsid w:val="0042073D"/>
    <w:rsid w:val="00421237"/>
    <w:rsid w:val="0042280E"/>
    <w:rsid w:val="0042297A"/>
    <w:rsid w:val="00423B9F"/>
    <w:rsid w:val="004259A7"/>
    <w:rsid w:val="00426FDB"/>
    <w:rsid w:val="00427134"/>
    <w:rsid w:val="00427374"/>
    <w:rsid w:val="0043032F"/>
    <w:rsid w:val="0043214E"/>
    <w:rsid w:val="00433B14"/>
    <w:rsid w:val="00433DCF"/>
    <w:rsid w:val="004344A8"/>
    <w:rsid w:val="0043458A"/>
    <w:rsid w:val="00435602"/>
    <w:rsid w:val="004365FC"/>
    <w:rsid w:val="004366BE"/>
    <w:rsid w:val="00436F49"/>
    <w:rsid w:val="004370C0"/>
    <w:rsid w:val="00437D21"/>
    <w:rsid w:val="00437DE9"/>
    <w:rsid w:val="00440005"/>
    <w:rsid w:val="0044457E"/>
    <w:rsid w:val="004451EE"/>
    <w:rsid w:val="004453F5"/>
    <w:rsid w:val="004468E1"/>
    <w:rsid w:val="00446B52"/>
    <w:rsid w:val="00450FE1"/>
    <w:rsid w:val="004518DA"/>
    <w:rsid w:val="00451992"/>
    <w:rsid w:val="00451C56"/>
    <w:rsid w:val="00451EA4"/>
    <w:rsid w:val="00452D4A"/>
    <w:rsid w:val="00452E7D"/>
    <w:rsid w:val="004547DD"/>
    <w:rsid w:val="00454EDB"/>
    <w:rsid w:val="00455419"/>
    <w:rsid w:val="004570FB"/>
    <w:rsid w:val="00457922"/>
    <w:rsid w:val="0046009B"/>
    <w:rsid w:val="00460866"/>
    <w:rsid w:val="00460C08"/>
    <w:rsid w:val="00460CD7"/>
    <w:rsid w:val="00461978"/>
    <w:rsid w:val="00461FEA"/>
    <w:rsid w:val="00461FF2"/>
    <w:rsid w:val="0046400F"/>
    <w:rsid w:val="004641CD"/>
    <w:rsid w:val="00465615"/>
    <w:rsid w:val="004659E7"/>
    <w:rsid w:val="00465D99"/>
    <w:rsid w:val="00467817"/>
    <w:rsid w:val="00467F78"/>
    <w:rsid w:val="00470A20"/>
    <w:rsid w:val="00470FB2"/>
    <w:rsid w:val="004712CE"/>
    <w:rsid w:val="00472B30"/>
    <w:rsid w:val="00473A49"/>
    <w:rsid w:val="00475DC9"/>
    <w:rsid w:val="004763B9"/>
    <w:rsid w:val="004770E5"/>
    <w:rsid w:val="00480C8A"/>
    <w:rsid w:val="00481429"/>
    <w:rsid w:val="00481812"/>
    <w:rsid w:val="0048263C"/>
    <w:rsid w:val="004839B0"/>
    <w:rsid w:val="004855F1"/>
    <w:rsid w:val="0048597B"/>
    <w:rsid w:val="00485D8A"/>
    <w:rsid w:val="00487679"/>
    <w:rsid w:val="004878BF"/>
    <w:rsid w:val="00490C57"/>
    <w:rsid w:val="004916D3"/>
    <w:rsid w:val="00492DE4"/>
    <w:rsid w:val="00494349"/>
    <w:rsid w:val="00495570"/>
    <w:rsid w:val="00495BAA"/>
    <w:rsid w:val="00496A6C"/>
    <w:rsid w:val="00496E92"/>
    <w:rsid w:val="004A1144"/>
    <w:rsid w:val="004A159B"/>
    <w:rsid w:val="004A180E"/>
    <w:rsid w:val="004A21F6"/>
    <w:rsid w:val="004A2A08"/>
    <w:rsid w:val="004A2A6D"/>
    <w:rsid w:val="004A2F6E"/>
    <w:rsid w:val="004A336E"/>
    <w:rsid w:val="004A3B5F"/>
    <w:rsid w:val="004B0BC2"/>
    <w:rsid w:val="004B0BF7"/>
    <w:rsid w:val="004B1604"/>
    <w:rsid w:val="004B1B4A"/>
    <w:rsid w:val="004B24ED"/>
    <w:rsid w:val="004B3A3E"/>
    <w:rsid w:val="004B4936"/>
    <w:rsid w:val="004B5E75"/>
    <w:rsid w:val="004B5EC2"/>
    <w:rsid w:val="004B650C"/>
    <w:rsid w:val="004B6631"/>
    <w:rsid w:val="004B70A2"/>
    <w:rsid w:val="004B7CD2"/>
    <w:rsid w:val="004C2BD0"/>
    <w:rsid w:val="004C3249"/>
    <w:rsid w:val="004C3A12"/>
    <w:rsid w:val="004C3BBF"/>
    <w:rsid w:val="004C5193"/>
    <w:rsid w:val="004C5589"/>
    <w:rsid w:val="004C6BA5"/>
    <w:rsid w:val="004C7167"/>
    <w:rsid w:val="004D3651"/>
    <w:rsid w:val="004D5808"/>
    <w:rsid w:val="004E0791"/>
    <w:rsid w:val="004E0B4C"/>
    <w:rsid w:val="004E12DC"/>
    <w:rsid w:val="004E1401"/>
    <w:rsid w:val="004E1641"/>
    <w:rsid w:val="004E1D22"/>
    <w:rsid w:val="004E2343"/>
    <w:rsid w:val="004E29A1"/>
    <w:rsid w:val="004E346B"/>
    <w:rsid w:val="004E3D2C"/>
    <w:rsid w:val="004E57A8"/>
    <w:rsid w:val="004E59EA"/>
    <w:rsid w:val="004E6D97"/>
    <w:rsid w:val="004E7410"/>
    <w:rsid w:val="004E7D4B"/>
    <w:rsid w:val="004E7FB9"/>
    <w:rsid w:val="004F0A90"/>
    <w:rsid w:val="004F25A6"/>
    <w:rsid w:val="004F2BF0"/>
    <w:rsid w:val="004F2EFF"/>
    <w:rsid w:val="004F4886"/>
    <w:rsid w:val="004F4CD7"/>
    <w:rsid w:val="004F6906"/>
    <w:rsid w:val="00502442"/>
    <w:rsid w:val="00503988"/>
    <w:rsid w:val="00503C38"/>
    <w:rsid w:val="0050437B"/>
    <w:rsid w:val="00504CF6"/>
    <w:rsid w:val="005073B9"/>
    <w:rsid w:val="0050784A"/>
    <w:rsid w:val="0051092E"/>
    <w:rsid w:val="00511345"/>
    <w:rsid w:val="00512874"/>
    <w:rsid w:val="00512CC9"/>
    <w:rsid w:val="00513605"/>
    <w:rsid w:val="00515668"/>
    <w:rsid w:val="005158DD"/>
    <w:rsid w:val="005161DA"/>
    <w:rsid w:val="00516914"/>
    <w:rsid w:val="00516949"/>
    <w:rsid w:val="00517CF5"/>
    <w:rsid w:val="00520297"/>
    <w:rsid w:val="00520BB4"/>
    <w:rsid w:val="00521339"/>
    <w:rsid w:val="00521705"/>
    <w:rsid w:val="00523B65"/>
    <w:rsid w:val="0052629E"/>
    <w:rsid w:val="00527057"/>
    <w:rsid w:val="005272DA"/>
    <w:rsid w:val="00527AA1"/>
    <w:rsid w:val="00527DFB"/>
    <w:rsid w:val="0053017F"/>
    <w:rsid w:val="005324A7"/>
    <w:rsid w:val="00534172"/>
    <w:rsid w:val="005343CC"/>
    <w:rsid w:val="00534C6B"/>
    <w:rsid w:val="00536E9E"/>
    <w:rsid w:val="00537657"/>
    <w:rsid w:val="00537CE3"/>
    <w:rsid w:val="00537DB4"/>
    <w:rsid w:val="0054142B"/>
    <w:rsid w:val="00542E5A"/>
    <w:rsid w:val="005449C6"/>
    <w:rsid w:val="0054543E"/>
    <w:rsid w:val="00547A58"/>
    <w:rsid w:val="00547D98"/>
    <w:rsid w:val="005520B3"/>
    <w:rsid w:val="00553F7E"/>
    <w:rsid w:val="005552B6"/>
    <w:rsid w:val="00556420"/>
    <w:rsid w:val="00556930"/>
    <w:rsid w:val="00556E4E"/>
    <w:rsid w:val="00557936"/>
    <w:rsid w:val="00560222"/>
    <w:rsid w:val="00560354"/>
    <w:rsid w:val="00561DFE"/>
    <w:rsid w:val="005620F2"/>
    <w:rsid w:val="0056258A"/>
    <w:rsid w:val="0056369D"/>
    <w:rsid w:val="00563746"/>
    <w:rsid w:val="00563D5B"/>
    <w:rsid w:val="00564BFC"/>
    <w:rsid w:val="00565A89"/>
    <w:rsid w:val="00565C92"/>
    <w:rsid w:val="00565F75"/>
    <w:rsid w:val="005702B1"/>
    <w:rsid w:val="0057153D"/>
    <w:rsid w:val="00571CC6"/>
    <w:rsid w:val="00572779"/>
    <w:rsid w:val="00573419"/>
    <w:rsid w:val="00573681"/>
    <w:rsid w:val="005749C8"/>
    <w:rsid w:val="0057689F"/>
    <w:rsid w:val="00576CD4"/>
    <w:rsid w:val="00577816"/>
    <w:rsid w:val="00580446"/>
    <w:rsid w:val="0058080F"/>
    <w:rsid w:val="005814BE"/>
    <w:rsid w:val="005816EA"/>
    <w:rsid w:val="00581A65"/>
    <w:rsid w:val="00581BD1"/>
    <w:rsid w:val="005829CD"/>
    <w:rsid w:val="0058390A"/>
    <w:rsid w:val="005839E5"/>
    <w:rsid w:val="00583C2C"/>
    <w:rsid w:val="00584EA4"/>
    <w:rsid w:val="005851C6"/>
    <w:rsid w:val="005862DB"/>
    <w:rsid w:val="005868DA"/>
    <w:rsid w:val="005873BB"/>
    <w:rsid w:val="00587FF0"/>
    <w:rsid w:val="005915C8"/>
    <w:rsid w:val="005934EC"/>
    <w:rsid w:val="00593C47"/>
    <w:rsid w:val="0059428D"/>
    <w:rsid w:val="00594374"/>
    <w:rsid w:val="005969D7"/>
    <w:rsid w:val="00597635"/>
    <w:rsid w:val="005A1014"/>
    <w:rsid w:val="005A1C3C"/>
    <w:rsid w:val="005A28CC"/>
    <w:rsid w:val="005A3A31"/>
    <w:rsid w:val="005A5182"/>
    <w:rsid w:val="005A613F"/>
    <w:rsid w:val="005A65E6"/>
    <w:rsid w:val="005A7D0F"/>
    <w:rsid w:val="005B0232"/>
    <w:rsid w:val="005B1BE3"/>
    <w:rsid w:val="005B222A"/>
    <w:rsid w:val="005B3603"/>
    <w:rsid w:val="005B3B5F"/>
    <w:rsid w:val="005B68B5"/>
    <w:rsid w:val="005B71FA"/>
    <w:rsid w:val="005C0213"/>
    <w:rsid w:val="005C1694"/>
    <w:rsid w:val="005C1C46"/>
    <w:rsid w:val="005C1F12"/>
    <w:rsid w:val="005C3439"/>
    <w:rsid w:val="005C37ED"/>
    <w:rsid w:val="005C39D4"/>
    <w:rsid w:val="005C4672"/>
    <w:rsid w:val="005C4BBE"/>
    <w:rsid w:val="005C5A03"/>
    <w:rsid w:val="005C7D16"/>
    <w:rsid w:val="005D01BA"/>
    <w:rsid w:val="005D04B0"/>
    <w:rsid w:val="005D0DA5"/>
    <w:rsid w:val="005D115B"/>
    <w:rsid w:val="005D195B"/>
    <w:rsid w:val="005D1A25"/>
    <w:rsid w:val="005D23FE"/>
    <w:rsid w:val="005D2A05"/>
    <w:rsid w:val="005D37D9"/>
    <w:rsid w:val="005D3843"/>
    <w:rsid w:val="005D3921"/>
    <w:rsid w:val="005D4F8D"/>
    <w:rsid w:val="005D5360"/>
    <w:rsid w:val="005D5F48"/>
    <w:rsid w:val="005D693D"/>
    <w:rsid w:val="005D7697"/>
    <w:rsid w:val="005D79BA"/>
    <w:rsid w:val="005E00C3"/>
    <w:rsid w:val="005E0209"/>
    <w:rsid w:val="005E0C3F"/>
    <w:rsid w:val="005E268F"/>
    <w:rsid w:val="005E299F"/>
    <w:rsid w:val="005E2D80"/>
    <w:rsid w:val="005E39A9"/>
    <w:rsid w:val="005E3D22"/>
    <w:rsid w:val="005E401D"/>
    <w:rsid w:val="005E4D9E"/>
    <w:rsid w:val="005E5055"/>
    <w:rsid w:val="005E5204"/>
    <w:rsid w:val="005E5F62"/>
    <w:rsid w:val="005E6842"/>
    <w:rsid w:val="005F0322"/>
    <w:rsid w:val="005F0956"/>
    <w:rsid w:val="005F28BC"/>
    <w:rsid w:val="005F28D1"/>
    <w:rsid w:val="005F3670"/>
    <w:rsid w:val="005F3BCA"/>
    <w:rsid w:val="005F4AE4"/>
    <w:rsid w:val="005F5663"/>
    <w:rsid w:val="005F5FC6"/>
    <w:rsid w:val="005F6123"/>
    <w:rsid w:val="005F6356"/>
    <w:rsid w:val="005F65B8"/>
    <w:rsid w:val="005F7541"/>
    <w:rsid w:val="006017AC"/>
    <w:rsid w:val="00601A90"/>
    <w:rsid w:val="0060279E"/>
    <w:rsid w:val="006033C2"/>
    <w:rsid w:val="00603E1C"/>
    <w:rsid w:val="00604E3A"/>
    <w:rsid w:val="0060579B"/>
    <w:rsid w:val="006067F1"/>
    <w:rsid w:val="006073CC"/>
    <w:rsid w:val="00607431"/>
    <w:rsid w:val="00610DEE"/>
    <w:rsid w:val="00613183"/>
    <w:rsid w:val="00613721"/>
    <w:rsid w:val="0061416E"/>
    <w:rsid w:val="006153EC"/>
    <w:rsid w:val="0061546B"/>
    <w:rsid w:val="006158BF"/>
    <w:rsid w:val="00616960"/>
    <w:rsid w:val="00616BAD"/>
    <w:rsid w:val="006173BB"/>
    <w:rsid w:val="00617486"/>
    <w:rsid w:val="00617909"/>
    <w:rsid w:val="00617AA2"/>
    <w:rsid w:val="006221CB"/>
    <w:rsid w:val="00622859"/>
    <w:rsid w:val="00622D5D"/>
    <w:rsid w:val="006241D3"/>
    <w:rsid w:val="00624248"/>
    <w:rsid w:val="00625F74"/>
    <w:rsid w:val="00626B4C"/>
    <w:rsid w:val="00626BD7"/>
    <w:rsid w:val="00627562"/>
    <w:rsid w:val="00630F59"/>
    <w:rsid w:val="006315BA"/>
    <w:rsid w:val="0063202D"/>
    <w:rsid w:val="00632784"/>
    <w:rsid w:val="00633364"/>
    <w:rsid w:val="006344AE"/>
    <w:rsid w:val="006346DF"/>
    <w:rsid w:val="006347F3"/>
    <w:rsid w:val="006348A4"/>
    <w:rsid w:val="00634922"/>
    <w:rsid w:val="0063516F"/>
    <w:rsid w:val="0063718A"/>
    <w:rsid w:val="0064044B"/>
    <w:rsid w:val="00641617"/>
    <w:rsid w:val="0064369D"/>
    <w:rsid w:val="006440E4"/>
    <w:rsid w:val="00645870"/>
    <w:rsid w:val="006467FA"/>
    <w:rsid w:val="0064755A"/>
    <w:rsid w:val="006479CF"/>
    <w:rsid w:val="00647BF7"/>
    <w:rsid w:val="006509A9"/>
    <w:rsid w:val="00651E3D"/>
    <w:rsid w:val="00652896"/>
    <w:rsid w:val="00654235"/>
    <w:rsid w:val="00654AAF"/>
    <w:rsid w:val="0065514C"/>
    <w:rsid w:val="006554FE"/>
    <w:rsid w:val="006570C3"/>
    <w:rsid w:val="00660D51"/>
    <w:rsid w:val="00661948"/>
    <w:rsid w:val="00661C59"/>
    <w:rsid w:val="006630D0"/>
    <w:rsid w:val="00663118"/>
    <w:rsid w:val="006637C3"/>
    <w:rsid w:val="00663959"/>
    <w:rsid w:val="00664897"/>
    <w:rsid w:val="00665178"/>
    <w:rsid w:val="006656A1"/>
    <w:rsid w:val="00666DF2"/>
    <w:rsid w:val="006671D3"/>
    <w:rsid w:val="0067053E"/>
    <w:rsid w:val="00670CAD"/>
    <w:rsid w:val="00670D1A"/>
    <w:rsid w:val="006710C6"/>
    <w:rsid w:val="00671804"/>
    <w:rsid w:val="00672F36"/>
    <w:rsid w:val="006730B8"/>
    <w:rsid w:val="00675D2E"/>
    <w:rsid w:val="00676982"/>
    <w:rsid w:val="00677564"/>
    <w:rsid w:val="0068205A"/>
    <w:rsid w:val="006823BF"/>
    <w:rsid w:val="0068281F"/>
    <w:rsid w:val="00683792"/>
    <w:rsid w:val="00683E21"/>
    <w:rsid w:val="00683F43"/>
    <w:rsid w:val="00684B06"/>
    <w:rsid w:val="00684D3B"/>
    <w:rsid w:val="00686915"/>
    <w:rsid w:val="006876AD"/>
    <w:rsid w:val="00691704"/>
    <w:rsid w:val="00691864"/>
    <w:rsid w:val="006923DB"/>
    <w:rsid w:val="00694270"/>
    <w:rsid w:val="00695DEC"/>
    <w:rsid w:val="006978D7"/>
    <w:rsid w:val="0069797A"/>
    <w:rsid w:val="00697AB0"/>
    <w:rsid w:val="006A021D"/>
    <w:rsid w:val="006A156F"/>
    <w:rsid w:val="006A1680"/>
    <w:rsid w:val="006A1C63"/>
    <w:rsid w:val="006A1CBD"/>
    <w:rsid w:val="006A206F"/>
    <w:rsid w:val="006A42AC"/>
    <w:rsid w:val="006A4A1B"/>
    <w:rsid w:val="006A5794"/>
    <w:rsid w:val="006A5A1C"/>
    <w:rsid w:val="006A6E25"/>
    <w:rsid w:val="006A7AD6"/>
    <w:rsid w:val="006A7B12"/>
    <w:rsid w:val="006B13BE"/>
    <w:rsid w:val="006B3825"/>
    <w:rsid w:val="006B4022"/>
    <w:rsid w:val="006B4D08"/>
    <w:rsid w:val="006B5371"/>
    <w:rsid w:val="006B75B8"/>
    <w:rsid w:val="006C36FD"/>
    <w:rsid w:val="006C42AD"/>
    <w:rsid w:val="006C4CAE"/>
    <w:rsid w:val="006C559B"/>
    <w:rsid w:val="006C57F4"/>
    <w:rsid w:val="006C7F98"/>
    <w:rsid w:val="006D0BAB"/>
    <w:rsid w:val="006D161E"/>
    <w:rsid w:val="006D1EE5"/>
    <w:rsid w:val="006D2363"/>
    <w:rsid w:val="006D30F0"/>
    <w:rsid w:val="006D37A2"/>
    <w:rsid w:val="006D59CA"/>
    <w:rsid w:val="006D6025"/>
    <w:rsid w:val="006D6373"/>
    <w:rsid w:val="006D719E"/>
    <w:rsid w:val="006D71E9"/>
    <w:rsid w:val="006D7247"/>
    <w:rsid w:val="006D78E5"/>
    <w:rsid w:val="006E0087"/>
    <w:rsid w:val="006E0930"/>
    <w:rsid w:val="006E10B8"/>
    <w:rsid w:val="006E2808"/>
    <w:rsid w:val="006E3402"/>
    <w:rsid w:val="006E34FA"/>
    <w:rsid w:val="006E38ED"/>
    <w:rsid w:val="006E4343"/>
    <w:rsid w:val="006E43A3"/>
    <w:rsid w:val="006E7445"/>
    <w:rsid w:val="006E7735"/>
    <w:rsid w:val="006F05A8"/>
    <w:rsid w:val="006F284B"/>
    <w:rsid w:val="006F5F55"/>
    <w:rsid w:val="006F6DEC"/>
    <w:rsid w:val="006F70C5"/>
    <w:rsid w:val="006F7EB1"/>
    <w:rsid w:val="00700198"/>
    <w:rsid w:val="007005DE"/>
    <w:rsid w:val="00701625"/>
    <w:rsid w:val="007017BE"/>
    <w:rsid w:val="007019A3"/>
    <w:rsid w:val="00701A07"/>
    <w:rsid w:val="007027B3"/>
    <w:rsid w:val="00702EEF"/>
    <w:rsid w:val="00703303"/>
    <w:rsid w:val="00705127"/>
    <w:rsid w:val="00705590"/>
    <w:rsid w:val="0070636C"/>
    <w:rsid w:val="00707C8F"/>
    <w:rsid w:val="007105CD"/>
    <w:rsid w:val="007118E2"/>
    <w:rsid w:val="007139CB"/>
    <w:rsid w:val="00713C3A"/>
    <w:rsid w:val="007141B1"/>
    <w:rsid w:val="00714445"/>
    <w:rsid w:val="0071568C"/>
    <w:rsid w:val="00715898"/>
    <w:rsid w:val="007164FE"/>
    <w:rsid w:val="00716EC2"/>
    <w:rsid w:val="00716ED0"/>
    <w:rsid w:val="007171A2"/>
    <w:rsid w:val="00717B3B"/>
    <w:rsid w:val="00720B21"/>
    <w:rsid w:val="00720FE4"/>
    <w:rsid w:val="007211FE"/>
    <w:rsid w:val="007223CF"/>
    <w:rsid w:val="007231CF"/>
    <w:rsid w:val="0072331E"/>
    <w:rsid w:val="007243FD"/>
    <w:rsid w:val="00724E11"/>
    <w:rsid w:val="00725264"/>
    <w:rsid w:val="007259CA"/>
    <w:rsid w:val="00725B48"/>
    <w:rsid w:val="00727D41"/>
    <w:rsid w:val="0073048B"/>
    <w:rsid w:val="007309B8"/>
    <w:rsid w:val="00731E2A"/>
    <w:rsid w:val="007321FE"/>
    <w:rsid w:val="00732C61"/>
    <w:rsid w:val="00733C03"/>
    <w:rsid w:val="007343A4"/>
    <w:rsid w:val="00734BC3"/>
    <w:rsid w:val="007360EF"/>
    <w:rsid w:val="00737AD2"/>
    <w:rsid w:val="00737BB9"/>
    <w:rsid w:val="007409EF"/>
    <w:rsid w:val="00741399"/>
    <w:rsid w:val="00741F01"/>
    <w:rsid w:val="007434A1"/>
    <w:rsid w:val="00743C37"/>
    <w:rsid w:val="0074639E"/>
    <w:rsid w:val="0074687A"/>
    <w:rsid w:val="0074776C"/>
    <w:rsid w:val="0074781B"/>
    <w:rsid w:val="00753265"/>
    <w:rsid w:val="00753BF3"/>
    <w:rsid w:val="007550FE"/>
    <w:rsid w:val="007551DC"/>
    <w:rsid w:val="007552A5"/>
    <w:rsid w:val="00755457"/>
    <w:rsid w:val="00756E4F"/>
    <w:rsid w:val="00757733"/>
    <w:rsid w:val="00760807"/>
    <w:rsid w:val="0076106F"/>
    <w:rsid w:val="007618AF"/>
    <w:rsid w:val="00762699"/>
    <w:rsid w:val="00763DA4"/>
    <w:rsid w:val="00763F31"/>
    <w:rsid w:val="00764951"/>
    <w:rsid w:val="00764F90"/>
    <w:rsid w:val="007669AB"/>
    <w:rsid w:val="0076704B"/>
    <w:rsid w:val="00767D9B"/>
    <w:rsid w:val="00770465"/>
    <w:rsid w:val="00770542"/>
    <w:rsid w:val="007706F1"/>
    <w:rsid w:val="00770CC5"/>
    <w:rsid w:val="007712B9"/>
    <w:rsid w:val="00771B1C"/>
    <w:rsid w:val="00771DDB"/>
    <w:rsid w:val="007734A2"/>
    <w:rsid w:val="007737C0"/>
    <w:rsid w:val="00776ADD"/>
    <w:rsid w:val="00777784"/>
    <w:rsid w:val="00781B5D"/>
    <w:rsid w:val="00782522"/>
    <w:rsid w:val="0078473E"/>
    <w:rsid w:val="00784C1D"/>
    <w:rsid w:val="00784F02"/>
    <w:rsid w:val="007855D8"/>
    <w:rsid w:val="00785970"/>
    <w:rsid w:val="00785CC3"/>
    <w:rsid w:val="00787433"/>
    <w:rsid w:val="007876BE"/>
    <w:rsid w:val="007905CE"/>
    <w:rsid w:val="00791DFD"/>
    <w:rsid w:val="00792599"/>
    <w:rsid w:val="0079415A"/>
    <w:rsid w:val="00794295"/>
    <w:rsid w:val="00796946"/>
    <w:rsid w:val="00797012"/>
    <w:rsid w:val="00797367"/>
    <w:rsid w:val="00797BDD"/>
    <w:rsid w:val="00797EB5"/>
    <w:rsid w:val="007A0291"/>
    <w:rsid w:val="007A16B7"/>
    <w:rsid w:val="007A1EA7"/>
    <w:rsid w:val="007A2118"/>
    <w:rsid w:val="007A2344"/>
    <w:rsid w:val="007A2940"/>
    <w:rsid w:val="007A352C"/>
    <w:rsid w:val="007A365F"/>
    <w:rsid w:val="007A3C7D"/>
    <w:rsid w:val="007A3F10"/>
    <w:rsid w:val="007A4676"/>
    <w:rsid w:val="007A5C5E"/>
    <w:rsid w:val="007A5F70"/>
    <w:rsid w:val="007A61D2"/>
    <w:rsid w:val="007A6C0E"/>
    <w:rsid w:val="007A7F1C"/>
    <w:rsid w:val="007B04CC"/>
    <w:rsid w:val="007B07F9"/>
    <w:rsid w:val="007B133B"/>
    <w:rsid w:val="007B1D22"/>
    <w:rsid w:val="007B32BC"/>
    <w:rsid w:val="007B393B"/>
    <w:rsid w:val="007B3AB9"/>
    <w:rsid w:val="007B674E"/>
    <w:rsid w:val="007B762E"/>
    <w:rsid w:val="007B798C"/>
    <w:rsid w:val="007C1760"/>
    <w:rsid w:val="007C1783"/>
    <w:rsid w:val="007C2BED"/>
    <w:rsid w:val="007C34EB"/>
    <w:rsid w:val="007C3749"/>
    <w:rsid w:val="007C38AB"/>
    <w:rsid w:val="007C5947"/>
    <w:rsid w:val="007C5D00"/>
    <w:rsid w:val="007C76DC"/>
    <w:rsid w:val="007C7DF5"/>
    <w:rsid w:val="007D007E"/>
    <w:rsid w:val="007D0869"/>
    <w:rsid w:val="007D0AF5"/>
    <w:rsid w:val="007D1E34"/>
    <w:rsid w:val="007D2AA3"/>
    <w:rsid w:val="007D3481"/>
    <w:rsid w:val="007D3507"/>
    <w:rsid w:val="007D3DEE"/>
    <w:rsid w:val="007D40A2"/>
    <w:rsid w:val="007D4EF3"/>
    <w:rsid w:val="007D6C18"/>
    <w:rsid w:val="007D6C8E"/>
    <w:rsid w:val="007E1922"/>
    <w:rsid w:val="007E1DC6"/>
    <w:rsid w:val="007E29B0"/>
    <w:rsid w:val="007E3027"/>
    <w:rsid w:val="007E3A4E"/>
    <w:rsid w:val="007E3CAD"/>
    <w:rsid w:val="007E4D81"/>
    <w:rsid w:val="007E58B6"/>
    <w:rsid w:val="007E7116"/>
    <w:rsid w:val="007E7A58"/>
    <w:rsid w:val="007F073D"/>
    <w:rsid w:val="007F1148"/>
    <w:rsid w:val="007F1C23"/>
    <w:rsid w:val="007F1EBF"/>
    <w:rsid w:val="007F3295"/>
    <w:rsid w:val="007F35E1"/>
    <w:rsid w:val="007F3D16"/>
    <w:rsid w:val="007F4CD7"/>
    <w:rsid w:val="007F59B8"/>
    <w:rsid w:val="007F60F4"/>
    <w:rsid w:val="007F7071"/>
    <w:rsid w:val="00802507"/>
    <w:rsid w:val="00802D66"/>
    <w:rsid w:val="00803188"/>
    <w:rsid w:val="00804624"/>
    <w:rsid w:val="00804D84"/>
    <w:rsid w:val="00805758"/>
    <w:rsid w:val="00805783"/>
    <w:rsid w:val="008071E9"/>
    <w:rsid w:val="00810406"/>
    <w:rsid w:val="00810C9D"/>
    <w:rsid w:val="00811FCE"/>
    <w:rsid w:val="00812CAF"/>
    <w:rsid w:val="00814DC1"/>
    <w:rsid w:val="008151FF"/>
    <w:rsid w:val="00815E49"/>
    <w:rsid w:val="0081601E"/>
    <w:rsid w:val="00816114"/>
    <w:rsid w:val="008177A6"/>
    <w:rsid w:val="00821C04"/>
    <w:rsid w:val="00821CF5"/>
    <w:rsid w:val="00822671"/>
    <w:rsid w:val="00822750"/>
    <w:rsid w:val="00823080"/>
    <w:rsid w:val="00823C19"/>
    <w:rsid w:val="008251AE"/>
    <w:rsid w:val="008265D5"/>
    <w:rsid w:val="00830A75"/>
    <w:rsid w:val="00831103"/>
    <w:rsid w:val="008312D5"/>
    <w:rsid w:val="0083133D"/>
    <w:rsid w:val="00831BA8"/>
    <w:rsid w:val="0083219C"/>
    <w:rsid w:val="00832D9F"/>
    <w:rsid w:val="00833F52"/>
    <w:rsid w:val="008372DA"/>
    <w:rsid w:val="00840108"/>
    <w:rsid w:val="008410F9"/>
    <w:rsid w:val="00841F70"/>
    <w:rsid w:val="00842B14"/>
    <w:rsid w:val="00842B63"/>
    <w:rsid w:val="008432FF"/>
    <w:rsid w:val="00844F75"/>
    <w:rsid w:val="00846220"/>
    <w:rsid w:val="008466EF"/>
    <w:rsid w:val="0084797B"/>
    <w:rsid w:val="00847B8C"/>
    <w:rsid w:val="00847CB1"/>
    <w:rsid w:val="00850E43"/>
    <w:rsid w:val="00851B6E"/>
    <w:rsid w:val="00851C88"/>
    <w:rsid w:val="00852B8F"/>
    <w:rsid w:val="0085337A"/>
    <w:rsid w:val="00853F12"/>
    <w:rsid w:val="0085416F"/>
    <w:rsid w:val="00854EF3"/>
    <w:rsid w:val="008557A0"/>
    <w:rsid w:val="00855E2A"/>
    <w:rsid w:val="00856133"/>
    <w:rsid w:val="00856622"/>
    <w:rsid w:val="0085673B"/>
    <w:rsid w:val="00856B8C"/>
    <w:rsid w:val="008576DF"/>
    <w:rsid w:val="00857EE0"/>
    <w:rsid w:val="0086055F"/>
    <w:rsid w:val="00860587"/>
    <w:rsid w:val="00860BE4"/>
    <w:rsid w:val="00860FAB"/>
    <w:rsid w:val="00861597"/>
    <w:rsid w:val="008620F8"/>
    <w:rsid w:val="008634C2"/>
    <w:rsid w:val="00864FCB"/>
    <w:rsid w:val="0086508E"/>
    <w:rsid w:val="00867467"/>
    <w:rsid w:val="008676FC"/>
    <w:rsid w:val="00867AE2"/>
    <w:rsid w:val="00867D7F"/>
    <w:rsid w:val="00870598"/>
    <w:rsid w:val="00870E0C"/>
    <w:rsid w:val="00870F92"/>
    <w:rsid w:val="00871134"/>
    <w:rsid w:val="00871441"/>
    <w:rsid w:val="00871BC1"/>
    <w:rsid w:val="0087232D"/>
    <w:rsid w:val="00872A20"/>
    <w:rsid w:val="00872EE7"/>
    <w:rsid w:val="0087319C"/>
    <w:rsid w:val="00873440"/>
    <w:rsid w:val="00874259"/>
    <w:rsid w:val="008752BC"/>
    <w:rsid w:val="00875472"/>
    <w:rsid w:val="0087663D"/>
    <w:rsid w:val="00880E21"/>
    <w:rsid w:val="00880E52"/>
    <w:rsid w:val="00881536"/>
    <w:rsid w:val="0088307A"/>
    <w:rsid w:val="00883134"/>
    <w:rsid w:val="00884D29"/>
    <w:rsid w:val="00885116"/>
    <w:rsid w:val="00886368"/>
    <w:rsid w:val="008868D6"/>
    <w:rsid w:val="008871CF"/>
    <w:rsid w:val="00891417"/>
    <w:rsid w:val="00892F3A"/>
    <w:rsid w:val="00893136"/>
    <w:rsid w:val="00896BD2"/>
    <w:rsid w:val="008A0022"/>
    <w:rsid w:val="008A04AF"/>
    <w:rsid w:val="008A3736"/>
    <w:rsid w:val="008A4D05"/>
    <w:rsid w:val="008A5014"/>
    <w:rsid w:val="008A5D75"/>
    <w:rsid w:val="008A5F26"/>
    <w:rsid w:val="008A695B"/>
    <w:rsid w:val="008A73B0"/>
    <w:rsid w:val="008A79CB"/>
    <w:rsid w:val="008A7AF3"/>
    <w:rsid w:val="008B255C"/>
    <w:rsid w:val="008B2E53"/>
    <w:rsid w:val="008B2F65"/>
    <w:rsid w:val="008B301E"/>
    <w:rsid w:val="008B3520"/>
    <w:rsid w:val="008B3F99"/>
    <w:rsid w:val="008B47C7"/>
    <w:rsid w:val="008B5422"/>
    <w:rsid w:val="008B7496"/>
    <w:rsid w:val="008C0346"/>
    <w:rsid w:val="008C1089"/>
    <w:rsid w:val="008C1765"/>
    <w:rsid w:val="008C1A83"/>
    <w:rsid w:val="008C366D"/>
    <w:rsid w:val="008C4158"/>
    <w:rsid w:val="008C54C1"/>
    <w:rsid w:val="008C6D78"/>
    <w:rsid w:val="008C7171"/>
    <w:rsid w:val="008C7F26"/>
    <w:rsid w:val="008D090D"/>
    <w:rsid w:val="008D1445"/>
    <w:rsid w:val="008D24EA"/>
    <w:rsid w:val="008D275B"/>
    <w:rsid w:val="008D298A"/>
    <w:rsid w:val="008D2D7E"/>
    <w:rsid w:val="008D344B"/>
    <w:rsid w:val="008D40C8"/>
    <w:rsid w:val="008D4622"/>
    <w:rsid w:val="008D48C0"/>
    <w:rsid w:val="008D67C5"/>
    <w:rsid w:val="008D7988"/>
    <w:rsid w:val="008E0A9A"/>
    <w:rsid w:val="008E0F1F"/>
    <w:rsid w:val="008E2229"/>
    <w:rsid w:val="008E29F6"/>
    <w:rsid w:val="008E30B5"/>
    <w:rsid w:val="008E3415"/>
    <w:rsid w:val="008E3629"/>
    <w:rsid w:val="008E3CF4"/>
    <w:rsid w:val="008E5E7D"/>
    <w:rsid w:val="008E7C96"/>
    <w:rsid w:val="008F0325"/>
    <w:rsid w:val="008F06C6"/>
    <w:rsid w:val="008F31C4"/>
    <w:rsid w:val="008F37A1"/>
    <w:rsid w:val="008F42CA"/>
    <w:rsid w:val="008F4BEC"/>
    <w:rsid w:val="008F651F"/>
    <w:rsid w:val="008F6E21"/>
    <w:rsid w:val="008F766D"/>
    <w:rsid w:val="008F7DD6"/>
    <w:rsid w:val="00900A39"/>
    <w:rsid w:val="00901E77"/>
    <w:rsid w:val="00902496"/>
    <w:rsid w:val="00902533"/>
    <w:rsid w:val="0090563C"/>
    <w:rsid w:val="00906C5D"/>
    <w:rsid w:val="00907D56"/>
    <w:rsid w:val="00907F54"/>
    <w:rsid w:val="009106C7"/>
    <w:rsid w:val="0091159B"/>
    <w:rsid w:val="00915F19"/>
    <w:rsid w:val="00915FF2"/>
    <w:rsid w:val="0091604E"/>
    <w:rsid w:val="00916DC5"/>
    <w:rsid w:val="00921886"/>
    <w:rsid w:val="00923EE4"/>
    <w:rsid w:val="0092475C"/>
    <w:rsid w:val="00924EAD"/>
    <w:rsid w:val="00925E4A"/>
    <w:rsid w:val="00926106"/>
    <w:rsid w:val="009275F1"/>
    <w:rsid w:val="009279A3"/>
    <w:rsid w:val="00930367"/>
    <w:rsid w:val="00930B84"/>
    <w:rsid w:val="00931EB6"/>
    <w:rsid w:val="00931FA6"/>
    <w:rsid w:val="009320A7"/>
    <w:rsid w:val="0093218E"/>
    <w:rsid w:val="00932430"/>
    <w:rsid w:val="0093378B"/>
    <w:rsid w:val="00935297"/>
    <w:rsid w:val="00935AD6"/>
    <w:rsid w:val="00935E9D"/>
    <w:rsid w:val="00936222"/>
    <w:rsid w:val="0093799B"/>
    <w:rsid w:val="00937D41"/>
    <w:rsid w:val="00940458"/>
    <w:rsid w:val="00940A20"/>
    <w:rsid w:val="00940ADB"/>
    <w:rsid w:val="00941287"/>
    <w:rsid w:val="0094210F"/>
    <w:rsid w:val="00942C9C"/>
    <w:rsid w:val="00943D81"/>
    <w:rsid w:val="009462D8"/>
    <w:rsid w:val="00946EF1"/>
    <w:rsid w:val="0094755F"/>
    <w:rsid w:val="00947DD6"/>
    <w:rsid w:val="00947EB9"/>
    <w:rsid w:val="009504D0"/>
    <w:rsid w:val="00950C59"/>
    <w:rsid w:val="00951384"/>
    <w:rsid w:val="00951587"/>
    <w:rsid w:val="00952D49"/>
    <w:rsid w:val="009531C3"/>
    <w:rsid w:val="009547A0"/>
    <w:rsid w:val="00954A1B"/>
    <w:rsid w:val="0095550E"/>
    <w:rsid w:val="00956516"/>
    <w:rsid w:val="009574CB"/>
    <w:rsid w:val="0095774F"/>
    <w:rsid w:val="00957C39"/>
    <w:rsid w:val="009628AF"/>
    <w:rsid w:val="00962D6F"/>
    <w:rsid w:val="00963440"/>
    <w:rsid w:val="0096387A"/>
    <w:rsid w:val="00964E96"/>
    <w:rsid w:val="00965B38"/>
    <w:rsid w:val="0096638F"/>
    <w:rsid w:val="00967108"/>
    <w:rsid w:val="009672AB"/>
    <w:rsid w:val="009722F0"/>
    <w:rsid w:val="00972E41"/>
    <w:rsid w:val="00973052"/>
    <w:rsid w:val="0097310C"/>
    <w:rsid w:val="00973288"/>
    <w:rsid w:val="009750E9"/>
    <w:rsid w:val="00976DC5"/>
    <w:rsid w:val="00980248"/>
    <w:rsid w:val="0098044B"/>
    <w:rsid w:val="00980592"/>
    <w:rsid w:val="00980D3F"/>
    <w:rsid w:val="00981D48"/>
    <w:rsid w:val="00982B21"/>
    <w:rsid w:val="00982E80"/>
    <w:rsid w:val="00985093"/>
    <w:rsid w:val="0098512D"/>
    <w:rsid w:val="009866C1"/>
    <w:rsid w:val="0098725E"/>
    <w:rsid w:val="009873A2"/>
    <w:rsid w:val="00987671"/>
    <w:rsid w:val="009909E0"/>
    <w:rsid w:val="00990D02"/>
    <w:rsid w:val="00991816"/>
    <w:rsid w:val="00991DFC"/>
    <w:rsid w:val="00992C3D"/>
    <w:rsid w:val="00992EFE"/>
    <w:rsid w:val="00993712"/>
    <w:rsid w:val="009950AE"/>
    <w:rsid w:val="00996784"/>
    <w:rsid w:val="009978DB"/>
    <w:rsid w:val="009A18D9"/>
    <w:rsid w:val="009A191A"/>
    <w:rsid w:val="009A1A68"/>
    <w:rsid w:val="009A2D04"/>
    <w:rsid w:val="009A3BA6"/>
    <w:rsid w:val="009A4444"/>
    <w:rsid w:val="009A49D8"/>
    <w:rsid w:val="009A5C45"/>
    <w:rsid w:val="009A6940"/>
    <w:rsid w:val="009A6BA2"/>
    <w:rsid w:val="009A7C99"/>
    <w:rsid w:val="009A7D92"/>
    <w:rsid w:val="009B0731"/>
    <w:rsid w:val="009B0874"/>
    <w:rsid w:val="009B0DDE"/>
    <w:rsid w:val="009B18CA"/>
    <w:rsid w:val="009B3AB9"/>
    <w:rsid w:val="009B4D90"/>
    <w:rsid w:val="009B4F0E"/>
    <w:rsid w:val="009B55D8"/>
    <w:rsid w:val="009B5DC1"/>
    <w:rsid w:val="009B5DCE"/>
    <w:rsid w:val="009B5DE5"/>
    <w:rsid w:val="009B6074"/>
    <w:rsid w:val="009B62FB"/>
    <w:rsid w:val="009B648F"/>
    <w:rsid w:val="009B6AC2"/>
    <w:rsid w:val="009B6B86"/>
    <w:rsid w:val="009C06E4"/>
    <w:rsid w:val="009C0858"/>
    <w:rsid w:val="009C0EB8"/>
    <w:rsid w:val="009C1263"/>
    <w:rsid w:val="009C205C"/>
    <w:rsid w:val="009C4160"/>
    <w:rsid w:val="009C4C59"/>
    <w:rsid w:val="009C53C2"/>
    <w:rsid w:val="009C5675"/>
    <w:rsid w:val="009C5990"/>
    <w:rsid w:val="009C6410"/>
    <w:rsid w:val="009C68EA"/>
    <w:rsid w:val="009C7183"/>
    <w:rsid w:val="009D024E"/>
    <w:rsid w:val="009D07BB"/>
    <w:rsid w:val="009D08F7"/>
    <w:rsid w:val="009D0979"/>
    <w:rsid w:val="009D0A91"/>
    <w:rsid w:val="009D1340"/>
    <w:rsid w:val="009D25BB"/>
    <w:rsid w:val="009D28AC"/>
    <w:rsid w:val="009D2D65"/>
    <w:rsid w:val="009D3158"/>
    <w:rsid w:val="009D3B89"/>
    <w:rsid w:val="009D3E0D"/>
    <w:rsid w:val="009D69DF"/>
    <w:rsid w:val="009D6A8D"/>
    <w:rsid w:val="009D74EC"/>
    <w:rsid w:val="009E12C7"/>
    <w:rsid w:val="009E1AE6"/>
    <w:rsid w:val="009E3C5D"/>
    <w:rsid w:val="009E4833"/>
    <w:rsid w:val="009E6874"/>
    <w:rsid w:val="009F0568"/>
    <w:rsid w:val="009F32DE"/>
    <w:rsid w:val="009F35AB"/>
    <w:rsid w:val="009F3BB4"/>
    <w:rsid w:val="009F3F24"/>
    <w:rsid w:val="009F55CE"/>
    <w:rsid w:val="009F563E"/>
    <w:rsid w:val="009F6396"/>
    <w:rsid w:val="009F69D9"/>
    <w:rsid w:val="009F7A50"/>
    <w:rsid w:val="00A0161D"/>
    <w:rsid w:val="00A01E7A"/>
    <w:rsid w:val="00A047B9"/>
    <w:rsid w:val="00A053CA"/>
    <w:rsid w:val="00A058ED"/>
    <w:rsid w:val="00A061AC"/>
    <w:rsid w:val="00A06908"/>
    <w:rsid w:val="00A0749E"/>
    <w:rsid w:val="00A10A6C"/>
    <w:rsid w:val="00A10F71"/>
    <w:rsid w:val="00A116F0"/>
    <w:rsid w:val="00A11DB1"/>
    <w:rsid w:val="00A12A7A"/>
    <w:rsid w:val="00A12D2D"/>
    <w:rsid w:val="00A133DA"/>
    <w:rsid w:val="00A13699"/>
    <w:rsid w:val="00A14893"/>
    <w:rsid w:val="00A154C1"/>
    <w:rsid w:val="00A17275"/>
    <w:rsid w:val="00A1769C"/>
    <w:rsid w:val="00A207A3"/>
    <w:rsid w:val="00A20A19"/>
    <w:rsid w:val="00A2142D"/>
    <w:rsid w:val="00A21CF2"/>
    <w:rsid w:val="00A22CFA"/>
    <w:rsid w:val="00A235EF"/>
    <w:rsid w:val="00A23CCC"/>
    <w:rsid w:val="00A241EA"/>
    <w:rsid w:val="00A244B2"/>
    <w:rsid w:val="00A2470B"/>
    <w:rsid w:val="00A24A3C"/>
    <w:rsid w:val="00A2547F"/>
    <w:rsid w:val="00A25746"/>
    <w:rsid w:val="00A25B5A"/>
    <w:rsid w:val="00A26275"/>
    <w:rsid w:val="00A2685E"/>
    <w:rsid w:val="00A27F3C"/>
    <w:rsid w:val="00A30C20"/>
    <w:rsid w:val="00A30CA5"/>
    <w:rsid w:val="00A31E02"/>
    <w:rsid w:val="00A3278F"/>
    <w:rsid w:val="00A3390B"/>
    <w:rsid w:val="00A34644"/>
    <w:rsid w:val="00A350DF"/>
    <w:rsid w:val="00A355EA"/>
    <w:rsid w:val="00A3619B"/>
    <w:rsid w:val="00A37510"/>
    <w:rsid w:val="00A40785"/>
    <w:rsid w:val="00A40BF7"/>
    <w:rsid w:val="00A416E1"/>
    <w:rsid w:val="00A4191F"/>
    <w:rsid w:val="00A42644"/>
    <w:rsid w:val="00A44F2B"/>
    <w:rsid w:val="00A46B2C"/>
    <w:rsid w:val="00A52144"/>
    <w:rsid w:val="00A52171"/>
    <w:rsid w:val="00A535D4"/>
    <w:rsid w:val="00A53B66"/>
    <w:rsid w:val="00A543F5"/>
    <w:rsid w:val="00A55116"/>
    <w:rsid w:val="00A55673"/>
    <w:rsid w:val="00A55A4E"/>
    <w:rsid w:val="00A55CA8"/>
    <w:rsid w:val="00A560C2"/>
    <w:rsid w:val="00A57056"/>
    <w:rsid w:val="00A570C6"/>
    <w:rsid w:val="00A57175"/>
    <w:rsid w:val="00A57A3F"/>
    <w:rsid w:val="00A57F85"/>
    <w:rsid w:val="00A610C7"/>
    <w:rsid w:val="00A63EA9"/>
    <w:rsid w:val="00A64C5B"/>
    <w:rsid w:val="00A650C4"/>
    <w:rsid w:val="00A672DE"/>
    <w:rsid w:val="00A677FF"/>
    <w:rsid w:val="00A71911"/>
    <w:rsid w:val="00A72580"/>
    <w:rsid w:val="00A73384"/>
    <w:rsid w:val="00A73C47"/>
    <w:rsid w:val="00A74887"/>
    <w:rsid w:val="00A762FB"/>
    <w:rsid w:val="00A77A9D"/>
    <w:rsid w:val="00A8148F"/>
    <w:rsid w:val="00A816ED"/>
    <w:rsid w:val="00A81911"/>
    <w:rsid w:val="00A82D76"/>
    <w:rsid w:val="00A86621"/>
    <w:rsid w:val="00A86CAA"/>
    <w:rsid w:val="00A90324"/>
    <w:rsid w:val="00A9050A"/>
    <w:rsid w:val="00A913E0"/>
    <w:rsid w:val="00A91995"/>
    <w:rsid w:val="00A92C61"/>
    <w:rsid w:val="00A93F01"/>
    <w:rsid w:val="00A9563E"/>
    <w:rsid w:val="00A96E41"/>
    <w:rsid w:val="00A97225"/>
    <w:rsid w:val="00A97696"/>
    <w:rsid w:val="00AA027D"/>
    <w:rsid w:val="00AA189B"/>
    <w:rsid w:val="00AA1FB8"/>
    <w:rsid w:val="00AA27AA"/>
    <w:rsid w:val="00AA3037"/>
    <w:rsid w:val="00AA4576"/>
    <w:rsid w:val="00AA5A0F"/>
    <w:rsid w:val="00AA6D52"/>
    <w:rsid w:val="00AA7BAE"/>
    <w:rsid w:val="00AB0AB5"/>
    <w:rsid w:val="00AB1029"/>
    <w:rsid w:val="00AB17C9"/>
    <w:rsid w:val="00AB2168"/>
    <w:rsid w:val="00AB2526"/>
    <w:rsid w:val="00AB2D85"/>
    <w:rsid w:val="00AB3250"/>
    <w:rsid w:val="00AB3545"/>
    <w:rsid w:val="00AB3FE0"/>
    <w:rsid w:val="00AB41C6"/>
    <w:rsid w:val="00AB4A34"/>
    <w:rsid w:val="00AB51BC"/>
    <w:rsid w:val="00AB6230"/>
    <w:rsid w:val="00AB65C0"/>
    <w:rsid w:val="00AB752E"/>
    <w:rsid w:val="00AC4496"/>
    <w:rsid w:val="00AC5C97"/>
    <w:rsid w:val="00AC6639"/>
    <w:rsid w:val="00AC7AD3"/>
    <w:rsid w:val="00AC7B48"/>
    <w:rsid w:val="00AC7FCF"/>
    <w:rsid w:val="00AD0E79"/>
    <w:rsid w:val="00AD14B2"/>
    <w:rsid w:val="00AD1508"/>
    <w:rsid w:val="00AD2651"/>
    <w:rsid w:val="00AD2EAC"/>
    <w:rsid w:val="00AD3C4A"/>
    <w:rsid w:val="00AD4739"/>
    <w:rsid w:val="00AD4F35"/>
    <w:rsid w:val="00AD5093"/>
    <w:rsid w:val="00AD5656"/>
    <w:rsid w:val="00AD5AB8"/>
    <w:rsid w:val="00AD7684"/>
    <w:rsid w:val="00AE047A"/>
    <w:rsid w:val="00AE072D"/>
    <w:rsid w:val="00AE0A0A"/>
    <w:rsid w:val="00AE20C4"/>
    <w:rsid w:val="00AE2DD7"/>
    <w:rsid w:val="00AE39DA"/>
    <w:rsid w:val="00AE577F"/>
    <w:rsid w:val="00AE6AAA"/>
    <w:rsid w:val="00AE7AD6"/>
    <w:rsid w:val="00AF068A"/>
    <w:rsid w:val="00AF247B"/>
    <w:rsid w:val="00AF27AB"/>
    <w:rsid w:val="00AF2958"/>
    <w:rsid w:val="00AF2F69"/>
    <w:rsid w:val="00AF35FF"/>
    <w:rsid w:val="00AF3B09"/>
    <w:rsid w:val="00AF434B"/>
    <w:rsid w:val="00AF4FB5"/>
    <w:rsid w:val="00AF5C66"/>
    <w:rsid w:val="00AF636A"/>
    <w:rsid w:val="00AF6636"/>
    <w:rsid w:val="00B00990"/>
    <w:rsid w:val="00B01A13"/>
    <w:rsid w:val="00B0221B"/>
    <w:rsid w:val="00B0280F"/>
    <w:rsid w:val="00B03191"/>
    <w:rsid w:val="00B04092"/>
    <w:rsid w:val="00B0453D"/>
    <w:rsid w:val="00B045CC"/>
    <w:rsid w:val="00B051D8"/>
    <w:rsid w:val="00B06DF1"/>
    <w:rsid w:val="00B1170B"/>
    <w:rsid w:val="00B12050"/>
    <w:rsid w:val="00B1214B"/>
    <w:rsid w:val="00B12F5D"/>
    <w:rsid w:val="00B14600"/>
    <w:rsid w:val="00B16924"/>
    <w:rsid w:val="00B204A8"/>
    <w:rsid w:val="00B22E42"/>
    <w:rsid w:val="00B2339B"/>
    <w:rsid w:val="00B238CB"/>
    <w:rsid w:val="00B23F92"/>
    <w:rsid w:val="00B24506"/>
    <w:rsid w:val="00B25BE7"/>
    <w:rsid w:val="00B25D5A"/>
    <w:rsid w:val="00B26D1E"/>
    <w:rsid w:val="00B26E56"/>
    <w:rsid w:val="00B27027"/>
    <w:rsid w:val="00B276EC"/>
    <w:rsid w:val="00B3148D"/>
    <w:rsid w:val="00B31A01"/>
    <w:rsid w:val="00B31DA5"/>
    <w:rsid w:val="00B3265A"/>
    <w:rsid w:val="00B338EF"/>
    <w:rsid w:val="00B33ABA"/>
    <w:rsid w:val="00B35EB2"/>
    <w:rsid w:val="00B36201"/>
    <w:rsid w:val="00B36D84"/>
    <w:rsid w:val="00B375BF"/>
    <w:rsid w:val="00B3763B"/>
    <w:rsid w:val="00B37A36"/>
    <w:rsid w:val="00B40F22"/>
    <w:rsid w:val="00B4147D"/>
    <w:rsid w:val="00B416D6"/>
    <w:rsid w:val="00B41F48"/>
    <w:rsid w:val="00B422FD"/>
    <w:rsid w:val="00B4259E"/>
    <w:rsid w:val="00B436A9"/>
    <w:rsid w:val="00B4450F"/>
    <w:rsid w:val="00B45906"/>
    <w:rsid w:val="00B45C0E"/>
    <w:rsid w:val="00B473E0"/>
    <w:rsid w:val="00B47602"/>
    <w:rsid w:val="00B5002D"/>
    <w:rsid w:val="00B51CE9"/>
    <w:rsid w:val="00B51F92"/>
    <w:rsid w:val="00B54EDF"/>
    <w:rsid w:val="00B555AE"/>
    <w:rsid w:val="00B55F83"/>
    <w:rsid w:val="00B56442"/>
    <w:rsid w:val="00B5765B"/>
    <w:rsid w:val="00B579D3"/>
    <w:rsid w:val="00B604D1"/>
    <w:rsid w:val="00B60C5C"/>
    <w:rsid w:val="00B60E4F"/>
    <w:rsid w:val="00B61958"/>
    <w:rsid w:val="00B61D0B"/>
    <w:rsid w:val="00B63880"/>
    <w:rsid w:val="00B6424D"/>
    <w:rsid w:val="00B64DB2"/>
    <w:rsid w:val="00B6544E"/>
    <w:rsid w:val="00B668CF"/>
    <w:rsid w:val="00B67314"/>
    <w:rsid w:val="00B716E3"/>
    <w:rsid w:val="00B72338"/>
    <w:rsid w:val="00B72F88"/>
    <w:rsid w:val="00B7399B"/>
    <w:rsid w:val="00B73EC5"/>
    <w:rsid w:val="00B74933"/>
    <w:rsid w:val="00B74F68"/>
    <w:rsid w:val="00B750A5"/>
    <w:rsid w:val="00B75A56"/>
    <w:rsid w:val="00B75C7B"/>
    <w:rsid w:val="00B75D44"/>
    <w:rsid w:val="00B76F02"/>
    <w:rsid w:val="00B77642"/>
    <w:rsid w:val="00B77D8A"/>
    <w:rsid w:val="00B81D6F"/>
    <w:rsid w:val="00B837F3"/>
    <w:rsid w:val="00B84034"/>
    <w:rsid w:val="00B849CB"/>
    <w:rsid w:val="00B86A63"/>
    <w:rsid w:val="00B873AB"/>
    <w:rsid w:val="00B87E08"/>
    <w:rsid w:val="00B87ED1"/>
    <w:rsid w:val="00B90F35"/>
    <w:rsid w:val="00B92039"/>
    <w:rsid w:val="00B94A8E"/>
    <w:rsid w:val="00B94C4F"/>
    <w:rsid w:val="00B94F95"/>
    <w:rsid w:val="00B9517E"/>
    <w:rsid w:val="00B954AE"/>
    <w:rsid w:val="00B95E38"/>
    <w:rsid w:val="00B9606D"/>
    <w:rsid w:val="00B966A2"/>
    <w:rsid w:val="00B96F36"/>
    <w:rsid w:val="00B97939"/>
    <w:rsid w:val="00BA1F1F"/>
    <w:rsid w:val="00BA26BD"/>
    <w:rsid w:val="00BA2F01"/>
    <w:rsid w:val="00BA3FD8"/>
    <w:rsid w:val="00BA6843"/>
    <w:rsid w:val="00BA77DC"/>
    <w:rsid w:val="00BB0086"/>
    <w:rsid w:val="00BB2893"/>
    <w:rsid w:val="00BB3522"/>
    <w:rsid w:val="00BB353F"/>
    <w:rsid w:val="00BB4447"/>
    <w:rsid w:val="00BB4887"/>
    <w:rsid w:val="00BB48F0"/>
    <w:rsid w:val="00BB556F"/>
    <w:rsid w:val="00BB5BE4"/>
    <w:rsid w:val="00BB5CB4"/>
    <w:rsid w:val="00BB61E8"/>
    <w:rsid w:val="00BB62B9"/>
    <w:rsid w:val="00BB694D"/>
    <w:rsid w:val="00BB76D6"/>
    <w:rsid w:val="00BC2829"/>
    <w:rsid w:val="00BC2AFD"/>
    <w:rsid w:val="00BC62EC"/>
    <w:rsid w:val="00BC66E0"/>
    <w:rsid w:val="00BC6E30"/>
    <w:rsid w:val="00BC6E7E"/>
    <w:rsid w:val="00BC75F7"/>
    <w:rsid w:val="00BC7B5B"/>
    <w:rsid w:val="00BD0772"/>
    <w:rsid w:val="00BD1845"/>
    <w:rsid w:val="00BD2F9A"/>
    <w:rsid w:val="00BD2FEF"/>
    <w:rsid w:val="00BD3C9F"/>
    <w:rsid w:val="00BD42F1"/>
    <w:rsid w:val="00BD66EC"/>
    <w:rsid w:val="00BD696E"/>
    <w:rsid w:val="00BD6FDC"/>
    <w:rsid w:val="00BE09B6"/>
    <w:rsid w:val="00BE1A65"/>
    <w:rsid w:val="00BE20FF"/>
    <w:rsid w:val="00BE53D4"/>
    <w:rsid w:val="00BE5AD6"/>
    <w:rsid w:val="00BE70D3"/>
    <w:rsid w:val="00BF08F2"/>
    <w:rsid w:val="00BF0CC4"/>
    <w:rsid w:val="00BF255D"/>
    <w:rsid w:val="00BF3075"/>
    <w:rsid w:val="00BF3757"/>
    <w:rsid w:val="00BF3855"/>
    <w:rsid w:val="00BF551E"/>
    <w:rsid w:val="00BF5872"/>
    <w:rsid w:val="00BF58ED"/>
    <w:rsid w:val="00BF5AA7"/>
    <w:rsid w:val="00BF5C78"/>
    <w:rsid w:val="00BF67DE"/>
    <w:rsid w:val="00BF682B"/>
    <w:rsid w:val="00BF6F1D"/>
    <w:rsid w:val="00BF756D"/>
    <w:rsid w:val="00BF768D"/>
    <w:rsid w:val="00BF7B5C"/>
    <w:rsid w:val="00C007FD"/>
    <w:rsid w:val="00C00A10"/>
    <w:rsid w:val="00C012DA"/>
    <w:rsid w:val="00C02778"/>
    <w:rsid w:val="00C04343"/>
    <w:rsid w:val="00C04A34"/>
    <w:rsid w:val="00C057AB"/>
    <w:rsid w:val="00C05BAC"/>
    <w:rsid w:val="00C05ED3"/>
    <w:rsid w:val="00C060EB"/>
    <w:rsid w:val="00C067DB"/>
    <w:rsid w:val="00C06F32"/>
    <w:rsid w:val="00C07630"/>
    <w:rsid w:val="00C07BAD"/>
    <w:rsid w:val="00C105D0"/>
    <w:rsid w:val="00C11017"/>
    <w:rsid w:val="00C1102B"/>
    <w:rsid w:val="00C113A5"/>
    <w:rsid w:val="00C117AD"/>
    <w:rsid w:val="00C1189B"/>
    <w:rsid w:val="00C150EA"/>
    <w:rsid w:val="00C1690E"/>
    <w:rsid w:val="00C17382"/>
    <w:rsid w:val="00C17C9F"/>
    <w:rsid w:val="00C21141"/>
    <w:rsid w:val="00C21633"/>
    <w:rsid w:val="00C22E91"/>
    <w:rsid w:val="00C22F89"/>
    <w:rsid w:val="00C2450B"/>
    <w:rsid w:val="00C24C0C"/>
    <w:rsid w:val="00C24F24"/>
    <w:rsid w:val="00C25D39"/>
    <w:rsid w:val="00C2776F"/>
    <w:rsid w:val="00C3029A"/>
    <w:rsid w:val="00C322BA"/>
    <w:rsid w:val="00C32A8A"/>
    <w:rsid w:val="00C34D19"/>
    <w:rsid w:val="00C355B6"/>
    <w:rsid w:val="00C35C79"/>
    <w:rsid w:val="00C40A93"/>
    <w:rsid w:val="00C40BA5"/>
    <w:rsid w:val="00C40D46"/>
    <w:rsid w:val="00C42E82"/>
    <w:rsid w:val="00C43E74"/>
    <w:rsid w:val="00C46048"/>
    <w:rsid w:val="00C46F5E"/>
    <w:rsid w:val="00C471DD"/>
    <w:rsid w:val="00C47765"/>
    <w:rsid w:val="00C512C6"/>
    <w:rsid w:val="00C51B9B"/>
    <w:rsid w:val="00C535EF"/>
    <w:rsid w:val="00C5372E"/>
    <w:rsid w:val="00C567BE"/>
    <w:rsid w:val="00C61348"/>
    <w:rsid w:val="00C613A8"/>
    <w:rsid w:val="00C620A4"/>
    <w:rsid w:val="00C626D9"/>
    <w:rsid w:val="00C654DB"/>
    <w:rsid w:val="00C65D5F"/>
    <w:rsid w:val="00C66180"/>
    <w:rsid w:val="00C66439"/>
    <w:rsid w:val="00C74DCB"/>
    <w:rsid w:val="00C76220"/>
    <w:rsid w:val="00C76652"/>
    <w:rsid w:val="00C77056"/>
    <w:rsid w:val="00C81502"/>
    <w:rsid w:val="00C85D1C"/>
    <w:rsid w:val="00C85EB8"/>
    <w:rsid w:val="00C863BF"/>
    <w:rsid w:val="00C86E6B"/>
    <w:rsid w:val="00C87598"/>
    <w:rsid w:val="00C908D0"/>
    <w:rsid w:val="00C911CC"/>
    <w:rsid w:val="00C92B1F"/>
    <w:rsid w:val="00C93A20"/>
    <w:rsid w:val="00C95034"/>
    <w:rsid w:val="00C9687E"/>
    <w:rsid w:val="00C96C95"/>
    <w:rsid w:val="00C96DDD"/>
    <w:rsid w:val="00C975AA"/>
    <w:rsid w:val="00CA083B"/>
    <w:rsid w:val="00CA1580"/>
    <w:rsid w:val="00CA47D7"/>
    <w:rsid w:val="00CA49A3"/>
    <w:rsid w:val="00CA53B3"/>
    <w:rsid w:val="00CB0821"/>
    <w:rsid w:val="00CB09FE"/>
    <w:rsid w:val="00CB2FEA"/>
    <w:rsid w:val="00CB3083"/>
    <w:rsid w:val="00CB3198"/>
    <w:rsid w:val="00CB3474"/>
    <w:rsid w:val="00CB4901"/>
    <w:rsid w:val="00CB4DCC"/>
    <w:rsid w:val="00CB4F11"/>
    <w:rsid w:val="00CB67A1"/>
    <w:rsid w:val="00CB7678"/>
    <w:rsid w:val="00CB7AE1"/>
    <w:rsid w:val="00CC1DF8"/>
    <w:rsid w:val="00CC1E46"/>
    <w:rsid w:val="00CC5F60"/>
    <w:rsid w:val="00CC6472"/>
    <w:rsid w:val="00CC6A34"/>
    <w:rsid w:val="00CC7BC3"/>
    <w:rsid w:val="00CD05B4"/>
    <w:rsid w:val="00CD1905"/>
    <w:rsid w:val="00CD23F9"/>
    <w:rsid w:val="00CD2BFA"/>
    <w:rsid w:val="00CD3ACE"/>
    <w:rsid w:val="00CD3F29"/>
    <w:rsid w:val="00CD6263"/>
    <w:rsid w:val="00CD7C24"/>
    <w:rsid w:val="00CE0CA1"/>
    <w:rsid w:val="00CE1F05"/>
    <w:rsid w:val="00CE2C68"/>
    <w:rsid w:val="00CE2CD1"/>
    <w:rsid w:val="00CE335B"/>
    <w:rsid w:val="00CE3430"/>
    <w:rsid w:val="00CE3496"/>
    <w:rsid w:val="00CE5D30"/>
    <w:rsid w:val="00CE65B9"/>
    <w:rsid w:val="00CE695A"/>
    <w:rsid w:val="00CE779A"/>
    <w:rsid w:val="00CF0B82"/>
    <w:rsid w:val="00CF146C"/>
    <w:rsid w:val="00CF16E7"/>
    <w:rsid w:val="00CF40AC"/>
    <w:rsid w:val="00CF437F"/>
    <w:rsid w:val="00CF52A7"/>
    <w:rsid w:val="00CF6D37"/>
    <w:rsid w:val="00CF70B5"/>
    <w:rsid w:val="00CF755C"/>
    <w:rsid w:val="00D00301"/>
    <w:rsid w:val="00D004C8"/>
    <w:rsid w:val="00D0088A"/>
    <w:rsid w:val="00D00957"/>
    <w:rsid w:val="00D01EE0"/>
    <w:rsid w:val="00D01FE9"/>
    <w:rsid w:val="00D02BF7"/>
    <w:rsid w:val="00D02CA9"/>
    <w:rsid w:val="00D04148"/>
    <w:rsid w:val="00D04D7E"/>
    <w:rsid w:val="00D059E7"/>
    <w:rsid w:val="00D06416"/>
    <w:rsid w:val="00D07DE9"/>
    <w:rsid w:val="00D11411"/>
    <w:rsid w:val="00D12BB3"/>
    <w:rsid w:val="00D1394B"/>
    <w:rsid w:val="00D141AF"/>
    <w:rsid w:val="00D14B29"/>
    <w:rsid w:val="00D14C7C"/>
    <w:rsid w:val="00D165B5"/>
    <w:rsid w:val="00D1705F"/>
    <w:rsid w:val="00D17F66"/>
    <w:rsid w:val="00D20455"/>
    <w:rsid w:val="00D218C2"/>
    <w:rsid w:val="00D22053"/>
    <w:rsid w:val="00D220EE"/>
    <w:rsid w:val="00D22365"/>
    <w:rsid w:val="00D24391"/>
    <w:rsid w:val="00D24BB6"/>
    <w:rsid w:val="00D25222"/>
    <w:rsid w:val="00D2667F"/>
    <w:rsid w:val="00D26DA9"/>
    <w:rsid w:val="00D275DF"/>
    <w:rsid w:val="00D31EF3"/>
    <w:rsid w:val="00D328BD"/>
    <w:rsid w:val="00D334F7"/>
    <w:rsid w:val="00D3426E"/>
    <w:rsid w:val="00D37F54"/>
    <w:rsid w:val="00D40CC6"/>
    <w:rsid w:val="00D413B2"/>
    <w:rsid w:val="00D42F10"/>
    <w:rsid w:val="00D43291"/>
    <w:rsid w:val="00D432D8"/>
    <w:rsid w:val="00D43BB6"/>
    <w:rsid w:val="00D440A6"/>
    <w:rsid w:val="00D44FCF"/>
    <w:rsid w:val="00D455A6"/>
    <w:rsid w:val="00D4673C"/>
    <w:rsid w:val="00D47608"/>
    <w:rsid w:val="00D47CF8"/>
    <w:rsid w:val="00D516F1"/>
    <w:rsid w:val="00D52212"/>
    <w:rsid w:val="00D55236"/>
    <w:rsid w:val="00D558B1"/>
    <w:rsid w:val="00D5691A"/>
    <w:rsid w:val="00D572D2"/>
    <w:rsid w:val="00D57CC9"/>
    <w:rsid w:val="00D57F74"/>
    <w:rsid w:val="00D57FC6"/>
    <w:rsid w:val="00D60377"/>
    <w:rsid w:val="00D6052A"/>
    <w:rsid w:val="00D60AB1"/>
    <w:rsid w:val="00D611EB"/>
    <w:rsid w:val="00D613DC"/>
    <w:rsid w:val="00D624AC"/>
    <w:rsid w:val="00D63540"/>
    <w:rsid w:val="00D63857"/>
    <w:rsid w:val="00D64F03"/>
    <w:rsid w:val="00D67644"/>
    <w:rsid w:val="00D70891"/>
    <w:rsid w:val="00D71597"/>
    <w:rsid w:val="00D71764"/>
    <w:rsid w:val="00D71CE5"/>
    <w:rsid w:val="00D73F35"/>
    <w:rsid w:val="00D742B7"/>
    <w:rsid w:val="00D74338"/>
    <w:rsid w:val="00D74D33"/>
    <w:rsid w:val="00D76225"/>
    <w:rsid w:val="00D77E4B"/>
    <w:rsid w:val="00D77F3E"/>
    <w:rsid w:val="00D80919"/>
    <w:rsid w:val="00D80B1B"/>
    <w:rsid w:val="00D819A0"/>
    <w:rsid w:val="00D8217D"/>
    <w:rsid w:val="00D825F1"/>
    <w:rsid w:val="00D82C7E"/>
    <w:rsid w:val="00D83A03"/>
    <w:rsid w:val="00D84A17"/>
    <w:rsid w:val="00D91C07"/>
    <w:rsid w:val="00D936D5"/>
    <w:rsid w:val="00D93831"/>
    <w:rsid w:val="00D945BE"/>
    <w:rsid w:val="00D94CE6"/>
    <w:rsid w:val="00D9527A"/>
    <w:rsid w:val="00D96DBC"/>
    <w:rsid w:val="00DA03B7"/>
    <w:rsid w:val="00DA09AD"/>
    <w:rsid w:val="00DA0B38"/>
    <w:rsid w:val="00DA12A4"/>
    <w:rsid w:val="00DA14B8"/>
    <w:rsid w:val="00DA15A1"/>
    <w:rsid w:val="00DA2990"/>
    <w:rsid w:val="00DA2CEC"/>
    <w:rsid w:val="00DA32F9"/>
    <w:rsid w:val="00DA369C"/>
    <w:rsid w:val="00DA3908"/>
    <w:rsid w:val="00DA4C62"/>
    <w:rsid w:val="00DA5830"/>
    <w:rsid w:val="00DA6AFB"/>
    <w:rsid w:val="00DA6F8F"/>
    <w:rsid w:val="00DA75C3"/>
    <w:rsid w:val="00DA7612"/>
    <w:rsid w:val="00DA7713"/>
    <w:rsid w:val="00DB1C9C"/>
    <w:rsid w:val="00DB3122"/>
    <w:rsid w:val="00DB3EF7"/>
    <w:rsid w:val="00DB452A"/>
    <w:rsid w:val="00DB46A5"/>
    <w:rsid w:val="00DB5538"/>
    <w:rsid w:val="00DB650E"/>
    <w:rsid w:val="00DB72AE"/>
    <w:rsid w:val="00DB741A"/>
    <w:rsid w:val="00DC2C10"/>
    <w:rsid w:val="00DC2F22"/>
    <w:rsid w:val="00DC38F2"/>
    <w:rsid w:val="00DC40C7"/>
    <w:rsid w:val="00DC422B"/>
    <w:rsid w:val="00DC49AA"/>
    <w:rsid w:val="00DC5AC9"/>
    <w:rsid w:val="00DC5EFE"/>
    <w:rsid w:val="00DC63D5"/>
    <w:rsid w:val="00DD0D2A"/>
    <w:rsid w:val="00DD15F8"/>
    <w:rsid w:val="00DD18FF"/>
    <w:rsid w:val="00DD2840"/>
    <w:rsid w:val="00DD29FB"/>
    <w:rsid w:val="00DD2DC2"/>
    <w:rsid w:val="00DD2F5F"/>
    <w:rsid w:val="00DD306E"/>
    <w:rsid w:val="00DD39EC"/>
    <w:rsid w:val="00DD3FE6"/>
    <w:rsid w:val="00DD4503"/>
    <w:rsid w:val="00DD45EE"/>
    <w:rsid w:val="00DD574B"/>
    <w:rsid w:val="00DD5ECC"/>
    <w:rsid w:val="00DD6106"/>
    <w:rsid w:val="00DD6D11"/>
    <w:rsid w:val="00DD7299"/>
    <w:rsid w:val="00DE02A0"/>
    <w:rsid w:val="00DE16B9"/>
    <w:rsid w:val="00DE2D97"/>
    <w:rsid w:val="00DE39A1"/>
    <w:rsid w:val="00DE3BE4"/>
    <w:rsid w:val="00DE4AAB"/>
    <w:rsid w:val="00DE4FA0"/>
    <w:rsid w:val="00DE5CCC"/>
    <w:rsid w:val="00DE68C9"/>
    <w:rsid w:val="00DE6C9A"/>
    <w:rsid w:val="00DE7D69"/>
    <w:rsid w:val="00DF044F"/>
    <w:rsid w:val="00DF08F3"/>
    <w:rsid w:val="00DF1036"/>
    <w:rsid w:val="00DF1479"/>
    <w:rsid w:val="00DF14CB"/>
    <w:rsid w:val="00DF1F3A"/>
    <w:rsid w:val="00DF3E30"/>
    <w:rsid w:val="00DF46FD"/>
    <w:rsid w:val="00DF4B69"/>
    <w:rsid w:val="00DF5012"/>
    <w:rsid w:val="00DF7081"/>
    <w:rsid w:val="00E0023E"/>
    <w:rsid w:val="00E00A54"/>
    <w:rsid w:val="00E01125"/>
    <w:rsid w:val="00E01175"/>
    <w:rsid w:val="00E012A9"/>
    <w:rsid w:val="00E018D2"/>
    <w:rsid w:val="00E01914"/>
    <w:rsid w:val="00E01F47"/>
    <w:rsid w:val="00E0203B"/>
    <w:rsid w:val="00E03342"/>
    <w:rsid w:val="00E0426F"/>
    <w:rsid w:val="00E069EF"/>
    <w:rsid w:val="00E07C85"/>
    <w:rsid w:val="00E10ED7"/>
    <w:rsid w:val="00E10EEA"/>
    <w:rsid w:val="00E12605"/>
    <w:rsid w:val="00E13177"/>
    <w:rsid w:val="00E13354"/>
    <w:rsid w:val="00E13A2F"/>
    <w:rsid w:val="00E14DF5"/>
    <w:rsid w:val="00E15606"/>
    <w:rsid w:val="00E15D9E"/>
    <w:rsid w:val="00E17484"/>
    <w:rsid w:val="00E1764C"/>
    <w:rsid w:val="00E224F4"/>
    <w:rsid w:val="00E225DF"/>
    <w:rsid w:val="00E227E0"/>
    <w:rsid w:val="00E22CFF"/>
    <w:rsid w:val="00E23E55"/>
    <w:rsid w:val="00E240A5"/>
    <w:rsid w:val="00E24257"/>
    <w:rsid w:val="00E2525F"/>
    <w:rsid w:val="00E3067D"/>
    <w:rsid w:val="00E307C8"/>
    <w:rsid w:val="00E30AB8"/>
    <w:rsid w:val="00E31D88"/>
    <w:rsid w:val="00E334E8"/>
    <w:rsid w:val="00E337CA"/>
    <w:rsid w:val="00E358FF"/>
    <w:rsid w:val="00E36D2B"/>
    <w:rsid w:val="00E37B00"/>
    <w:rsid w:val="00E37F46"/>
    <w:rsid w:val="00E4156F"/>
    <w:rsid w:val="00E4210D"/>
    <w:rsid w:val="00E46314"/>
    <w:rsid w:val="00E466AC"/>
    <w:rsid w:val="00E46A69"/>
    <w:rsid w:val="00E46B81"/>
    <w:rsid w:val="00E47234"/>
    <w:rsid w:val="00E4772D"/>
    <w:rsid w:val="00E4798C"/>
    <w:rsid w:val="00E5023A"/>
    <w:rsid w:val="00E51801"/>
    <w:rsid w:val="00E52614"/>
    <w:rsid w:val="00E52B0B"/>
    <w:rsid w:val="00E5315D"/>
    <w:rsid w:val="00E538B6"/>
    <w:rsid w:val="00E546B6"/>
    <w:rsid w:val="00E553CE"/>
    <w:rsid w:val="00E55B04"/>
    <w:rsid w:val="00E576DE"/>
    <w:rsid w:val="00E60D48"/>
    <w:rsid w:val="00E62822"/>
    <w:rsid w:val="00E62AC5"/>
    <w:rsid w:val="00E63E0E"/>
    <w:rsid w:val="00E6444B"/>
    <w:rsid w:val="00E64CD4"/>
    <w:rsid w:val="00E67A8A"/>
    <w:rsid w:val="00E724EE"/>
    <w:rsid w:val="00E73CB8"/>
    <w:rsid w:val="00E742A5"/>
    <w:rsid w:val="00E7454A"/>
    <w:rsid w:val="00E7478B"/>
    <w:rsid w:val="00E749A8"/>
    <w:rsid w:val="00E75628"/>
    <w:rsid w:val="00E7571F"/>
    <w:rsid w:val="00E75949"/>
    <w:rsid w:val="00E76181"/>
    <w:rsid w:val="00E76655"/>
    <w:rsid w:val="00E76D0A"/>
    <w:rsid w:val="00E76DDE"/>
    <w:rsid w:val="00E7794A"/>
    <w:rsid w:val="00E77CE8"/>
    <w:rsid w:val="00E80320"/>
    <w:rsid w:val="00E80AF6"/>
    <w:rsid w:val="00E81156"/>
    <w:rsid w:val="00E82E27"/>
    <w:rsid w:val="00E84234"/>
    <w:rsid w:val="00E8432E"/>
    <w:rsid w:val="00E84EB5"/>
    <w:rsid w:val="00E84F04"/>
    <w:rsid w:val="00E85827"/>
    <w:rsid w:val="00E85BE9"/>
    <w:rsid w:val="00E865AB"/>
    <w:rsid w:val="00E86892"/>
    <w:rsid w:val="00E8749A"/>
    <w:rsid w:val="00E877DC"/>
    <w:rsid w:val="00E92E02"/>
    <w:rsid w:val="00E9435A"/>
    <w:rsid w:val="00E976F7"/>
    <w:rsid w:val="00E97785"/>
    <w:rsid w:val="00E97DEB"/>
    <w:rsid w:val="00EA107F"/>
    <w:rsid w:val="00EA1994"/>
    <w:rsid w:val="00EA2615"/>
    <w:rsid w:val="00EA2F49"/>
    <w:rsid w:val="00EA47C9"/>
    <w:rsid w:val="00EA533F"/>
    <w:rsid w:val="00EA5746"/>
    <w:rsid w:val="00EA602F"/>
    <w:rsid w:val="00EA6063"/>
    <w:rsid w:val="00EA7E55"/>
    <w:rsid w:val="00EB03E7"/>
    <w:rsid w:val="00EB0678"/>
    <w:rsid w:val="00EB09CD"/>
    <w:rsid w:val="00EB1927"/>
    <w:rsid w:val="00EB1AA9"/>
    <w:rsid w:val="00EB1BBA"/>
    <w:rsid w:val="00EB1C60"/>
    <w:rsid w:val="00EB2A18"/>
    <w:rsid w:val="00EB3C0B"/>
    <w:rsid w:val="00EB48C8"/>
    <w:rsid w:val="00EB5763"/>
    <w:rsid w:val="00EB58E9"/>
    <w:rsid w:val="00EB5F9A"/>
    <w:rsid w:val="00EB6E71"/>
    <w:rsid w:val="00EB6FE8"/>
    <w:rsid w:val="00EB7CEE"/>
    <w:rsid w:val="00EC0BA0"/>
    <w:rsid w:val="00EC2B80"/>
    <w:rsid w:val="00EC2EA9"/>
    <w:rsid w:val="00EC3151"/>
    <w:rsid w:val="00EC5419"/>
    <w:rsid w:val="00EC6EC0"/>
    <w:rsid w:val="00ED021D"/>
    <w:rsid w:val="00ED1CF5"/>
    <w:rsid w:val="00ED1F2A"/>
    <w:rsid w:val="00ED551A"/>
    <w:rsid w:val="00ED5CDF"/>
    <w:rsid w:val="00ED614E"/>
    <w:rsid w:val="00ED6CEC"/>
    <w:rsid w:val="00ED6CF7"/>
    <w:rsid w:val="00ED7DF8"/>
    <w:rsid w:val="00EE059E"/>
    <w:rsid w:val="00EE06E5"/>
    <w:rsid w:val="00EE07D2"/>
    <w:rsid w:val="00EE0CFF"/>
    <w:rsid w:val="00EE2D83"/>
    <w:rsid w:val="00EE304E"/>
    <w:rsid w:val="00EE3D0E"/>
    <w:rsid w:val="00EE4A2A"/>
    <w:rsid w:val="00EE57DE"/>
    <w:rsid w:val="00EE6190"/>
    <w:rsid w:val="00EE664D"/>
    <w:rsid w:val="00EE7E29"/>
    <w:rsid w:val="00EF03F5"/>
    <w:rsid w:val="00EF14F9"/>
    <w:rsid w:val="00EF1F4F"/>
    <w:rsid w:val="00EF2D42"/>
    <w:rsid w:val="00EF5139"/>
    <w:rsid w:val="00EF684E"/>
    <w:rsid w:val="00EF6E19"/>
    <w:rsid w:val="00EF6F8E"/>
    <w:rsid w:val="00EF7724"/>
    <w:rsid w:val="00EF7CA0"/>
    <w:rsid w:val="00F00067"/>
    <w:rsid w:val="00F0023E"/>
    <w:rsid w:val="00F00506"/>
    <w:rsid w:val="00F00625"/>
    <w:rsid w:val="00F024C6"/>
    <w:rsid w:val="00F037D6"/>
    <w:rsid w:val="00F04450"/>
    <w:rsid w:val="00F04DAF"/>
    <w:rsid w:val="00F050AC"/>
    <w:rsid w:val="00F06511"/>
    <w:rsid w:val="00F06D5D"/>
    <w:rsid w:val="00F07B60"/>
    <w:rsid w:val="00F07FBE"/>
    <w:rsid w:val="00F101FA"/>
    <w:rsid w:val="00F104F8"/>
    <w:rsid w:val="00F11781"/>
    <w:rsid w:val="00F130ED"/>
    <w:rsid w:val="00F133B7"/>
    <w:rsid w:val="00F144EC"/>
    <w:rsid w:val="00F14A08"/>
    <w:rsid w:val="00F1551C"/>
    <w:rsid w:val="00F15F84"/>
    <w:rsid w:val="00F16BB4"/>
    <w:rsid w:val="00F1798D"/>
    <w:rsid w:val="00F17E8E"/>
    <w:rsid w:val="00F24FA6"/>
    <w:rsid w:val="00F26463"/>
    <w:rsid w:val="00F268D9"/>
    <w:rsid w:val="00F26DE3"/>
    <w:rsid w:val="00F26E2A"/>
    <w:rsid w:val="00F27416"/>
    <w:rsid w:val="00F31435"/>
    <w:rsid w:val="00F35AC6"/>
    <w:rsid w:val="00F36C3D"/>
    <w:rsid w:val="00F40056"/>
    <w:rsid w:val="00F4455B"/>
    <w:rsid w:val="00F45952"/>
    <w:rsid w:val="00F45E9E"/>
    <w:rsid w:val="00F46799"/>
    <w:rsid w:val="00F46C2F"/>
    <w:rsid w:val="00F46CB6"/>
    <w:rsid w:val="00F470DA"/>
    <w:rsid w:val="00F5087B"/>
    <w:rsid w:val="00F51656"/>
    <w:rsid w:val="00F53297"/>
    <w:rsid w:val="00F544AE"/>
    <w:rsid w:val="00F5484E"/>
    <w:rsid w:val="00F54969"/>
    <w:rsid w:val="00F54DA9"/>
    <w:rsid w:val="00F575C6"/>
    <w:rsid w:val="00F57774"/>
    <w:rsid w:val="00F57B26"/>
    <w:rsid w:val="00F60C7E"/>
    <w:rsid w:val="00F6182A"/>
    <w:rsid w:val="00F61AFC"/>
    <w:rsid w:val="00F61C1C"/>
    <w:rsid w:val="00F631B9"/>
    <w:rsid w:val="00F67919"/>
    <w:rsid w:val="00F6797F"/>
    <w:rsid w:val="00F701A1"/>
    <w:rsid w:val="00F70F71"/>
    <w:rsid w:val="00F7109F"/>
    <w:rsid w:val="00F7160A"/>
    <w:rsid w:val="00F72688"/>
    <w:rsid w:val="00F72A85"/>
    <w:rsid w:val="00F72F1D"/>
    <w:rsid w:val="00F7364A"/>
    <w:rsid w:val="00F75050"/>
    <w:rsid w:val="00F751B8"/>
    <w:rsid w:val="00F75E9C"/>
    <w:rsid w:val="00F75EA3"/>
    <w:rsid w:val="00F77205"/>
    <w:rsid w:val="00F77287"/>
    <w:rsid w:val="00F8246C"/>
    <w:rsid w:val="00F825F1"/>
    <w:rsid w:val="00F82B62"/>
    <w:rsid w:val="00F85180"/>
    <w:rsid w:val="00F8614C"/>
    <w:rsid w:val="00F90234"/>
    <w:rsid w:val="00F905A1"/>
    <w:rsid w:val="00F90AB0"/>
    <w:rsid w:val="00F90DB9"/>
    <w:rsid w:val="00F9259A"/>
    <w:rsid w:val="00F92730"/>
    <w:rsid w:val="00F92A46"/>
    <w:rsid w:val="00F939A7"/>
    <w:rsid w:val="00F93E8B"/>
    <w:rsid w:val="00F959B3"/>
    <w:rsid w:val="00F96312"/>
    <w:rsid w:val="00F96820"/>
    <w:rsid w:val="00F96918"/>
    <w:rsid w:val="00F96FDD"/>
    <w:rsid w:val="00FA012E"/>
    <w:rsid w:val="00FA0842"/>
    <w:rsid w:val="00FA0B69"/>
    <w:rsid w:val="00FA2D70"/>
    <w:rsid w:val="00FA493D"/>
    <w:rsid w:val="00FA4ADB"/>
    <w:rsid w:val="00FA5500"/>
    <w:rsid w:val="00FA603B"/>
    <w:rsid w:val="00FA76B5"/>
    <w:rsid w:val="00FB0322"/>
    <w:rsid w:val="00FB0442"/>
    <w:rsid w:val="00FB0F2A"/>
    <w:rsid w:val="00FB1764"/>
    <w:rsid w:val="00FB1D8A"/>
    <w:rsid w:val="00FB688A"/>
    <w:rsid w:val="00FB6FEF"/>
    <w:rsid w:val="00FB7CF5"/>
    <w:rsid w:val="00FC11EA"/>
    <w:rsid w:val="00FC20EA"/>
    <w:rsid w:val="00FC226D"/>
    <w:rsid w:val="00FC3928"/>
    <w:rsid w:val="00FC3BE5"/>
    <w:rsid w:val="00FC3F6A"/>
    <w:rsid w:val="00FC4DE1"/>
    <w:rsid w:val="00FC593D"/>
    <w:rsid w:val="00FC5BA6"/>
    <w:rsid w:val="00FC5CD5"/>
    <w:rsid w:val="00FC61B1"/>
    <w:rsid w:val="00FC647E"/>
    <w:rsid w:val="00FC6675"/>
    <w:rsid w:val="00FC734B"/>
    <w:rsid w:val="00FC7FE8"/>
    <w:rsid w:val="00FD0C6C"/>
    <w:rsid w:val="00FD1192"/>
    <w:rsid w:val="00FD2281"/>
    <w:rsid w:val="00FD57F8"/>
    <w:rsid w:val="00FD5968"/>
    <w:rsid w:val="00FD6C74"/>
    <w:rsid w:val="00FD7BF0"/>
    <w:rsid w:val="00FE0AC0"/>
    <w:rsid w:val="00FE140F"/>
    <w:rsid w:val="00FE259D"/>
    <w:rsid w:val="00FE2C5E"/>
    <w:rsid w:val="00FE372F"/>
    <w:rsid w:val="00FE37C1"/>
    <w:rsid w:val="00FE6269"/>
    <w:rsid w:val="00FE6D6E"/>
    <w:rsid w:val="00FE7356"/>
    <w:rsid w:val="00FE760A"/>
    <w:rsid w:val="00FF01FF"/>
    <w:rsid w:val="00FF38D3"/>
    <w:rsid w:val="00FF3AD8"/>
    <w:rsid w:val="00FF3F54"/>
    <w:rsid w:val="00FF4466"/>
    <w:rsid w:val="00FF4D26"/>
    <w:rsid w:val="00FF5A90"/>
    <w:rsid w:val="00FF6B59"/>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42B3817-A1BE-42B3-9793-DD17A2C0D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4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mall11">
    <w:name w:val="small11"/>
    <w:rsid w:val="00F96312"/>
    <w:rPr>
      <w:sz w:val="24"/>
      <w:szCs w:val="24"/>
    </w:rPr>
  </w:style>
  <w:style w:type="paragraph" w:styleId="a3">
    <w:name w:val="Balloon Text"/>
    <w:basedOn w:val="a"/>
    <w:semiHidden/>
    <w:rsid w:val="00201931"/>
    <w:rPr>
      <w:rFonts w:ascii="Arial" w:eastAsia="ＭＳ ゴシック" w:hAnsi="Arial"/>
      <w:sz w:val="18"/>
      <w:szCs w:val="18"/>
    </w:rPr>
  </w:style>
  <w:style w:type="paragraph" w:styleId="a4">
    <w:name w:val="footer"/>
    <w:basedOn w:val="a"/>
    <w:rsid w:val="007171A2"/>
    <w:pPr>
      <w:tabs>
        <w:tab w:val="center" w:pos="4252"/>
        <w:tab w:val="right" w:pos="8504"/>
      </w:tabs>
      <w:snapToGrid w:val="0"/>
    </w:pPr>
  </w:style>
  <w:style w:type="character" w:styleId="a5">
    <w:name w:val="page number"/>
    <w:basedOn w:val="a0"/>
    <w:rsid w:val="007171A2"/>
  </w:style>
  <w:style w:type="paragraph" w:styleId="a6">
    <w:name w:val="Note Heading"/>
    <w:basedOn w:val="a"/>
    <w:next w:val="a"/>
    <w:rsid w:val="00495BAA"/>
    <w:pPr>
      <w:jc w:val="center"/>
    </w:pPr>
  </w:style>
  <w:style w:type="paragraph" w:styleId="a7">
    <w:name w:val="Closing"/>
    <w:basedOn w:val="a"/>
    <w:rsid w:val="00495BAA"/>
    <w:pPr>
      <w:jc w:val="right"/>
    </w:pPr>
  </w:style>
  <w:style w:type="paragraph" w:styleId="a8">
    <w:name w:val="Body Text Indent"/>
    <w:basedOn w:val="a"/>
    <w:rsid w:val="00654235"/>
    <w:pPr>
      <w:ind w:left="360" w:hangingChars="200" w:hanging="360"/>
    </w:pPr>
    <w:rPr>
      <w:rFonts w:ascii="ＭＳ ゴシック" w:eastAsia="ＭＳ ゴシック" w:hAnsi="ＭＳ 明朝"/>
      <w:szCs w:val="21"/>
    </w:rPr>
  </w:style>
  <w:style w:type="paragraph" w:styleId="2">
    <w:name w:val="Body Text Indent 2"/>
    <w:basedOn w:val="a"/>
    <w:rsid w:val="00654235"/>
    <w:pPr>
      <w:spacing w:line="480" w:lineRule="auto"/>
      <w:ind w:leftChars="400" w:left="851"/>
    </w:pPr>
  </w:style>
  <w:style w:type="table" w:styleId="a9">
    <w:name w:val="Table Grid"/>
    <w:basedOn w:val="a1"/>
    <w:rsid w:val="0065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200F5"/>
    <w:pPr>
      <w:tabs>
        <w:tab w:val="center" w:pos="4252"/>
        <w:tab w:val="right" w:pos="8504"/>
      </w:tabs>
      <w:snapToGrid w:val="0"/>
    </w:pPr>
  </w:style>
  <w:style w:type="paragraph" w:styleId="ab">
    <w:name w:val="Date"/>
    <w:basedOn w:val="a"/>
    <w:next w:val="a"/>
    <w:rsid w:val="00001F1D"/>
  </w:style>
  <w:style w:type="paragraph" w:styleId="Web">
    <w:name w:val="Normal (Web)"/>
    <w:basedOn w:val="a"/>
    <w:uiPriority w:val="99"/>
    <w:unhideWhenUsed/>
    <w:rsid w:val="002725D5"/>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2326">
      <w:bodyDiv w:val="1"/>
      <w:marLeft w:val="0"/>
      <w:marRight w:val="0"/>
      <w:marTop w:val="0"/>
      <w:marBottom w:val="0"/>
      <w:divBdr>
        <w:top w:val="none" w:sz="0" w:space="0" w:color="auto"/>
        <w:left w:val="none" w:sz="0" w:space="0" w:color="auto"/>
        <w:bottom w:val="none" w:sz="0" w:space="0" w:color="auto"/>
        <w:right w:val="none" w:sz="0" w:space="0" w:color="auto"/>
      </w:divBdr>
    </w:div>
    <w:div w:id="384524789">
      <w:bodyDiv w:val="1"/>
      <w:marLeft w:val="0"/>
      <w:marRight w:val="0"/>
      <w:marTop w:val="0"/>
      <w:marBottom w:val="0"/>
      <w:divBdr>
        <w:top w:val="none" w:sz="0" w:space="0" w:color="auto"/>
        <w:left w:val="none" w:sz="0" w:space="0" w:color="auto"/>
        <w:bottom w:val="none" w:sz="0" w:space="0" w:color="auto"/>
        <w:right w:val="none" w:sz="0" w:space="0" w:color="auto"/>
      </w:divBdr>
      <w:divsChild>
        <w:div w:id="1912961313">
          <w:marLeft w:val="0"/>
          <w:marRight w:val="0"/>
          <w:marTop w:val="0"/>
          <w:marBottom w:val="0"/>
          <w:divBdr>
            <w:top w:val="none" w:sz="0" w:space="0" w:color="auto"/>
            <w:left w:val="none" w:sz="0" w:space="0" w:color="auto"/>
            <w:bottom w:val="none" w:sz="0" w:space="0" w:color="auto"/>
            <w:right w:val="none" w:sz="0" w:space="0" w:color="auto"/>
          </w:divBdr>
          <w:divsChild>
            <w:div w:id="154149396">
              <w:marLeft w:val="0"/>
              <w:marRight w:val="0"/>
              <w:marTop w:val="0"/>
              <w:marBottom w:val="0"/>
              <w:divBdr>
                <w:top w:val="none" w:sz="0" w:space="0" w:color="auto"/>
                <w:left w:val="none" w:sz="0" w:space="0" w:color="auto"/>
                <w:bottom w:val="none" w:sz="0" w:space="0" w:color="auto"/>
                <w:right w:val="none" w:sz="0" w:space="0" w:color="auto"/>
              </w:divBdr>
            </w:div>
            <w:div w:id="548882515">
              <w:marLeft w:val="0"/>
              <w:marRight w:val="0"/>
              <w:marTop w:val="0"/>
              <w:marBottom w:val="0"/>
              <w:divBdr>
                <w:top w:val="none" w:sz="0" w:space="0" w:color="auto"/>
                <w:left w:val="none" w:sz="0" w:space="0" w:color="auto"/>
                <w:bottom w:val="none" w:sz="0" w:space="0" w:color="auto"/>
                <w:right w:val="none" w:sz="0" w:space="0" w:color="auto"/>
              </w:divBdr>
            </w:div>
            <w:div w:id="792553415">
              <w:marLeft w:val="0"/>
              <w:marRight w:val="0"/>
              <w:marTop w:val="0"/>
              <w:marBottom w:val="0"/>
              <w:divBdr>
                <w:top w:val="none" w:sz="0" w:space="0" w:color="auto"/>
                <w:left w:val="none" w:sz="0" w:space="0" w:color="auto"/>
                <w:bottom w:val="none" w:sz="0" w:space="0" w:color="auto"/>
                <w:right w:val="none" w:sz="0" w:space="0" w:color="auto"/>
              </w:divBdr>
            </w:div>
            <w:div w:id="1030377152">
              <w:marLeft w:val="0"/>
              <w:marRight w:val="0"/>
              <w:marTop w:val="0"/>
              <w:marBottom w:val="0"/>
              <w:divBdr>
                <w:top w:val="none" w:sz="0" w:space="0" w:color="auto"/>
                <w:left w:val="none" w:sz="0" w:space="0" w:color="auto"/>
                <w:bottom w:val="none" w:sz="0" w:space="0" w:color="auto"/>
                <w:right w:val="none" w:sz="0" w:space="0" w:color="auto"/>
              </w:divBdr>
            </w:div>
            <w:div w:id="1792430046">
              <w:marLeft w:val="0"/>
              <w:marRight w:val="0"/>
              <w:marTop w:val="0"/>
              <w:marBottom w:val="0"/>
              <w:divBdr>
                <w:top w:val="none" w:sz="0" w:space="0" w:color="auto"/>
                <w:left w:val="none" w:sz="0" w:space="0" w:color="auto"/>
                <w:bottom w:val="none" w:sz="0" w:space="0" w:color="auto"/>
                <w:right w:val="none" w:sz="0" w:space="0" w:color="auto"/>
              </w:divBdr>
            </w:div>
            <w:div w:id="1881477158">
              <w:marLeft w:val="0"/>
              <w:marRight w:val="0"/>
              <w:marTop w:val="0"/>
              <w:marBottom w:val="0"/>
              <w:divBdr>
                <w:top w:val="none" w:sz="0" w:space="0" w:color="auto"/>
                <w:left w:val="none" w:sz="0" w:space="0" w:color="auto"/>
                <w:bottom w:val="none" w:sz="0" w:space="0" w:color="auto"/>
                <w:right w:val="none" w:sz="0" w:space="0" w:color="auto"/>
              </w:divBdr>
            </w:div>
            <w:div w:id="212037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6931">
      <w:bodyDiv w:val="1"/>
      <w:marLeft w:val="0"/>
      <w:marRight w:val="0"/>
      <w:marTop w:val="0"/>
      <w:marBottom w:val="0"/>
      <w:divBdr>
        <w:top w:val="none" w:sz="0" w:space="0" w:color="auto"/>
        <w:left w:val="none" w:sz="0" w:space="0" w:color="auto"/>
        <w:bottom w:val="none" w:sz="0" w:space="0" w:color="auto"/>
        <w:right w:val="none" w:sz="0" w:space="0" w:color="auto"/>
      </w:divBdr>
      <w:divsChild>
        <w:div w:id="972170711">
          <w:marLeft w:val="0"/>
          <w:marRight w:val="0"/>
          <w:marTop w:val="0"/>
          <w:marBottom w:val="0"/>
          <w:divBdr>
            <w:top w:val="none" w:sz="0" w:space="0" w:color="auto"/>
            <w:left w:val="none" w:sz="0" w:space="0" w:color="auto"/>
            <w:bottom w:val="none" w:sz="0" w:space="0" w:color="auto"/>
            <w:right w:val="none" w:sz="0" w:space="0" w:color="auto"/>
          </w:divBdr>
          <w:divsChild>
            <w:div w:id="45449190">
              <w:marLeft w:val="0"/>
              <w:marRight w:val="0"/>
              <w:marTop w:val="0"/>
              <w:marBottom w:val="0"/>
              <w:divBdr>
                <w:top w:val="none" w:sz="0" w:space="0" w:color="auto"/>
                <w:left w:val="none" w:sz="0" w:space="0" w:color="auto"/>
                <w:bottom w:val="none" w:sz="0" w:space="0" w:color="auto"/>
                <w:right w:val="none" w:sz="0" w:space="0" w:color="auto"/>
              </w:divBdr>
            </w:div>
            <w:div w:id="671883706">
              <w:marLeft w:val="0"/>
              <w:marRight w:val="0"/>
              <w:marTop w:val="0"/>
              <w:marBottom w:val="0"/>
              <w:divBdr>
                <w:top w:val="none" w:sz="0" w:space="0" w:color="auto"/>
                <w:left w:val="none" w:sz="0" w:space="0" w:color="auto"/>
                <w:bottom w:val="none" w:sz="0" w:space="0" w:color="auto"/>
                <w:right w:val="none" w:sz="0" w:space="0" w:color="auto"/>
              </w:divBdr>
            </w:div>
            <w:div w:id="1054888976">
              <w:marLeft w:val="0"/>
              <w:marRight w:val="0"/>
              <w:marTop w:val="0"/>
              <w:marBottom w:val="0"/>
              <w:divBdr>
                <w:top w:val="none" w:sz="0" w:space="0" w:color="auto"/>
                <w:left w:val="none" w:sz="0" w:space="0" w:color="auto"/>
                <w:bottom w:val="none" w:sz="0" w:space="0" w:color="auto"/>
                <w:right w:val="none" w:sz="0" w:space="0" w:color="auto"/>
              </w:divBdr>
            </w:div>
            <w:div w:id="1475442379">
              <w:marLeft w:val="0"/>
              <w:marRight w:val="0"/>
              <w:marTop w:val="0"/>
              <w:marBottom w:val="0"/>
              <w:divBdr>
                <w:top w:val="none" w:sz="0" w:space="0" w:color="auto"/>
                <w:left w:val="none" w:sz="0" w:space="0" w:color="auto"/>
                <w:bottom w:val="none" w:sz="0" w:space="0" w:color="auto"/>
                <w:right w:val="none" w:sz="0" w:space="0" w:color="auto"/>
              </w:divBdr>
            </w:div>
            <w:div w:id="1651640297">
              <w:marLeft w:val="0"/>
              <w:marRight w:val="0"/>
              <w:marTop w:val="0"/>
              <w:marBottom w:val="0"/>
              <w:divBdr>
                <w:top w:val="none" w:sz="0" w:space="0" w:color="auto"/>
                <w:left w:val="none" w:sz="0" w:space="0" w:color="auto"/>
                <w:bottom w:val="none" w:sz="0" w:space="0" w:color="auto"/>
                <w:right w:val="none" w:sz="0" w:space="0" w:color="auto"/>
              </w:divBdr>
            </w:div>
            <w:div w:id="1867908028">
              <w:marLeft w:val="0"/>
              <w:marRight w:val="0"/>
              <w:marTop w:val="0"/>
              <w:marBottom w:val="0"/>
              <w:divBdr>
                <w:top w:val="none" w:sz="0" w:space="0" w:color="auto"/>
                <w:left w:val="none" w:sz="0" w:space="0" w:color="auto"/>
                <w:bottom w:val="none" w:sz="0" w:space="0" w:color="auto"/>
                <w:right w:val="none" w:sz="0" w:space="0" w:color="auto"/>
              </w:divBdr>
            </w:div>
            <w:div w:id="204001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73D05-3D9B-46A5-A5E4-3F910119F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23</Pages>
  <Words>28807</Words>
  <Characters>1727</Characters>
  <Application>Microsoft Office Word</Application>
  <DocSecurity>0</DocSecurity>
  <Lines>14</Lines>
  <Paragraphs>60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条件付一般競争入札実施マニュアル</vt:lpstr>
      <vt:lpstr>条件付一般競争入札実施マニュアル</vt:lpstr>
    </vt:vector>
  </TitlesOfParts>
  <Company>山形県庁</Company>
  <LinksUpToDate>false</LinksUpToDate>
  <CharactersWithSpaces>30474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条件付一般競争入札実施マニュアル</dc:title>
  <dc:subject/>
  <dc:creator>山形県森林ノミクス推進課</dc:creator>
  <cp:keywords/>
  <cp:lastModifiedBy>Windows ユーザー</cp:lastModifiedBy>
  <cp:revision>20</cp:revision>
  <cp:lastPrinted>2024-03-25T07:04:00Z</cp:lastPrinted>
  <dcterms:created xsi:type="dcterms:W3CDTF">2021-07-13T04:14:00Z</dcterms:created>
  <dcterms:modified xsi:type="dcterms:W3CDTF">2024-04-18T10:10:00Z</dcterms:modified>
</cp:coreProperties>
</file>